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f9cd" w14:paraId="6eef9cd" w:rsidRDefault="00E3046B" w:rsidP="00E3046B" w:rsidR="00E3046B" w:rsidRPr="002F4BB2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 w:rsidRPr="002F4BB2">
        <w:rPr>
          <w:rFonts w:hAnsi="Times New Roman" w:ascii="Times New Roman"/>
          <w:noProof/>
          <w:szCs w:val="24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269240</wp:posOffset>
            </wp:positionH>
            <wp:positionV relativeFrom="paragraph">
              <wp:posOffset>-11430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pStyle w:val="Zaglavlje"/>
        <w:ind w:left="426"/>
        <w:rPr>
          <w:rFonts w:hAnsi="Times New Roman" w:ascii="Times New Roman"/>
          <w:szCs w:val="24"/>
        </w:rPr>
      </w:pPr>
    </w:p>
    <w:p w:rsidRDefault="00E3046B" w:rsidP="00E3046B" w:rsidR="00E3046B" w:rsidRPr="002F4BB2">
      <w:pPr>
        <w:pStyle w:val="Zaglavlje"/>
        <w:ind w:left="426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t>REPUBLIKA HRVATSKA</w:t>
      </w:r>
    </w:p>
    <w:p w:rsidRDefault="00E3046B" w:rsidP="00E3046B" w:rsidR="00E3046B" w:rsidRPr="002F4BB2">
      <w:pPr>
        <w:pStyle w:val="Zaglavlje"/>
        <w:ind w:left="426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t>Trgovački sud u Zagrebu</w:t>
      </w:r>
    </w:p>
    <w:p w:rsidRDefault="00E3046B" w:rsidP="00E3046B" w:rsidR="00E3046B" w:rsidRPr="002F4BB2">
      <w:pPr>
        <w:pStyle w:val="Zaglavlje"/>
        <w:ind w:left="426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t>Zagreb, Amruševa 2/II, desno (p.p. 432)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20. St-</w:t>
      </w:r>
      <w:r w:rsidR="002F4BB2" w:rsidRPr="002F4BB2">
        <w:rPr>
          <w:rFonts w:hAnsi="Times New Roman" w:ascii="Times New Roman"/>
          <w:color w:themeColor="text1" w:val="000000"/>
          <w:szCs w:val="24"/>
        </w:rPr>
        <w:t>2328</w:t>
      </w:r>
      <w:r w:rsidRPr="002F4BB2">
        <w:rPr>
          <w:rFonts w:hAnsi="Times New Roman" w:ascii="Times New Roman"/>
          <w:color w:themeColor="text1" w:val="000000"/>
          <w:szCs w:val="24"/>
        </w:rPr>
        <w:t>/16-17</w:t>
      </w: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2F4BB2" w:rsidRPr="002F4BB2">
        <w:rPr>
          <w:rFonts w:hAnsi="Times New Roman" w:ascii="Times New Roman"/>
          <w:szCs w:val="24"/>
        </w:rPr>
        <w:t>DVERGAR MONT j.d.o.o. za usluge, OIB:21967747808, Zagreb (Grad Zagreb), Kozari bok VII. Odvojak 11</w:t>
      </w:r>
      <w:r w:rsidRPr="002F4BB2">
        <w:rPr>
          <w:rFonts w:hAnsi="Times New Roman" w:ascii="Times New Roman"/>
          <w:color w:themeColor="text1" w:val="000000"/>
          <w:szCs w:val="24"/>
        </w:rPr>
        <w:t>, dana 6. prosinca 2017.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2F4BB2"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2F4BB2" w:rsidRPr="002F4BB2">
        <w:rPr>
          <w:rFonts w:hAnsi="Times New Roman" w:ascii="Times New Roman"/>
          <w:sz w:val="24"/>
          <w:szCs w:val="24"/>
        </w:rPr>
        <w:t>DVERGAR MONT j.d.o.o. za usluge, OIB:21967747808, Zagreb (Grad Zagreb), Kozari bok VII. Odvojak 11</w:t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2F4BB2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 w:rsidRPr="002F4BB2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2F4BB2">
        <w:rPr>
          <w:rFonts w:hAnsi="Times New Roman" w:ascii="Times New Roman"/>
          <w:color w:themeColor="text1" w:val="000000"/>
          <w:sz w:val="24"/>
          <w:szCs w:val="24"/>
        </w:rPr>
        <w:t>Božidar Brkljač, Zagreb, Ribnjak 3A</w:t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 xml:space="preserve">, OIB </w:t>
      </w:r>
      <w:r w:rsidR="002F4BB2">
        <w:rPr>
          <w:rFonts w:hAnsi="Times New Roman" w:ascii="Times New Roman"/>
          <w:color w:themeColor="text1" w:val="000000"/>
          <w:sz w:val="24"/>
          <w:szCs w:val="24"/>
        </w:rPr>
        <w:t>58227850404</w:t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:rsidRDefault="00E3046B" w:rsidP="00E3046B" w:rsidR="00E3046B" w:rsidRPr="002F4BB2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2F4BB2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2F4BB2" w:rsidRPr="002F4BB2">
        <w:rPr>
          <w:rFonts w:hAnsi="Times New Roman" w:ascii="Times New Roman"/>
          <w:sz w:val="24"/>
          <w:szCs w:val="24"/>
        </w:rPr>
        <w:t>DVERGAR MONT j.d.o.o. za usluge, OIB:21967747808, Zagreb (Grad Zagreb), Kozari bok VII. Odvojak 11</w:t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>, temeljem odredbe čl. 132. Stečajnog zakona.</w:t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ab/>
      </w:r>
      <w:r w:rsidRPr="002F4BB2">
        <w:rPr>
          <w:rFonts w:hAnsi="Times New Roman" w:ascii="Times New Roman"/>
          <w:color w:themeColor="text1" w:val="000000"/>
          <w:sz w:val="24"/>
          <w:szCs w:val="24"/>
        </w:rPr>
        <w:tab/>
      </w:r>
    </w:p>
    <w:p w:rsidRDefault="00E3046B" w:rsidP="00E3046B" w:rsidR="00E3046B" w:rsidRPr="002F4BB2">
      <w:pPr>
        <w:pStyle w:val="Odlomakpopisa"/>
        <w:numPr>
          <w:ilvl w:val="0"/>
          <w:numId w:val="4"/>
        </w:numPr>
        <w:overflowPunct/>
        <w:autoSpaceDE/>
        <w:autoSpaceDN/>
        <w:adjustRightInd/>
        <w:ind w:hanging="709" w:left="709"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2F4BB2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ind w:firstLine="709"/>
        <w:jc w:val="both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2F4BB2" w:rsidRPr="002F4BB2">
        <w:rPr>
          <w:rFonts w:hAnsi="Times New Roman" w:ascii="Times New Roman"/>
          <w:szCs w:val="24"/>
        </w:rPr>
        <w:t>DVERGAR MONT j.d.o.o. za usluge, OIB:21967747808, Zagreb (Grad Zagreb), Kozari bok VII. Odvojak 11</w:t>
      </w:r>
      <w:r w:rsidRPr="002F4BB2">
        <w:rPr>
          <w:rFonts w:hAnsi="Times New Roman" w:ascii="Times New Roman"/>
          <w:szCs w:val="24"/>
        </w:rPr>
        <w:t>.</w:t>
      </w:r>
    </w:p>
    <w:p w:rsidRDefault="00E3046B" w:rsidP="00E3046B" w:rsidR="00E3046B" w:rsidRPr="002F4BB2">
      <w:pPr>
        <w:ind w:firstLine="709"/>
        <w:jc w:val="both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E3046B" w:rsidP="00E3046B" w:rsidR="00E3046B" w:rsidRPr="002F4BB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F4BB2"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E3046B" w:rsidP="00E3046B" w:rsidR="00E3046B" w:rsidRPr="002F4BB2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2F4BB2"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E3046B" w:rsidP="00E3046B" w:rsidR="00E3046B" w:rsidRPr="002F4BB2">
      <w:pPr>
        <w:ind w:firstLine="709"/>
        <w:jc w:val="both"/>
        <w:rPr>
          <w:rFonts w:hAnsi="Times New Roman" w:ascii="Times New Roman"/>
          <w:szCs w:val="24"/>
        </w:rPr>
      </w:pPr>
    </w:p>
    <w:p w:rsidRDefault="00E3046B" w:rsidP="00E3046B" w:rsidR="00E3046B" w:rsidRPr="002F4BB2">
      <w:pPr>
        <w:ind w:firstLine="709"/>
        <w:jc w:val="both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lastRenderedPageBreak/>
        <w:t>Financijska agencija, kao predlagatelj, navela je u prijedlogu za otvaranje stečajn</w:t>
      </w:r>
      <w:r w:rsidR="002F4BB2">
        <w:rPr>
          <w:rFonts w:hAnsi="Times New Roman" w:ascii="Times New Roman"/>
          <w:szCs w:val="24"/>
        </w:rPr>
        <w:t xml:space="preserve">og postupka kako dužnik na dan </w:t>
      </w:r>
      <w:r w:rsidRPr="002F4BB2">
        <w:rPr>
          <w:rFonts w:hAnsi="Times New Roman" w:ascii="Times New Roman"/>
          <w:szCs w:val="24"/>
        </w:rPr>
        <w:t xml:space="preserve">1. rujan 2015. u Očevidniku redoslijeda osnova za plaćanje ima evidentirane neizvršene osnove za plaćanje u neprekinutom razdoblju od </w:t>
      </w:r>
      <w:r w:rsidR="002F4BB2">
        <w:rPr>
          <w:rFonts w:hAnsi="Times New Roman" w:ascii="Times New Roman"/>
          <w:szCs w:val="24"/>
        </w:rPr>
        <w:t xml:space="preserve">195 dana, u ukupnom iznosu od 4.387,32 </w:t>
      </w:r>
      <w:r w:rsidRPr="002F4BB2">
        <w:rPr>
          <w:rFonts w:hAnsi="Times New Roman" w:ascii="Times New Roman"/>
          <w:szCs w:val="24"/>
        </w:rPr>
        <w:t xml:space="preserve">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3046B" w:rsidP="00E3046B" w:rsidR="00E3046B" w:rsidRPr="002F4BB2">
      <w:pPr>
        <w:ind w:firstLine="709"/>
        <w:jc w:val="both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 xml:space="preserve">Izvršenim elektronskim pretraživanjem, a u odnosu na popis nekretnina ovog dužnika, utvrđeno je da isti ne raspolože nikakvim nekretninama (list </w:t>
      </w:r>
      <w:r w:rsidR="002F4BB2">
        <w:rPr>
          <w:rFonts w:hAnsi="Times New Roman" w:ascii="Times New Roman"/>
          <w:color w:themeColor="text1" w:val="000000"/>
          <w:szCs w:val="24"/>
        </w:rPr>
        <w:t>11</w:t>
      </w:r>
      <w:r w:rsidRPr="002F4BB2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2F4BB2">
        <w:rPr>
          <w:rFonts w:hAnsi="Times New Roman" w:ascii="Times New Roman"/>
          <w:color w:themeColor="text1" w:val="000000"/>
          <w:szCs w:val="24"/>
        </w:rPr>
        <w:t>18</w:t>
      </w:r>
      <w:r w:rsidRPr="002F4BB2">
        <w:rPr>
          <w:rFonts w:hAnsi="Times New Roman" w:ascii="Times New Roman"/>
          <w:color w:themeColor="text1" w:val="000000"/>
          <w:szCs w:val="24"/>
        </w:rPr>
        <w:t xml:space="preserve">. </w:t>
      </w:r>
      <w:r w:rsidR="002F4BB2">
        <w:rPr>
          <w:rFonts w:hAnsi="Times New Roman" w:ascii="Times New Roman"/>
          <w:color w:themeColor="text1" w:val="000000"/>
          <w:szCs w:val="24"/>
        </w:rPr>
        <w:t>srpnja</w:t>
      </w:r>
      <w:r w:rsidRPr="002F4BB2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E3046B" w:rsidP="00E3046B" w:rsidR="00E3046B" w:rsidRPr="002F4BB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U Zagrebu, 6. prosinca 2017.</w:t>
      </w:r>
    </w:p>
    <w:p w:rsidRDefault="00E3046B" w:rsidP="00E3046B" w:rsidR="00E3046B" w:rsidRPr="002F4BB2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</w: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2F4BB2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E3046B" w:rsidP="00E3046B" w:rsidR="00E3046B" w:rsidRPr="002F4BB2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E3046B" w:rsidP="00E3046B" w:rsidR="00E3046B" w:rsidRPr="002F4BB2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E3046B" w:rsidP="00881CF4" w:rsidR="00967086" w:rsidRPr="002F4BB2">
      <w:pPr>
        <w:jc w:val="right"/>
        <w:rPr>
          <w:rFonts w:hAnsi="Times New Roman" w:ascii="Times New Roman"/>
          <w:szCs w:val="24"/>
        </w:rPr>
      </w:pPr>
      <w:r w:rsidRPr="002F4BB2">
        <w:rPr>
          <w:rFonts w:hAnsi="Times New Roman" w:ascii="Times New Roman"/>
          <w:color w:themeColor="text1" w:val="000000"/>
          <w:szCs w:val="24"/>
        </w:rPr>
        <w:t>Antonija Fuš</w:t>
      </w:r>
    </w:p>
    <w:sectPr w:rsidSect="002F4BB2" w:rsidR="00967086" w:rsidRPr="002F4BB2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4BB2" w:rsidP="002F4BB2" w:rsidR="002F4BB2">
      <w:r>
        <w:separator/>
      </w:r>
    </w:p>
  </w:endnote>
  <w:endnote w:id="0" w:type="continuationSeparator">
    <w:p w:rsidRDefault="002F4BB2" w:rsidP="002F4BB2" w:rsidR="002F4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4BB2" w:rsidP="002F4BB2" w:rsidR="002F4BB2">
      <w:r>
        <w:separator/>
      </w:r>
    </w:p>
  </w:footnote>
  <w:footnote w:id="0" w:type="continuationSeparator">
    <w:p w:rsidRDefault="002F4BB2" w:rsidP="002F4BB2" w:rsidR="002F4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BB2" w:rsidP="002F4BB2" w:rsidR="002F4BB2" w:rsidRPr="002F4BB2">
    <w:pPr>
      <w:pStyle w:val="Zaglavlje"/>
      <w:tabs>
        <w:tab w:pos="7230" w:val="left"/>
      </w:tabs>
      <w:rPr>
        <w:rFonts w:hAnsi="Times New Roman" w:ascii="Times New Roman"/>
      </w:rPr>
    </w:pPr>
    <w:r>
      <w:tab/>
    </w:r>
    <w:sdt>
      <w:sdtPr>
        <w:id w:val="-1127846260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2F4BB2">
          <w:rPr>
            <w:rFonts w:hAnsi="Times New Roman" w:ascii="Times New Roman"/>
          </w:rPr>
          <w:fldChar w:fldCharType="begin"/>
        </w:r>
        <w:r w:rsidRPr="002F4BB2">
          <w:rPr>
            <w:rFonts w:hAnsi="Times New Roman" w:ascii="Times New Roman"/>
          </w:rPr>
          <w:instrText>PAGE   \* MERGEFORMAT</w:instrText>
        </w:r>
        <w:r w:rsidRPr="002F4BB2">
          <w:rPr>
            <w:rFonts w:hAnsi="Times New Roman" w:ascii="Times New Roman"/>
          </w:rPr>
          <w:fldChar w:fldCharType="separate"/>
        </w:r>
        <w:r w:rsidR="00881CF4">
          <w:rPr>
            <w:rFonts w:hAnsi="Times New Roman" w:ascii="Times New Roman"/>
            <w:noProof/>
          </w:rPr>
          <w:t>2</w:t>
        </w:r>
        <w:r w:rsidRPr="002F4BB2">
          <w:rPr>
            <w:rFonts w:hAnsi="Times New Roman" w:ascii="Times New Roman"/>
          </w:rPr>
          <w:fldChar w:fldCharType="end"/>
        </w:r>
      </w:sdtContent>
    </w:sdt>
    <w:r w:rsidRPr="002F4BB2">
      <w:rPr>
        <w:rFonts w:hAnsi="Times New Roman" w:ascii="Times New Roman"/>
      </w:rPr>
      <w:tab/>
      <w:t>20. St-2328/16-17</w:t>
    </w:r>
  </w:p>
  <w:p w:rsidRDefault="002F4BB2" w:rsidR="002F4BB2" w:rsidRPr="002F4BB2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2363116"/>
    <w:multiLevelType w:val="hybridMultilevel"/>
    <w:tmpl w:val="4866FCC0"/>
    <w:lvl w:tplc="2A8E1776" w:ilvl="0">
      <w:start w:val="2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722D6C80"/>
    <w:multiLevelType w:val="hybridMultilevel"/>
    <w:tmpl w:val="E7180D28"/>
    <w:lvl w:tplc="A3043FF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FC3"/>
    <w:rsid w:val="002F4BB2"/>
    <w:rsid w:val="00331AD6"/>
    <w:rsid w:val="00507FC3"/>
    <w:rsid w:val="00727E6B"/>
    <w:rsid w:val="00881CF4"/>
    <w:rsid w:val="00967086"/>
    <w:rsid w:val="00BE3772"/>
    <w:rsid w:val="00CE0253"/>
    <w:rsid w:val="00D964F7"/>
    <w:rsid w:val="00E3046B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7E6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967086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E3046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4B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4BB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C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CF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CF4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CF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CF4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7E6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727E6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67086"/>
    <w:rPr>
      <w:rFonts w:cs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967086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67086"/>
    <w:pPr>
      <w:ind w:left="720"/>
      <w:contextualSpacing/>
    </w:pPr>
    <w:rPr>
      <w:sz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70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08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727E6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3046B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E3046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4B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4BB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1C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CF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CF4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CF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CF4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2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81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2328</izvorni_sadrzaj>
    <derivirana_varijabla naziv="DomainObject.Predmet.Broj_1">2328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St-2328/2016</izvorni_sadrzaj>
    <derivirana_varijabla naziv="DomainObject.Predmet.OznakaBroj_1">St-2328/2016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DVERGAR MONT j.d.o.o. zastupanog po punomoćniku Dražen Baćani</izvorni_sadrzaj>
    <derivirana_varijabla naziv="DomainObject.Predmet.ProtustrankaFormated_1">  DVERGAR MONT j.d.o.o. zastupanog po punomoćniku Dražen Baćani</derivirana_varijabla>
  </DomainObject.Predmet.ProtustrankaFormated>
  <DomainObject.Predmet.ProtustrankaFormatedOIB>
    <izvorni_sadrzaj>  DVERGAR MONT j.d.o.o., OIB 21967747808 zastupanog po punomoćniku Dražen Baćani</izvorni_sadrzaj>
    <derivirana_varijabla naziv="DomainObject.Predmet.ProtustrankaFormatedOIB_1">  DVERGAR MONT j.d.o.o., OIB 21967747808 zastupanog po punomoćniku Dražen Baćani</derivirana_varijabla>
  </DomainObject.Predmet.ProtustrankaFormatedOIB>
  <DomainObject.Predmet.ProtustrankaFormatedWithAdress>
    <izvorni_sadrzaj> DVERGAR MONT j.d.o.o., Kozari bok VII. Odvojak 11, 10000 Zagreb zastupanog po punomoćniku Dražen Baćani</izvorni_sadrzaj>
    <derivirana_varijabla naziv="DomainObject.Predmet.ProtustrankaFormatedWithAdress_1"> DVERGAR MONT j.d.o.o., Kozari bok VII. Odvojak 11, 10000 Zagreb zastupanog po punomoćniku Dražen Baćani</derivirana_varijabla>
  </DomainObject.Predmet.ProtustrankaFormatedWithAdress>
  <DomainObject.Predmet.ProtustrankaFormatedWithAdressOIB>
    <izvorni_sadrzaj> DVERGAR MONT j.d.o.o., OIB 21967747808, Kozari bok VII. Odvojak 11, 10000 Zagreb zastupanog po punomoćniku Dražen Baćani</izvorni_sadrzaj>
    <derivirana_varijabla naziv="DomainObject.Predmet.ProtustrankaFormatedWithAdressOIB_1"> DVERGAR MONT j.d.o.o., OIB 21967747808, Kozari bok VII. Odvojak 11, 10000 Zagreb zastupanog po punomoćniku Dražen Baćani</derivirana_varijabla>
  </DomainObject.Predmet.ProtustrankaFormatedWithAdressOIB>
  <DomainObject.Predmet.ProtustrankaWithAdress>
    <izvorni_sadrzaj>DVERGAR MONT j.d.o.o. Kozari bok VII. Odvojak 11, 10000 Zagreb</izvorni_sadrzaj>
    <derivirana_varijabla naziv="DomainObject.Predmet.ProtustrankaWithAdress_1">DVERGAR MONT j.d.o.o. Kozari bok VII. Odvojak 11, 10000 Zagreb</derivirana_varijabla>
  </DomainObject.Predmet.ProtustrankaWithAdress>
  <DomainObject.Predmet.ProtustrankaWithAdressOIB>
    <izvorni_sadrzaj>DVERGAR MONT j.d.o.o., OIB 21967747808, Kozari bok VII. Odvojak 11, 10000 Zagreb</izvorni_sadrzaj>
    <derivirana_varijabla naziv="DomainObject.Predmet.ProtustrankaWithAdressOIB_1">DVERGAR MONT j.d.o.o., OIB 21967747808, Kozari bok VII. Odvojak 11, 10000 Zagreb</derivirana_varijabla>
  </DomainObject.Predmet.ProtustrankaWithAdressOIB>
  <DomainObject.Predmet.ProtustrankaNazivFormated>
    <izvorni_sadrzaj>DVERGAR MONT j.d.o.o.</izvorni_sadrzaj>
    <derivirana_varijabla naziv="DomainObject.Predmet.ProtustrankaNazivFormated_1">DVERGAR MONT j.d.o.o.</derivirana_varijabla>
  </DomainObject.Predmet.ProtustrankaNazivFormated>
  <DomainObject.Predmet.ProtustrankaNazivFormatedOIB>
    <izvorni_sadrzaj>DVERGAR MONT j.d.o.o., OIB 21967747808</izvorni_sadrzaj>
    <derivirana_varijabla naziv="DomainObject.Predmet.ProtustrankaNazivFormatedOIB_1">DVERGAR MONT j.d.o.o., OIB 21967747808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DVERGAR MONT j.d.o.o. zastupanog po punomoćniku Dražen Baćani</item>
    </izvorni_sadrzaj>
    <derivirana_varijabla naziv="DomainObject.Predmet.ProtuStrankaListFormated_1">
      <item>DVERGAR MONT j.d.o.o. zastupanog po punomoćniku Dražen Baćani</item>
    </derivirana_varijabla>
  </DomainObject.Predmet.ProtuStrankaListFormated>
  <DomainObject.Predmet.ProtuStrankaListFormatedOIB>
    <izvorni_sadrzaj>
      <item>DVERGAR MONT j.d.o.o., OIB 21967747808 zastupanog po punomoćniku Dražen Baćani</item>
    </izvorni_sadrzaj>
    <derivirana_varijabla naziv="DomainObject.Predmet.ProtuStrankaListFormatedOIB_1">
      <item>DVERGAR MONT j.d.o.o., OIB 21967747808 zastupanog po punomoćniku Dražen Baćani</item>
    </derivirana_varijabla>
  </DomainObject.Predmet.ProtuStrankaListFormatedOIB>
  <DomainObject.Predmet.ProtuStrankaListFormatedWithAdress>
    <izvorni_sadrzaj>
      <item>DVERGAR MONT j.d.o.o., Kozari bok VII. Odvojak 11, 10000 Zagreb zastupanog po punomoćniku Dražen Baćani</item>
    </izvorni_sadrzaj>
    <derivirana_varijabla naziv="DomainObject.Predmet.ProtuStrankaListFormatedWithAdress_1">
      <item>DVERGAR MONT j.d.o.o., Kozari bok VII. Odvojak 11, 10000 Zagreb zastupanog po punomoćniku Dražen Baćani</item>
    </derivirana_varijabla>
  </DomainObject.Predmet.ProtuStrankaListFormatedWithAdress>
  <DomainObject.Predmet.ProtuStrankaListFormatedWithAdressOIB>
    <izvorni_sadrzaj>
      <item>DVERGAR MONT j.d.o.o., OIB 21967747808, Kozari bok VII. Odvojak 11, 10000 Zagreb zastupanog po punomoćniku Dražen Baćani</item>
    </izvorni_sadrzaj>
    <derivirana_varijabla naziv="DomainObject.Predmet.ProtuStrankaListFormatedWithAdressOIB_1">
      <item>DVERGAR MONT j.d.o.o., OIB 21967747808, Kozari bok VII. Odvojak 11, 10000 Zagreb zastupanog po punomoćniku Dražen Baćani</item>
    </derivirana_varijabla>
  </DomainObject.Predmet.ProtuStrankaListFormatedWithAdressOIB>
  <DomainObject.Predmet.ProtuStrankaListNazivFormated>
    <izvorni_sadrzaj>
      <item>DVERGAR MONT j.d.o.o.</item>
    </izvorni_sadrzaj>
    <derivirana_varijabla naziv="DomainObject.Predmet.ProtuStrankaListNazivFormated_1">
      <item>DVERGAR MONT j.d.o.o.</item>
    </derivirana_varijabla>
  </DomainObject.Predmet.ProtuStrankaListNazivFormated>
  <DomainObject.Predmet.ProtuStrankaListNazivFormatedOIB>
    <izvorni_sadrzaj>
      <item>DVERGAR MONT j.d.o.o., OIB 21967747808</item>
    </izvorni_sadrzaj>
    <derivirana_varijabla naziv="DomainObject.Predmet.ProtuStrankaListNazivFormatedOIB_1">
      <item>DVERGAR MONT j.d.o.o., OIB 21967747808</item>
    </derivirana_varijabla>
  </DomainObject.Predmet.ProtuStrankaListNazivFormatedOIB>
  <DomainObject.Predmet.OstaliListFormated>
    <izvorni_sadrzaj>
      <item>Dražen Baćani punomoćnik sudionika u postupku DVERGAR MONT j.d.o.o.</item>
    </izvorni_sadrzaj>
    <derivirana_varijabla naziv="DomainObject.Predmet.OstaliListFormated_1">
      <item>Dražen Baćani punomoćnik sudionika u postupku DVERGAR MONT j.d.o.o.</item>
    </derivirana_varijabla>
  </DomainObject.Predmet.OstaliListFormated>
  <DomainObject.Predmet.OstaliListFormatedOIB>
    <izvorni_sadrzaj>
      <item>Dražen Baćani, OIB 24796927565 punomoćnik sudionika u postupku DVERGAR MONT j.d.o.o.</item>
    </izvorni_sadrzaj>
    <derivirana_varijabla naziv="DomainObject.Predmet.OstaliListFormatedOIB_1">
      <item>Dražen Baćani, OIB 24796927565 punomoćnik sudionika u postupku DVERGAR MONT j.d.o.o.</item>
    </derivirana_varijabla>
  </DomainObject.Predmet.OstaliListFormatedOIB>
  <DomainObject.Predmet.OstaliListFormatedWithAdress>
    <izvorni_sadrzaj>
      <item>Dražen Baćani, Kozari Bok Vii.odvojak 11, 10000 Zagreb punomoćnik sudionika u postupku DVERGAR MONT j.d.o.o.</item>
    </izvorni_sadrzaj>
    <derivirana_varijabla naziv="DomainObject.Predmet.OstaliListFormatedWithAdress_1">
      <item>Dražen Baćani, Kozari Bok Vii.odvojak 11, 10000 Zagreb punomoćnik sudionika u postupku DVERGAR MONT j.d.o.o.</item>
    </derivirana_varijabla>
  </DomainObject.Predmet.OstaliListFormatedWithAdress>
  <DomainObject.Predmet.OstaliListFormatedWithAdressOIB>
    <izvorni_sadrzaj>
      <item>Dražen Baćani, OIB 24796927565, Kozari Bok Vii.odvojak 11, 10000 Zagreb punomoćnik sudionika u postupku DVERGAR MONT j.d.o.o.</item>
    </izvorni_sadrzaj>
    <derivirana_varijabla naziv="DomainObject.Predmet.OstaliListFormatedWithAdressOIB_1">
      <item>Dražen Baćani, OIB 24796927565, Kozari Bok Vii.odvojak 11, 10000 Zagreb punomoćnik sudionika u postupku DVERGAR MONT j.d.o.o.</item>
    </derivirana_varijabla>
  </DomainObject.Predmet.OstaliListFormatedWithAdressOIB>
  <DomainObject.Predmet.OstaliListNazivFormated>
    <izvorni_sadrzaj>
      <item>Dražen Baćani</item>
    </izvorni_sadrzaj>
    <derivirana_varijabla naziv="DomainObject.Predmet.OstaliListNazivFormated_1">
      <item>Dražen Baćani</item>
    </derivirana_varijabla>
  </DomainObject.Predmet.OstaliListNazivFormated>
  <DomainObject.Predmet.OstaliListNazivFormatedOIB>
    <izvorni_sadrzaj>
      <item>Dražen Baćani, OIB 24796927565</item>
    </izvorni_sadrzaj>
    <derivirana_varijabla naziv="DomainObject.Predmet.OstaliListNazivFormatedOIB_1">
      <item>Dražen Baćani, OIB 24796927565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DVERGAR MONT j.d.o.o.</izvorni_sadrzaj>
    <derivirana_varijabla naziv="DomainObject.Predmet.ProtustrankaIDrugi_1">DVERGAR MONT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DVERGAR MONT j.d.o.o., OIB 21967747808, Kozari bok VII. Odvojak 11, 10000 Zagreb</izvorni_sadrzaj>
    <derivirana_varijabla naziv="DomainObject.Predmet.ProtustrankaIDrugiAdressOIB_1">DVERGAR MONT j.d.o.o., OIB 21967747808, Kozari bok VII. Odvojak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DVERGAR MONT j.d.o.o.</item>
      <item>Dražen Baćani</item>
    </izvorni_sadrzaj>
    <derivirana_varijabla naziv="DomainObject.Predmet.SudioniciListNaziv_1">
      <item>FINA Regionalni centar Zagreb</item>
      <item>DVERGAR MONT j.d.o.o.</item>
      <item>Dražen Baćani</item>
    </derivirana_varijabla>
  </DomainObject.Predmet.SudioniciListNaziv>
  <DomainObject.Predmet.SudioniciListAdressOIB>
    <izvorni_sadrzaj>
      <item>FINA Regionalni centar Zagreb, OIB 85821130368, Trg svibanjskih žrtava 1995. 1,10000 Zagreb</item>
      <item>DVERGAR MONT j.d.o.o., OIB 21967747808, Kozari bok VII. Odvojak 11,10000 Zagreb</item>
      <item>Dražen Baćani, OIB 24796927565, Kozari Bok Vii.odvojak 11,10000 Zagreb</item>
    </izvorni_sadrzaj>
    <derivirana_varijabla naziv="DomainObject.Predmet.SudioniciListAdressOIB_1">
      <item>FINA Regionalni centar Zagreb, OIB 85821130368, Trg svibanjskih žrtava 1995. 1,10000 Zagreb</item>
      <item>DVERGAR MONT j.d.o.o., OIB 21967747808, Kozari bok VII. Odvojak 11,10000 Zagreb</item>
      <item>Dražen Baćani, OIB 24796927565, Kozari Bok Vii.odvojak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21967747808</item>
      <item>, OIB 24796927565</item>
    </izvorni_sadrzaj>
    <derivirana_varijabla naziv="DomainObject.Predmet.SudioniciListNazivOIB_1">
      <item>, OIB 85821130368</item>
      <item>, OIB 21967747808</item>
      <item>, OIB 24796927565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886</properties:Words>
  <properties:Characters>4858</properties:Characters>
  <properties:Lines>102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2017-12-05T10:46:00Z</dcterms:created>
  <dc:creator>Valentina Kranjčić</dc:creator>
  <dc:description/>
  <cp:keywords/>
  <cp:lastModifiedBy>Valentina Kranjčić</cp:lastModifiedBy>
  <cp:lastPrinted>2017-12-06T14:04:00Z</cp:lastPrinted>
  <dcterms:modified xmlns:xsi="http://www.w3.org/2001/XMLSchema-instance" xsi:type="dcterms:W3CDTF">2017-12-06T14:05:00Z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