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3c329" w14:paraId="0b3c329" w:rsidRDefault="00BF30CF" w:rsidP="00BF30CF" w:rsidR="00BF30CF">
      <w:pPr>
        <w:jc w:val="right"/>
        <w15:collapsed w:val="false"/>
      </w:pPr>
      <w:r>
        <w:t>Broj: 6 St-</w:t>
      </w:r>
      <w:r w:rsidR="00896F35">
        <w:t>497/17-19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CE165E">
        <w:t xml:space="preserve"> </w:t>
      </w:r>
      <w:r>
        <w:t>I</w:t>
      </w:r>
      <w:r w:rsidR="00CE165E">
        <w:t xml:space="preserve"> </w:t>
      </w:r>
      <w:r>
        <w:t>M</w:t>
      </w:r>
      <w:r w:rsidR="00CE165E">
        <w:t xml:space="preserve"> </w:t>
      </w:r>
      <w:r>
        <w:t>E</w:t>
      </w:r>
      <w:r w:rsidR="00CE165E">
        <w:t xml:space="preserve"> </w:t>
      </w:r>
      <w:r>
        <w:t xml:space="preserve"> R</w:t>
      </w:r>
      <w:r w:rsidR="00CE165E">
        <w:t xml:space="preserve"> </w:t>
      </w:r>
      <w:r>
        <w:t>E</w:t>
      </w:r>
      <w:r w:rsidR="00CE165E">
        <w:t xml:space="preserve"> </w:t>
      </w:r>
      <w:r>
        <w:t>P</w:t>
      </w:r>
      <w:r w:rsidR="00CE165E">
        <w:t xml:space="preserve"> </w:t>
      </w:r>
      <w:r>
        <w:t>U</w:t>
      </w:r>
      <w:r w:rsidR="00CE165E">
        <w:t xml:space="preserve"> </w:t>
      </w:r>
      <w:r>
        <w:t>B</w:t>
      </w:r>
      <w:r w:rsidR="00CE165E">
        <w:t xml:space="preserve"> </w:t>
      </w:r>
      <w:r>
        <w:t>L</w:t>
      </w:r>
      <w:r w:rsidR="00CE165E">
        <w:t xml:space="preserve"> </w:t>
      </w:r>
      <w:r>
        <w:t>I</w:t>
      </w:r>
      <w:r w:rsidR="00CE165E">
        <w:t xml:space="preserve"> </w:t>
      </w:r>
      <w:r>
        <w:t>K</w:t>
      </w:r>
      <w:r w:rsidR="00CE165E">
        <w:t xml:space="preserve"> </w:t>
      </w:r>
      <w:r>
        <w:t>E</w:t>
      </w:r>
      <w:r w:rsidR="00CE165E">
        <w:t xml:space="preserve"> </w:t>
      </w:r>
      <w:r>
        <w:t xml:space="preserve"> H</w:t>
      </w:r>
      <w:r w:rsidR="00CE165E">
        <w:t xml:space="preserve"> </w:t>
      </w:r>
      <w:r>
        <w:t>R</w:t>
      </w:r>
      <w:r w:rsidR="00CE165E">
        <w:t xml:space="preserve"> </w:t>
      </w:r>
      <w:r>
        <w:t>V</w:t>
      </w:r>
      <w:r w:rsidR="00CE165E">
        <w:t xml:space="preserve"> </w:t>
      </w:r>
      <w:r>
        <w:t>A</w:t>
      </w:r>
      <w:r w:rsidR="00CE165E">
        <w:t xml:space="preserve"> </w:t>
      </w:r>
      <w:r>
        <w:t>T</w:t>
      </w:r>
      <w:r w:rsidR="00CE165E">
        <w:t xml:space="preserve"> </w:t>
      </w:r>
      <w:r>
        <w:t>S</w:t>
      </w:r>
      <w:r w:rsidR="00CE165E">
        <w:t xml:space="preserve"> </w:t>
      </w:r>
      <w:r>
        <w:t>K</w:t>
      </w:r>
      <w:r w:rsidR="00CE165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754F35">
        <w:t xml:space="preserve">Financijska agencija Regionalni centar Osijek, za otvaranje stečajnog  postupka nad dužnikom </w:t>
      </w:r>
      <w:r w:rsidR="00754F35" w:rsidRPr="00754F35">
        <w:rPr>
          <w:b/>
        </w:rPr>
        <w:t>ISOLIERUNG-CRO j.d.o.o. za termoizolaciju i ostale građevinske usluge, OSIJEK, Zeleno polje 27, OIB: 32673619087, MBS: 030162963</w:t>
      </w:r>
      <w:r w:rsidRPr="00D14516">
        <w:t>,</w:t>
      </w:r>
      <w:r>
        <w:t xml:space="preserve"> dana </w:t>
      </w:r>
      <w:r w:rsidR="00896F35">
        <w:t>2. studenog</w:t>
      </w:r>
      <w:r w:rsidR="00E45C1E">
        <w:t xml:space="preserv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754F35" w:rsidRPr="00754F35">
        <w:rPr>
          <w:b/>
        </w:rPr>
        <w:t>ISOLIERUNG-CRO j.d.o.o. za termoizolaciju i ostale građevinske usluge, OSIJEK, Zeleno polje 27, OIB: 32673619087, MBS: 030162963</w:t>
      </w:r>
      <w:r w:rsidR="00CA1D43">
        <w:rPr>
          <w:b/>
        </w:rPr>
        <w:t>.</w:t>
      </w:r>
    </w:p>
    <w:p w:rsidRDefault="005B4BD9" w:rsidP="005B4BD9" w:rsidR="005B4BD9">
      <w:pPr>
        <w:ind w:left="1080"/>
        <w:jc w:val="both"/>
        <w:rPr>
          <w:b/>
        </w:rPr>
      </w:pPr>
    </w:p>
    <w:p w:rsidRDefault="00324E7F" w:rsidP="005B4BD9" w:rsidR="00ED72C6" w:rsidRPr="00CE165E">
      <w:pPr>
        <w:numPr>
          <w:ilvl w:val="0"/>
          <w:numId w:val="11"/>
        </w:numPr>
        <w:jc w:val="both"/>
        <w:rPr>
          <w:b/>
        </w:rPr>
      </w:pPr>
      <w:r w:rsidRPr="00E33447">
        <w:t>Za stečajnog upravitelja određuje se</w:t>
      </w:r>
      <w:r w:rsidR="00E45C1E">
        <w:t xml:space="preserve"> </w:t>
      </w:r>
      <w:r w:rsidR="00CE165E" w:rsidRPr="00CE165E">
        <w:rPr>
          <w:b/>
        </w:rPr>
        <w:t xml:space="preserve">Ivan Mikić, Nova Gradiška, </w:t>
      </w:r>
      <w:proofErr w:type="spellStart"/>
      <w:r w:rsidR="00CE165E" w:rsidRPr="00CE165E">
        <w:rPr>
          <w:b/>
        </w:rPr>
        <w:t>Gundulićeva</w:t>
      </w:r>
      <w:proofErr w:type="spellEnd"/>
      <w:r w:rsidR="00CE165E" w:rsidRPr="00CE165E">
        <w:rPr>
          <w:b/>
        </w:rPr>
        <w:t xml:space="preserve"> </w:t>
      </w:r>
      <w:proofErr w:type="spellStart"/>
      <w:r w:rsidR="00CE165E" w:rsidRPr="00CE165E">
        <w:rPr>
          <w:b/>
        </w:rPr>
        <w:t>bb</w:t>
      </w:r>
      <w:proofErr w:type="spellEnd"/>
      <w:r w:rsidR="00CE165E" w:rsidRPr="00CE165E">
        <w:rPr>
          <w:b/>
        </w:rPr>
        <w:t>, OIB: 72220905423</w:t>
      </w:r>
      <w:r w:rsidR="00E45C1E" w:rsidRPr="00CE165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754F35" w:rsidRPr="00754F35">
        <w:rPr>
          <w:b/>
        </w:rPr>
        <w:t>ISOLIERUNG-CRO j.d.o.o. za termoizolaciju i ostale građevinske usluge, OSIJEK, Zeleno polje 27, OIB: 32673619087, MBS: 030162963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896F35">
        <w:rPr>
          <w:b/>
        </w:rPr>
        <w:t>497-17</w:t>
      </w:r>
      <w:r>
        <w:t xml:space="preserve"> i obustavi daljnju pljenidbu do iznosa iz st. 1 čl. 112 Stečajnog zakona (NN 105/15) ako iznos predujma nije zaplijenjen u cijelosti.</w:t>
      </w:r>
    </w:p>
    <w:p w:rsidRDefault="00896F35" w:rsidP="00896F35" w:rsidR="00896F35"/>
    <w:p w:rsidRDefault="00896F35" w:rsidP="00896F35" w:rsidR="00896F35">
      <w:pPr>
        <w:numPr>
          <w:ilvl w:val="0"/>
          <w:numId w:val="11"/>
        </w:numPr>
        <w:jc w:val="both"/>
      </w:pPr>
      <w:r w:rsidRPr="007A2A56">
        <w:t xml:space="preserve">Obvezuje se </w:t>
      </w:r>
      <w:r>
        <w:t>stečajni upravitelj Ivan Mikić iz Nove Gradiške</w:t>
      </w:r>
      <w:r w:rsidRPr="007A2A56">
        <w:t xml:space="preserve"> da u spis dostavi Zapisnik iz kojeg je razvidno da je izvršeno arhiviranje poslovne dokumentacije, u roku od 15 dana od dana primitka ovog rješenja (Zakon o </w:t>
      </w:r>
      <w:r w:rsidRPr="007A2A56">
        <w:lastRenderedPageBreak/>
        <w:t>arhivskom gradivu i arhivama NN 105/97) te da isti, potpisan dostavi u spis, pod zakonskim posljedicama.</w:t>
      </w:r>
    </w:p>
    <w:p w:rsidRDefault="00896F35" w:rsidP="00896F35" w:rsidR="00896F35">
      <w:pPr>
        <w:ind w:left="1080"/>
        <w:jc w:val="both"/>
      </w:pP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9D0ABC" w:rsidP="009D0ABC" w:rsidR="00E96050">
      <w:pPr>
        <w:jc w:val="both"/>
      </w:pPr>
      <w:r>
        <w:tab/>
        <w:t xml:space="preserve">Dana </w:t>
      </w:r>
      <w:r w:rsidR="00896F35">
        <w:t>19.4.2017</w:t>
      </w:r>
      <w:r>
        <w:t xml:space="preserve">. g. FINA RC Osijek podnijela je prijedlog za otvaranje stečajnog postupka nad dužnikom </w:t>
      </w:r>
      <w:r w:rsidR="00754F35" w:rsidRPr="00754F35">
        <w:rPr>
          <w:b/>
        </w:rPr>
        <w:t>ISOLIERUNG-CRO j.d.o.o. za termoizolaciju i ostale građevinske usluge, OSIJEK, Zeleno polje 27, OIB: 32673619087, MBS: 030162963</w:t>
      </w:r>
      <w:r>
        <w:rPr>
          <w:b/>
        </w:rPr>
        <w:t xml:space="preserve"> </w:t>
      </w:r>
      <w:r>
        <w:t xml:space="preserve">navodeći da dužnik na dan </w:t>
      </w:r>
      <w:r w:rsidR="00896F35">
        <w:t>17.4.2017</w:t>
      </w:r>
      <w:r>
        <w:t xml:space="preserve">. g. u Očevidniku redoslijeda osnova za plaćanje ima evidentirane neizvršene osnove za plaćanje u neprekinutom razdoblju od </w:t>
      </w:r>
      <w:r w:rsidR="00896F35">
        <w:t>120</w:t>
      </w:r>
      <w:r>
        <w:t xml:space="preserve"> dana u ukupnom iznosu od </w:t>
      </w:r>
      <w:r w:rsidR="00896F35">
        <w:t>23.266,08</w:t>
      </w:r>
      <w:r>
        <w:t xml:space="preserve"> kn u koji iznos je uračunata kamata i naknada FINE za provedbu ovrhe na novčanim sredstvima te da dužnik ima jednog zaposlenog.</w:t>
      </w:r>
    </w:p>
    <w:p w:rsidRDefault="009D0ABC" w:rsidP="009D0ABC" w:rsidR="009D0ABC" w:rsidRPr="009D0ABC">
      <w:pPr>
        <w:jc w:val="both"/>
      </w:pPr>
    </w:p>
    <w:p w:rsidRDefault="007D2041" w:rsidP="007D2041" w:rsidR="007D2041" w:rsidRPr="005E551C">
      <w:pPr>
        <w:ind w:firstLine="720"/>
        <w:jc w:val="both"/>
      </w:pPr>
      <w:r w:rsidRPr="005E551C">
        <w:t>Rješenjem ovoga suda broj St-</w:t>
      </w:r>
      <w:r w:rsidR="00896F35">
        <w:t>497/17 od 4. rujna 2017. g.</w:t>
      </w:r>
      <w:r w:rsidRPr="005E551C">
        <w:t xml:space="preserve"> pokrenut je </w:t>
      </w:r>
      <w:r w:rsidR="009D0ABC">
        <w:t>prethodni postupak nad dužnikom</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CE165E">
        <w:t xml:space="preserve">Ivan Mikić, Nova Gradiška, </w:t>
      </w:r>
      <w:proofErr w:type="spellStart"/>
      <w:r w:rsidR="00CE165E">
        <w:t>Gundulićeva</w:t>
      </w:r>
      <w:proofErr w:type="spellEnd"/>
      <w:r w:rsidR="00CE165E">
        <w:t xml:space="preserve"> </w:t>
      </w:r>
      <w:proofErr w:type="spellStart"/>
      <w:r w:rsidR="00CE165E">
        <w:t>bb</w:t>
      </w:r>
      <w:proofErr w:type="spellEnd"/>
      <w:r w:rsidR="00CE165E">
        <w:t xml:space="preserve">, </w:t>
      </w:r>
      <w:r w:rsidRPr="005E551C">
        <w:t xml:space="preserve">te je za </w:t>
      </w:r>
      <w:r w:rsidR="00896F35">
        <w:t>5</w:t>
      </w:r>
      <w:r w:rsidR="00CE165E">
        <w:t>. listopad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896F35">
        <w:t>5</w:t>
      </w:r>
      <w:r w:rsidR="00CE165E">
        <w:t>. listopada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754F35" w:rsidP="00754F35" w:rsidR="00754F35">
      <w:pPr>
        <w:jc w:val="both"/>
      </w:pPr>
    </w:p>
    <w:p w:rsidRDefault="00754F35" w:rsidP="00754F35" w:rsidR="00754F35">
      <w:pPr>
        <w:jc w:val="both"/>
      </w:pPr>
      <w:r>
        <w:tab/>
      </w:r>
      <w:r w:rsidR="00896F35">
        <w:t>Dana</w:t>
      </w:r>
      <w:r>
        <w:t xml:space="preserve"> 11. rujna 2017. </w:t>
      </w:r>
      <w:r w:rsidR="00896F35">
        <w:t xml:space="preserve">upućen je </w:t>
      </w:r>
      <w:r>
        <w:t xml:space="preserve">dopis </w:t>
      </w:r>
      <w:proofErr w:type="spellStart"/>
      <w:r>
        <w:t>gđi</w:t>
      </w:r>
      <w:proofErr w:type="spellEnd"/>
      <w:r>
        <w:t xml:space="preserve"> Adrijani </w:t>
      </w:r>
      <w:proofErr w:type="spellStart"/>
      <w:r>
        <w:t>Kereši</w:t>
      </w:r>
      <w:proofErr w:type="spellEnd"/>
      <w:r>
        <w:t xml:space="preserve">, OIB: 31284681064, jedinom članu društva i ranijoj direktorici, te posebno i gosp. Manuelu </w:t>
      </w:r>
      <w:proofErr w:type="spellStart"/>
      <w:r>
        <w:t>Kereši</w:t>
      </w:r>
      <w:proofErr w:type="spellEnd"/>
      <w:r>
        <w:t xml:space="preserve">, OIB: 25613908045, direktoru od 09.02.2016. godine, na uvodno navedenu adresu sjedišta dužnika u Osijeku, Zeleno polje 27, te posebno i na njihovu privatnu adresu, sa pozivom da pripreme za pregled poslovne knjige dužnika, popis pokretne i nepokretne imovine, podatke o osobama koje su vodile poslovne knjige dužnika te podatke o bivšim i sadašnjim radnicima. Sa adrese sjedišta dužnika pošiljka se vratila sa napomenom </w:t>
      </w:r>
      <w:r>
        <w:rPr>
          <w:i/>
        </w:rPr>
        <w:t xml:space="preserve">„obaviješten, nije podigao pošiljku“. </w:t>
      </w:r>
    </w:p>
    <w:p w:rsidRDefault="00754F35" w:rsidP="00754F35" w:rsidR="00754F35">
      <w:pPr>
        <w:jc w:val="both"/>
      </w:pPr>
      <w:r>
        <w:tab/>
        <w:t xml:space="preserve">19.09.2017. javila se gđa Adrijani </w:t>
      </w:r>
      <w:proofErr w:type="spellStart"/>
      <w:r>
        <w:t>Kereši</w:t>
      </w:r>
      <w:proofErr w:type="spellEnd"/>
      <w:r>
        <w:t xml:space="preserve"> mobitelom iz Njemačke (098 9639 373), te </w:t>
      </w:r>
      <w:r w:rsidR="00896F35">
        <w:t>je</w:t>
      </w:r>
      <w:r>
        <w:t xml:space="preserve"> obavijestila da je dobila informaciju da je stigao dopis na njenu adresu prebivališta u Osijeku, Zeleno polje 27, ali da ona i suprug </w:t>
      </w:r>
      <w:proofErr w:type="spellStart"/>
      <w:r>
        <w:t>Manuel</w:t>
      </w:r>
      <w:proofErr w:type="spellEnd"/>
      <w:r>
        <w:t xml:space="preserve"> već duže vrijeme borave i rade u Njemačkoj. </w:t>
      </w:r>
      <w:r w:rsidR="00896F35">
        <w:t xml:space="preserve">Na </w:t>
      </w:r>
      <w:r>
        <w:t xml:space="preserve">njihov e-mail, </w:t>
      </w:r>
      <w:r w:rsidR="00896F35">
        <w:t>je poslano</w:t>
      </w:r>
      <w:r>
        <w:t xml:space="preserve"> u prilogu ranije poštom slani dopis od 11. rujna 2017. i kopiju rješenja 6 St-497/17-8 od 04. rujna 2017. Dana 26. rujna 2017. </w:t>
      </w:r>
      <w:r w:rsidR="00896F35">
        <w:t>dobio se</w:t>
      </w:r>
      <w:r>
        <w:t xml:space="preserve"> odgovor e-</w:t>
      </w:r>
      <w:proofErr w:type="spellStart"/>
      <w:r>
        <w:t>mailom</w:t>
      </w:r>
      <w:proofErr w:type="spellEnd"/>
      <w:r>
        <w:t xml:space="preserve">, prema kojem njihovo poduzeće ne posluje od rujna 2016. godine, zbog nedostatka posla. Materijalne imovine nema, kao ni potraživanja. Postoje obveze prema Privrednoj banci Zagreb po kreditu. Sav alat koji su imali je, kako navodi, amortiziran, pa ne posjeduju ništa. Ne postoji mogućnost otklanjanja blokade računa, jer su ostali bez posla te u inozemstvo otišli kako bi ostvarili osnovne životne uvjete. </w:t>
      </w:r>
    </w:p>
    <w:p w:rsidRDefault="00754F35" w:rsidP="00754F35" w:rsidR="00754F35">
      <w:pPr>
        <w:jc w:val="both"/>
      </w:pPr>
      <w:r>
        <w:tab/>
      </w:r>
    </w:p>
    <w:p w:rsidRDefault="00754F35" w:rsidP="00754F35" w:rsidR="00754F35">
      <w:pPr>
        <w:jc w:val="both"/>
      </w:pPr>
      <w:r>
        <w:tab/>
        <w:t>Uvidom u sudski registar utvrdio sam da je dužnik upisan u sudski registar temeljem izjave o osnivanju j.d.o.o. od 31.07.2015. godine.</w:t>
      </w:r>
    </w:p>
    <w:p w:rsidRDefault="00754F35" w:rsidP="00754F35" w:rsidR="00754F35">
      <w:pPr>
        <w:jc w:val="both"/>
      </w:pPr>
      <w:r>
        <w:tab/>
      </w:r>
    </w:p>
    <w:p w:rsidRDefault="00754F35" w:rsidP="00754F35" w:rsidR="00754F35">
      <w:pPr>
        <w:jc w:val="both"/>
      </w:pPr>
    </w:p>
    <w:p w:rsidRDefault="00754F35" w:rsidP="00754F35" w:rsidR="00754F35">
      <w:pPr>
        <w:ind w:firstLine="708"/>
        <w:jc w:val="both"/>
      </w:pPr>
      <w:r>
        <w:lastRenderedPageBreak/>
        <w:t xml:space="preserve">Uvidom u podatke iz javno objavljene bilance na dan 31. prosinca 2016. godine utvrđen je iznos aktive od 196.011 kuna, a koji se sastojao od dugotrajne imovine u iznosu od 54.750 kuna (materijalne imovine u iznosu od 54.750 kuna) i kratkotrajne imovine u iznosu od 141.261 kuna (potraživanja u iznosu od 9.093 kuna i kratkotrajne financijske imovine u iznosu 132.168 kuna). Pasiva u istom ukupnom iznosu se sastojala od kapitala i rezervi u iznosu 103.809 kuna (temeljni kapital 10 kuna, zadržana dobit 100.698 kuna i dobit poslovne godine 3.101 kuna), dugoročnih obveza u iznosu 24.063 kuna te kratkoročnih obveza od 68.139 kuna. </w:t>
      </w:r>
    </w:p>
    <w:p w:rsidRDefault="00754F35" w:rsidP="00754F35" w:rsidR="00754F35">
      <w:pPr>
        <w:ind w:firstLine="708"/>
        <w:jc w:val="both"/>
      </w:pPr>
      <w:r>
        <w:t xml:space="preserve">U Računu dobiti i gubitka za 2015. godinu iskazani su ukupni prihodi u iznosu od 216.876  kuna, ukupni rashodi 212.808 kuna, te dobit 3.978 kuna (porez na dobit 877 kuna, dobit nakon oporezivanja 3.101 kuna). </w:t>
      </w:r>
    </w:p>
    <w:p w:rsidRDefault="00754F35" w:rsidP="00896F35" w:rsidR="00754F35">
      <w:pPr>
        <w:ind w:firstLine="708"/>
        <w:jc w:val="both"/>
      </w:pPr>
      <w:r>
        <w:t xml:space="preserve">  </w:t>
      </w:r>
    </w:p>
    <w:p w:rsidRDefault="00754F35" w:rsidP="00754F35" w:rsidR="00754F35">
      <w:pPr>
        <w:jc w:val="both"/>
      </w:pPr>
      <w:r>
        <w:tab/>
        <w:t xml:space="preserve">Kako (prema izjavi osnivača i uprave) poslovanja u 2017. godini pa niti vođenja poslovnih knjiga nije bilo, podaci iz bilance sa 31.12.2015. godine pokazuju zadnje evidentirano stvarno stanje. </w:t>
      </w:r>
    </w:p>
    <w:p w:rsidRDefault="00754F35" w:rsidP="00754F35" w:rsidR="00754F35">
      <w:pPr>
        <w:jc w:val="both"/>
      </w:pPr>
      <w:r>
        <w:tab/>
        <w:t xml:space="preserve">Tu posebno u aktivi mogu biti značajne stavke dugotrajna materijalna imovina u iznosu od 54.750 kuna (prema očitovanju osnivača dužnika to su alati, koji su amortizirani, što bi trebalo značiti da više ne postoje, ili nemaju stvarnu tržišnu vrijednost) i stavka kratkotrajna financijska imovine u iznosu 132.168 kuna (mogući dužnikovi dani zajmovi, ili druga financijska ulaganja). </w:t>
      </w:r>
    </w:p>
    <w:p w:rsidRDefault="00754F35" w:rsidP="00754F35" w:rsidR="00754F35">
      <w:pPr>
        <w:jc w:val="both"/>
      </w:pPr>
    </w:p>
    <w:p w:rsidRDefault="00754F35" w:rsidP="00754F35" w:rsidR="00754F35">
      <w:pPr>
        <w:jc w:val="both"/>
      </w:pPr>
      <w:r>
        <w:tab/>
      </w:r>
      <w:r w:rsidR="00896F35">
        <w:t>Z</w:t>
      </w:r>
      <w:r>
        <w:t xml:space="preserve">atražen je i dobiven podatak od Općinskog suda u Osijeku, </w:t>
      </w:r>
      <w:proofErr w:type="spellStart"/>
      <w:r>
        <w:t>z.k</w:t>
      </w:r>
      <w:proofErr w:type="spellEnd"/>
      <w:r>
        <w:t xml:space="preserve">. odjela, da dužnik na području nadležnosti tog suda nije upisan kao vlasnik nekretnina (potvrda u prilogu), dok još nisu dobiveni, te se očekuju podaci od MUP-a o vlasništvu na vozilima. </w:t>
      </w:r>
    </w:p>
    <w:p w:rsidRDefault="00754F35" w:rsidP="00754F35" w:rsidR="00754F35">
      <w:pPr>
        <w:jc w:val="both"/>
      </w:pPr>
    </w:p>
    <w:p w:rsidRDefault="00754F35" w:rsidP="00754F35" w:rsidR="00754F35">
      <w:pPr>
        <w:jc w:val="both"/>
      </w:pPr>
      <w:r>
        <w:tab/>
        <w:t xml:space="preserve">Prema podacima u Prijedlogu Ministarstvu financija, Porezna uprava, Područni ured Slavonija i Baranja, Vukovar, zastupanog po ŽDO Vukovar, dužnik je na dan 18.04.2017. godine u Očevidniku o redoslijedu plaćanja imao evidentirane neizvršene osnove za plaćanje u iznosu od 23.266,08 kuna u neprekinutom razdoblju od 120 dana. </w:t>
      </w:r>
    </w:p>
    <w:p w:rsidRDefault="00754F35" w:rsidP="00754F35" w:rsidR="00754F35">
      <w:pPr>
        <w:jc w:val="both"/>
      </w:pPr>
      <w:r>
        <w:tab/>
        <w:t>Prema izjavi ovlaštene osobe dužnika u priloženom e-</w:t>
      </w:r>
      <w:proofErr w:type="spellStart"/>
      <w:r>
        <w:t>mailu</w:t>
      </w:r>
      <w:proofErr w:type="spellEnd"/>
      <w:r>
        <w:t>, ne postoji mogućnost otklanjanja blokade računa.</w:t>
      </w:r>
    </w:p>
    <w:p w:rsidRDefault="00754F35" w:rsidP="00754F35" w:rsidR="00754F35">
      <w:pPr>
        <w:jc w:val="both"/>
      </w:pPr>
    </w:p>
    <w:p w:rsidRDefault="00896F35" w:rsidP="00754F35" w:rsidR="00754F35">
      <w:pPr>
        <w:jc w:val="both"/>
      </w:pPr>
      <w:r w:rsidRPr="00896F35">
        <w:t>P</w:t>
      </w:r>
      <w:r w:rsidR="00754F35" w:rsidRPr="00896F35">
        <w:t>ostoji nesposobnost za plaćanje dužnika kao razlog za otvaranje stečajnog postupka nad dužnikom</w:t>
      </w:r>
      <w:r w:rsidR="00754F35">
        <w:t>, što proizlazi iz Prijedloga Financijske agencije od 18.04.2017. godine, prema kojem je dužnik na dan 18.04.2017. godine u Očevidniku o redoslijedu plaćanja imao evidentirane neizvršene osnove za plaćanje u iznosu od 23.266,08 kuna u neprekinutom razdoblju od 120 dana, a ovlaštena osoba dužnika je u pisanoj izjavi e-</w:t>
      </w:r>
      <w:proofErr w:type="spellStart"/>
      <w:r w:rsidR="00754F35">
        <w:t>mailom</w:t>
      </w:r>
      <w:proofErr w:type="spellEnd"/>
      <w:r w:rsidR="00754F35">
        <w:t xml:space="preserve"> navela da ne postoji mogućnost otklanjanja blokade računa.</w:t>
      </w:r>
    </w:p>
    <w:p w:rsidRDefault="00754F35" w:rsidP="00754F35" w:rsidR="00754F35">
      <w:pPr>
        <w:jc w:val="both"/>
      </w:pPr>
    </w:p>
    <w:p w:rsidRDefault="00896F35" w:rsidP="00754F35" w:rsidR="00754F35" w:rsidRPr="00896F35">
      <w:pPr>
        <w:jc w:val="both"/>
      </w:pPr>
      <w:r w:rsidRPr="00896F35">
        <w:t>N</w:t>
      </w:r>
      <w:r w:rsidR="00754F35" w:rsidRPr="00896F35">
        <w:t>ije poznato postoji li dostupna materijalna imovina dužnika, ili naplativa potraživanja, iz kojih bi se mogli podmiriti troškovi stečajnog postupka.</w:t>
      </w:r>
    </w:p>
    <w:p w:rsidRDefault="00754F35" w:rsidP="00754F35" w:rsidR="00754F35">
      <w:pPr>
        <w:jc w:val="both"/>
        <w:rPr>
          <w:b/>
        </w:rPr>
      </w:pPr>
    </w:p>
    <w:p w:rsidRDefault="00754F35" w:rsidP="00754F35" w:rsidR="00754F35">
      <w:pPr>
        <w:jc w:val="both"/>
        <w:rPr>
          <w:b/>
        </w:rPr>
      </w:pPr>
      <w:r>
        <w:rPr>
          <w:b/>
        </w:rPr>
        <w:tab/>
      </w:r>
      <w:r w:rsidR="00896F35">
        <w:t>I</w:t>
      </w:r>
      <w:r>
        <w:t>zračun predvidivih troškova prethodnog i otvorenog stečajnog postupka, kako slijedi:</w:t>
      </w:r>
    </w:p>
    <w:tbl>
      <w:tblPr>
        <w:tblW w:type="dxa" w:w="87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17"/>
        <w:gridCol w:w="5954"/>
        <w:gridCol w:w="1984"/>
      </w:tblGrid>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R.br.</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Vrsta troška</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rPr>
                <w:sz w:val="22"/>
                <w:szCs w:val="22"/>
              </w:rPr>
            </w:pPr>
            <w:r>
              <w:rPr>
                <w:sz w:val="22"/>
                <w:szCs w:val="22"/>
              </w:rPr>
              <w:t xml:space="preserve">           Iznos kn</w:t>
            </w: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PRETHODNI STEČAJNI POSTUPAK</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rPr>
                <w:sz w:val="22"/>
                <w:szCs w:val="22"/>
              </w:rPr>
            </w:pP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Nastali troškovi</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rPr>
                <w:sz w:val="22"/>
                <w:szCs w:val="22"/>
              </w:rPr>
            </w:pP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r>
              <w:rPr>
                <w:sz w:val="22"/>
                <w:szCs w:val="22"/>
              </w:rPr>
              <w:lastRenderedPageBreak/>
              <w:t>1.</w:t>
            </w:r>
          </w:p>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Trošak poštarine za dopise upućene članu uprave Dužnika</w:t>
            </w:r>
          </w:p>
          <w:p w:rsidRDefault="00754F35" w:rsidP="005517C1" w:rsidR="00754F35">
            <w:pPr>
              <w:ind w:right="-335"/>
              <w:jc w:val="both"/>
              <w:rPr>
                <w:sz w:val="22"/>
                <w:szCs w:val="22"/>
              </w:rPr>
            </w:pPr>
            <w:r>
              <w:rPr>
                <w:sz w:val="22"/>
                <w:szCs w:val="22"/>
              </w:rPr>
              <w:t xml:space="preserve">(3 x 9,50 kn), poštarine za </w:t>
            </w:r>
            <w:proofErr w:type="spellStart"/>
            <w:r>
              <w:rPr>
                <w:sz w:val="22"/>
                <w:szCs w:val="22"/>
              </w:rPr>
              <w:t>pribavu</w:t>
            </w:r>
            <w:proofErr w:type="spellEnd"/>
            <w:r>
              <w:rPr>
                <w:sz w:val="22"/>
                <w:szCs w:val="22"/>
              </w:rPr>
              <w:t xml:space="preserve"> podataka (2x12,90) </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tabs>
                <w:tab w:pos="690" w:val="left"/>
              </w:tabs>
              <w:ind w:right="-335"/>
              <w:rPr>
                <w:sz w:val="22"/>
                <w:szCs w:val="22"/>
              </w:rPr>
            </w:pPr>
            <w:r>
              <w:rPr>
                <w:sz w:val="22"/>
                <w:szCs w:val="22"/>
              </w:rPr>
              <w:t xml:space="preserve">                                                </w:t>
            </w:r>
          </w:p>
          <w:p w:rsidRDefault="00754F35" w:rsidP="005517C1" w:rsidR="00754F35">
            <w:pPr>
              <w:tabs>
                <w:tab w:pos="690" w:val="left"/>
              </w:tabs>
              <w:ind w:right="-335"/>
              <w:rPr>
                <w:sz w:val="22"/>
                <w:szCs w:val="22"/>
              </w:rPr>
            </w:pPr>
            <w:r>
              <w:rPr>
                <w:sz w:val="22"/>
                <w:szCs w:val="22"/>
              </w:rPr>
              <w:t xml:space="preserve">                        54,30  </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2.</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Sudska pristojba za </w:t>
            </w:r>
            <w:proofErr w:type="spellStart"/>
            <w:r>
              <w:rPr>
                <w:sz w:val="22"/>
                <w:szCs w:val="22"/>
              </w:rPr>
              <w:t>pribavu</w:t>
            </w:r>
            <w:proofErr w:type="spellEnd"/>
            <w:r>
              <w:rPr>
                <w:sz w:val="22"/>
                <w:szCs w:val="22"/>
              </w:rPr>
              <w:t xml:space="preserve"> podataka o nekretninama</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tabs>
                <w:tab w:pos="690" w:val="left"/>
              </w:tabs>
              <w:ind w:right="-335"/>
              <w:rPr>
                <w:sz w:val="22"/>
                <w:szCs w:val="22"/>
              </w:rPr>
            </w:pPr>
            <w:r>
              <w:rPr>
                <w:sz w:val="22"/>
                <w:szCs w:val="22"/>
              </w:rPr>
              <w:t xml:space="preserve">                        20,00</w:t>
            </w: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Predvidivi dalji troškovi</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3.</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Trošak korištenja vlastitog automobila za pristup ročištu </w:t>
            </w:r>
          </w:p>
          <w:p w:rsidRDefault="00754F35" w:rsidP="005517C1" w:rsidR="00754F35">
            <w:pPr>
              <w:ind w:right="-335"/>
              <w:jc w:val="both"/>
              <w:rPr>
                <w:sz w:val="22"/>
                <w:szCs w:val="22"/>
              </w:rPr>
            </w:pPr>
            <w:r>
              <w:rPr>
                <w:sz w:val="22"/>
                <w:szCs w:val="22"/>
              </w:rPr>
              <w:t xml:space="preserve">(putni nalog </w:t>
            </w:r>
            <w:proofErr w:type="spellStart"/>
            <w:r>
              <w:rPr>
                <w:sz w:val="22"/>
                <w:szCs w:val="22"/>
              </w:rPr>
              <w:t>Baćindol</w:t>
            </w:r>
            <w:proofErr w:type="spellEnd"/>
            <w:r>
              <w:rPr>
                <w:sz w:val="22"/>
                <w:szCs w:val="22"/>
              </w:rPr>
              <w:t>-Osijek,  300 km x 2 kn = 600,00</w:t>
            </w:r>
          </w:p>
          <w:p w:rsidRDefault="00754F35" w:rsidP="005517C1" w:rsidR="00754F35">
            <w:pPr>
              <w:ind w:right="-335"/>
              <w:jc w:val="both"/>
              <w:rPr>
                <w:sz w:val="22"/>
                <w:szCs w:val="22"/>
              </w:rPr>
            </w:pPr>
            <w:r>
              <w:rPr>
                <w:sz w:val="22"/>
                <w:szCs w:val="22"/>
              </w:rPr>
              <w:t>kn, cestarina 2x69,00 kn=138,00 kn), ukupno 738,00 kn</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w:t>
            </w:r>
          </w:p>
          <w:p w:rsidRDefault="00754F35" w:rsidP="005517C1" w:rsidR="00754F35">
            <w:pPr>
              <w:ind w:right="-335"/>
              <w:jc w:val="both"/>
              <w:rPr>
                <w:sz w:val="22"/>
                <w:szCs w:val="22"/>
              </w:rPr>
            </w:pPr>
            <w:r>
              <w:rPr>
                <w:sz w:val="22"/>
                <w:szCs w:val="22"/>
              </w:rPr>
              <w:t xml:space="preserve">                   738,00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4.</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Jednokratna nagrada privremenom stečajnom upravitelju za</w:t>
            </w:r>
          </w:p>
          <w:p w:rsidRDefault="00754F35" w:rsidP="005517C1" w:rsidR="00754F35">
            <w:pPr>
              <w:ind w:right="-335"/>
              <w:jc w:val="both"/>
              <w:rPr>
                <w:sz w:val="22"/>
                <w:szCs w:val="22"/>
              </w:rPr>
            </w:pPr>
            <w:r>
              <w:rPr>
                <w:sz w:val="22"/>
                <w:szCs w:val="22"/>
              </w:rPr>
              <w:t>obavljene poslove u prethodnom stečajnom postupku, bruto</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4.000,00</w:t>
            </w: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OTVORENI STEČAJNI POSTUPAK</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b/>
                <w:sz w:val="22"/>
                <w:szCs w:val="22"/>
              </w:rPr>
            </w:pP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Predvidivi troškovi</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b/>
                <w:sz w:val="22"/>
                <w:szCs w:val="22"/>
              </w:rPr>
            </w:pP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5.</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Trošak izrada pečata (bez PDV-a)</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                   150,00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6.</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Naknade banci za otvaranje i vođenje računa (</w:t>
            </w:r>
            <w:proofErr w:type="spellStart"/>
            <w:r>
              <w:rPr>
                <w:sz w:val="22"/>
                <w:szCs w:val="22"/>
              </w:rPr>
              <w:t>cca</w:t>
            </w:r>
            <w:proofErr w:type="spellEnd"/>
            <w:r>
              <w:rPr>
                <w:sz w:val="22"/>
                <w:szCs w:val="22"/>
              </w:rPr>
              <w:t xml:space="preserve"> 50,00 kn </w:t>
            </w:r>
          </w:p>
          <w:p w:rsidRDefault="00754F35" w:rsidP="005517C1" w:rsidR="00754F35">
            <w:pPr>
              <w:ind w:right="-335"/>
              <w:jc w:val="both"/>
              <w:rPr>
                <w:sz w:val="22"/>
                <w:szCs w:val="22"/>
              </w:rPr>
            </w:pPr>
            <w:r>
              <w:rPr>
                <w:sz w:val="22"/>
                <w:szCs w:val="22"/>
              </w:rPr>
              <w:t>mjesečno, predvidivo 12 mjeseci) 50 x 12 = 600,00 kn</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600,00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7.</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Trošak knjigovodstvenih usluga (</w:t>
            </w:r>
            <w:proofErr w:type="spellStart"/>
            <w:r>
              <w:rPr>
                <w:sz w:val="22"/>
                <w:szCs w:val="22"/>
              </w:rPr>
              <w:t>cca</w:t>
            </w:r>
            <w:proofErr w:type="spellEnd"/>
            <w:r>
              <w:rPr>
                <w:sz w:val="22"/>
                <w:szCs w:val="22"/>
              </w:rPr>
              <w:t xml:space="preserve"> 750,00 kn mjesečno </w:t>
            </w:r>
          </w:p>
          <w:p w:rsidRDefault="00754F35" w:rsidP="005517C1" w:rsidR="00754F35">
            <w:pPr>
              <w:ind w:right="-335"/>
              <w:jc w:val="both"/>
              <w:rPr>
                <w:sz w:val="22"/>
                <w:szCs w:val="22"/>
              </w:rPr>
            </w:pPr>
            <w:r>
              <w:rPr>
                <w:sz w:val="22"/>
                <w:szCs w:val="22"/>
              </w:rPr>
              <w:t>sa PDV-om, predvidivo 12 mjeseci) 750 x 12 = 9.000,00 kn</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9.000,00 </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8.</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Troškovi poštarine u stečajnom postupku (</w:t>
            </w:r>
            <w:proofErr w:type="spellStart"/>
            <w:r>
              <w:rPr>
                <w:sz w:val="22"/>
                <w:szCs w:val="22"/>
              </w:rPr>
              <w:t>cca</w:t>
            </w:r>
            <w:proofErr w:type="spellEnd"/>
            <w:r>
              <w:rPr>
                <w:sz w:val="22"/>
                <w:szCs w:val="22"/>
              </w:rPr>
              <w:t xml:space="preserve"> 20 pošiljaka </w:t>
            </w:r>
          </w:p>
          <w:p w:rsidRDefault="00754F35" w:rsidP="005517C1" w:rsidR="00754F35">
            <w:pPr>
              <w:ind w:right="-335"/>
              <w:jc w:val="both"/>
              <w:rPr>
                <w:sz w:val="22"/>
                <w:szCs w:val="22"/>
              </w:rPr>
            </w:pPr>
            <w:r>
              <w:rPr>
                <w:sz w:val="22"/>
                <w:szCs w:val="22"/>
              </w:rPr>
              <w:t>po 9,50 kn) 20 x 9,50 = 190,00 kn</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190,00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9.</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Naknada FINA-i za objave financijskih izvješća (2x230 kn)</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                   460,00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10.</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Troškovi arhiviranja dokumentacije (bez PDV-a)</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                1.500,00</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11.</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 xml:space="preserve">Putni troškovi stečajnog upravitelja (najmanje 1 putovanje u k i Osijek), (putni nalog </w:t>
            </w:r>
            <w:proofErr w:type="spellStart"/>
            <w:r>
              <w:rPr>
                <w:sz w:val="22"/>
                <w:szCs w:val="22"/>
              </w:rPr>
              <w:t>Baćindol</w:t>
            </w:r>
            <w:proofErr w:type="spellEnd"/>
            <w:r>
              <w:rPr>
                <w:sz w:val="22"/>
                <w:szCs w:val="22"/>
              </w:rPr>
              <w:t>-Osijek,  300 km x 2 kn = 600,0</w:t>
            </w:r>
          </w:p>
          <w:p w:rsidRDefault="00754F35" w:rsidP="005517C1" w:rsidR="00754F35">
            <w:pPr>
              <w:ind w:right="-335"/>
              <w:jc w:val="both"/>
              <w:rPr>
                <w:sz w:val="22"/>
                <w:szCs w:val="22"/>
              </w:rPr>
            </w:pPr>
            <w:r>
              <w:rPr>
                <w:sz w:val="22"/>
                <w:szCs w:val="22"/>
              </w:rPr>
              <w:t>kn, cestarina 2x69,00 kn=138,00 kn), ukupno 738,00 kn</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738,00 </w:t>
            </w:r>
          </w:p>
        </w:tc>
      </w:tr>
      <w:tr w:rsidTr="005517C1" w:rsidR="00754F35">
        <w:tc>
          <w:tcPr>
            <w:tcW w:type="dxa" w:w="817"/>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12.</w:t>
            </w: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sz w:val="22"/>
                <w:szCs w:val="22"/>
              </w:rPr>
            </w:pPr>
            <w:r>
              <w:rPr>
                <w:sz w:val="22"/>
                <w:szCs w:val="22"/>
              </w:rPr>
              <w:t>Nagrada stečajnom upravitelju (16% od predvidivog</w:t>
            </w:r>
          </w:p>
          <w:p w:rsidRDefault="00754F35" w:rsidP="005517C1" w:rsidR="00754F35">
            <w:pPr>
              <w:ind w:right="-335"/>
              <w:jc w:val="both"/>
              <w:rPr>
                <w:sz w:val="22"/>
                <w:szCs w:val="22"/>
              </w:rPr>
            </w:pPr>
            <w:r>
              <w:rPr>
                <w:sz w:val="22"/>
                <w:szCs w:val="22"/>
              </w:rPr>
              <w:t xml:space="preserve"> unovčenja od 50.000,00 kn = 8.000,00 kn bruto)</w:t>
            </w:r>
          </w:p>
        </w:tc>
        <w:tc>
          <w:tcPr>
            <w:tcW w:type="dxa" w:w="1984"/>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p w:rsidRDefault="00754F35" w:rsidP="005517C1" w:rsidR="00754F35">
            <w:pPr>
              <w:ind w:right="-335"/>
              <w:jc w:val="both"/>
              <w:rPr>
                <w:sz w:val="22"/>
                <w:szCs w:val="22"/>
              </w:rPr>
            </w:pPr>
            <w:r>
              <w:rPr>
                <w:sz w:val="22"/>
                <w:szCs w:val="22"/>
              </w:rPr>
              <w:t xml:space="preserve">                8.000,00</w:t>
            </w:r>
          </w:p>
        </w:tc>
      </w:tr>
      <w:tr w:rsidTr="005517C1" w:rsidR="00754F35">
        <w:tc>
          <w:tcPr>
            <w:tcW w:type="dxa" w:w="817"/>
            <w:tcBorders>
              <w:top w:space="0" w:sz="4" w:color="auto" w:val="single"/>
              <w:left w:space="0" w:sz="4" w:color="auto" w:val="single"/>
              <w:bottom w:space="0" w:sz="4" w:color="auto" w:val="single"/>
              <w:right w:space="0" w:sz="4" w:color="auto" w:val="single"/>
            </w:tcBorders>
          </w:tcPr>
          <w:p w:rsidRDefault="00754F35" w:rsidP="005517C1" w:rsidR="00754F35">
            <w:pPr>
              <w:ind w:right="-335"/>
              <w:jc w:val="both"/>
              <w:rPr>
                <w:sz w:val="22"/>
                <w:szCs w:val="22"/>
              </w:rPr>
            </w:pPr>
          </w:p>
        </w:tc>
        <w:tc>
          <w:tcPr>
            <w:tcW w:type="dxa" w:w="595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b/>
                <w:sz w:val="22"/>
                <w:szCs w:val="22"/>
              </w:rPr>
              <w:t>UKUPNO TROŠKOVI STEČAJNOG POSTUPKA:</w:t>
            </w:r>
          </w:p>
        </w:tc>
        <w:tc>
          <w:tcPr>
            <w:tcW w:type="dxa" w:w="1984"/>
            <w:tcBorders>
              <w:top w:space="0" w:sz="4" w:color="auto" w:val="single"/>
              <w:left w:space="0" w:sz="4" w:color="auto" w:val="single"/>
              <w:bottom w:space="0" w:sz="4" w:color="auto" w:val="single"/>
              <w:right w:space="0" w:sz="4" w:color="auto" w:val="single"/>
            </w:tcBorders>
            <w:hideMark/>
          </w:tcPr>
          <w:p w:rsidRDefault="00754F35" w:rsidP="005517C1" w:rsidR="00754F35">
            <w:pPr>
              <w:ind w:right="-335"/>
              <w:jc w:val="both"/>
              <w:rPr>
                <w:b/>
                <w:sz w:val="22"/>
                <w:szCs w:val="22"/>
              </w:rPr>
            </w:pPr>
            <w:r>
              <w:rPr>
                <w:sz w:val="22"/>
                <w:szCs w:val="22"/>
              </w:rPr>
              <w:t xml:space="preserve">              </w:t>
            </w:r>
            <w:r>
              <w:rPr>
                <w:b/>
                <w:sz w:val="22"/>
                <w:szCs w:val="22"/>
              </w:rPr>
              <w:t>25.450,30</w:t>
            </w:r>
          </w:p>
        </w:tc>
      </w:tr>
    </w:tbl>
    <w:p w:rsidRDefault="00754F35" w:rsidP="00754F35" w:rsidR="00896F35">
      <w:pPr>
        <w:jc w:val="both"/>
      </w:pPr>
      <w:r>
        <w:tab/>
      </w:r>
    </w:p>
    <w:p w:rsidRDefault="00754F35" w:rsidP="00896F35" w:rsidR="00754F35">
      <w:pPr>
        <w:ind w:firstLine="720"/>
        <w:jc w:val="both"/>
      </w:pPr>
      <w:r>
        <w:t xml:space="preserve">Obzirom da u stečajnoj masi dužnika za sada nije utvrđeno postojanje materijalne imovine čija je vrijednost dostatna za namirenje troškova stečajnog postupka, </w:t>
      </w:r>
      <w:r w:rsidR="00896F35">
        <w:t>da</w:t>
      </w:r>
      <w:r>
        <w:t xml:space="preserve"> </w:t>
      </w:r>
      <w:r w:rsidR="00896F35">
        <w:t>se pozovu</w:t>
      </w:r>
      <w:r>
        <w:t xml:space="preserve"> osobe koje imaju pravni interes za provedbu stečajnog postupka da u roku 15 dana uplate predujam u iznosu 25.450,30 kuna za namirenje troškova prethodnog i otvorenog stečajnog postupka.</w:t>
      </w:r>
    </w:p>
    <w:p w:rsidRDefault="00754F35" w:rsidP="00754F35" w:rsidR="00754F35">
      <w:pPr>
        <w:jc w:val="both"/>
      </w:pPr>
    </w:p>
    <w:p w:rsidRDefault="00754F35" w:rsidP="00754F35" w:rsidR="00754F35">
      <w:pPr>
        <w:jc w:val="both"/>
      </w:pPr>
      <w:r>
        <w:tab/>
        <w:t xml:space="preserve">U skladu sa naprijed navedenim, ako nitko od pozvanih osoba u roku od 15 dana ne uplati predviđeni predujam, </w:t>
      </w:r>
      <w:r w:rsidR="00896F35">
        <w:t>da se otvori stečajni postupak</w:t>
      </w:r>
      <w:r>
        <w:t xml:space="preserve"> nad dužnikom ISOLIERUNG-CRO j.d.o.o., OIB: 32673619087, 31000 Osijek, Zeleno polje 27, imenovanje stečajnog upravitelja te zaključenje istog stečajnog postupka jer imovina dužnika nije dovoljna niti za namirenje troškova stečajnog postupka. </w:t>
      </w:r>
    </w:p>
    <w:p w:rsidRDefault="008343D9" w:rsidP="00F01EE1" w:rsidR="008343D9">
      <w:pPr>
        <w:jc w:val="both"/>
        <w:rPr>
          <w:b/>
        </w:rPr>
      </w:pPr>
    </w:p>
    <w:p w:rsidRDefault="00D079C2" w:rsidP="00D079C2" w:rsidR="00D079C2">
      <w:pPr>
        <w:ind w:firstLine="708"/>
        <w:jc w:val="both"/>
      </w:pPr>
      <w:r w:rsidRPr="008343D9">
        <w:t>Rješenjem ovoga suda broj St-</w:t>
      </w:r>
      <w:r w:rsidR="00896F35">
        <w:t>497/17</w:t>
      </w:r>
      <w:r w:rsidR="00CE165E">
        <w:t xml:space="preserve"> od </w:t>
      </w:r>
      <w:r w:rsidR="00896F35">
        <w:t>5</w:t>
      </w:r>
      <w:r w:rsidR="00CE165E">
        <w:t>. listopada 2017. g.</w:t>
      </w:r>
      <w:r w:rsidRPr="008343D9">
        <w:t xml:space="preserve"> pozvane su osobe koje imaju pravni interes da se provede stečajni postupak nad dužnikom da u roku od 15 dana solidarno uplate na sudski depozit ovoga suda iznos od </w:t>
      </w:r>
      <w:r w:rsidR="00896F35">
        <w:t>25.450,30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896F35">
        <w:t>6</w:t>
      </w:r>
      <w:r w:rsidR="00CE165E">
        <w:t>. listopada 2017. g.</w:t>
      </w:r>
    </w:p>
    <w:p w:rsidRDefault="0085150B" w:rsidP="00D079C2" w:rsidR="0085150B" w:rsidRPr="008343D9">
      <w:pPr>
        <w:ind w:firstLine="708"/>
        <w:jc w:val="both"/>
      </w:pPr>
    </w:p>
    <w:p w:rsidRDefault="007D2041" w:rsidP="006A7184" w:rsidR="007D2041" w:rsidRPr="008343D9">
      <w:pPr>
        <w:ind w:firstLine="708"/>
        <w:jc w:val="both"/>
      </w:pPr>
      <w:r w:rsidRPr="008343D9">
        <w:lastRenderedPageBreak/>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754F35" w:rsidR="008343D9" w:rsidRPr="00E209A5">
      <w:pPr>
        <w:ind w:firstLine="708"/>
        <w:jc w:val="both"/>
      </w:pPr>
      <w:r w:rsidRPr="00B654E2">
        <w:t xml:space="preserve">Sud je proveo uvid u priloženu dokumentaciju i to: </w:t>
      </w:r>
      <w:r w:rsidR="00754F35">
        <w:t xml:space="preserve">prijedlog FINE od 19.4.2017. g. za otvaranje st. postupka, povijesni izvadak iz sudskog registra, Potvrda </w:t>
      </w:r>
      <w:proofErr w:type="spellStart"/>
      <w:r w:rsidR="00754F35">
        <w:t>zk</w:t>
      </w:r>
      <w:proofErr w:type="spellEnd"/>
      <w:r w:rsidR="00754F35">
        <w:t>. odjela Osijek od 26.9.2017. g., e-mail dužnika od 27.9.2017. g.</w:t>
      </w:r>
      <w:r w:rsidR="00896F35">
        <w:t>, Uvjerenje RH MUP PU Osječko-baranjska od 3.10.2017. g.</w:t>
      </w:r>
    </w:p>
    <w:p w:rsidRDefault="006A7184" w:rsidP="008343D9" w:rsidR="006A7184" w:rsidRPr="008343D9">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CE165E">
        <w:t>Ivan Mikić iz Nove Gradiške</w:t>
      </w:r>
      <w:r>
        <w:t xml:space="preserve"> s liste A stečajnih upravitelja za područje nadležnosti ovoga suda a sukladno čl. 84 st. 1 u vezi s čl. 85 st. 2 SZ.</w:t>
      </w:r>
    </w:p>
    <w:p w:rsidRDefault="009D0ABC" w:rsidP="007D2041" w:rsidR="009D0ABC">
      <w:pPr>
        <w:jc w:val="both"/>
      </w:pPr>
    </w:p>
    <w:p w:rsidRDefault="008343D9" w:rsidP="007D2041" w:rsidR="008343D9">
      <w:pPr>
        <w:jc w:val="both"/>
      </w:pPr>
    </w:p>
    <w:p w:rsidRDefault="00324E7F" w:rsidP="00D079C2" w:rsidR="00EB20E7">
      <w:pPr>
        <w:jc w:val="center"/>
      </w:pPr>
      <w:r w:rsidRPr="00D2596C">
        <w:t xml:space="preserve">U Osijeku </w:t>
      </w:r>
      <w:r w:rsidR="00896F35">
        <w:t>2. studenog</w:t>
      </w:r>
      <w:r w:rsidR="00E45C1E">
        <w:t xml:space="preserve"> 2017.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CE165E" w:rsidR="007D2041">
      <w:pPr>
        <w:pStyle w:val="Odlomakpopisa"/>
        <w:numPr>
          <w:ilvl w:val="0"/>
          <w:numId w:val="28"/>
        </w:numPr>
        <w:tabs>
          <w:tab w:pos="442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r w:rsidR="00CE165E">
        <w:t xml:space="preserve">Ivan Mikić, Nova </w:t>
      </w:r>
      <w:proofErr w:type="spellStart"/>
      <w:r w:rsidR="00CE165E">
        <w:t>Gradiška</w:t>
      </w:r>
      <w:proofErr w:type="spellEnd"/>
      <w:r w:rsidR="00CE165E">
        <w:t xml:space="preserve">, </w:t>
      </w:r>
      <w:proofErr w:type="spellStart"/>
      <w:r w:rsidR="00CE165E">
        <w:t>Gundulićeva</w:t>
      </w:r>
      <w:proofErr w:type="spellEnd"/>
      <w:r w:rsidR="00CE165E">
        <w:t xml:space="preserve"> bb</w:t>
      </w:r>
    </w:p>
    <w:p w:rsidRDefault="007D7E9A" w:rsidP="00CE165E" w:rsidR="00CE165E">
      <w:pPr>
        <w:pStyle w:val="Odlomakpopisa"/>
        <w:numPr>
          <w:ilvl w:val="0"/>
          <w:numId w:val="28"/>
        </w:numPr>
        <w:tabs>
          <w:tab w:pos="4425" w:val="left"/>
        </w:tabs>
      </w:pPr>
      <w:proofErr w:type="gramStart"/>
      <w:r>
        <w:t>e-</w:t>
      </w:r>
      <w:proofErr w:type="spellStart"/>
      <w:r w:rsidR="00DF5F6A" w:rsidRPr="007D7E9A">
        <w:t>ogl</w:t>
      </w:r>
      <w:proofErr w:type="spellEnd"/>
      <w:proofErr w:type="gramEnd"/>
      <w:r w:rsidR="00DF5F6A" w:rsidRPr="007D7E9A">
        <w:t>. pl.</w:t>
      </w:r>
    </w:p>
    <w:p w:rsidRDefault="00163859" w:rsidP="00CE165E" w:rsidR="00163859">
      <w:pPr>
        <w:pStyle w:val="Odlomakpopisa"/>
        <w:numPr>
          <w:ilvl w:val="0"/>
          <w:numId w:val="28"/>
        </w:numPr>
        <w:tabs>
          <w:tab w:pos="4425" w:val="left"/>
        </w:tabs>
      </w:pPr>
      <w:proofErr w:type="spellStart"/>
      <w:r>
        <w:t>Registar</w:t>
      </w:r>
      <w:proofErr w:type="spellEnd"/>
      <w:r w:rsidR="005456F8">
        <w:t xml:space="preserve"> TS Osijek</w:t>
      </w:r>
    </w:p>
    <w:p w:rsidRDefault="00163859" w:rsidP="00CE165E" w:rsidR="00163859">
      <w:pPr>
        <w:pStyle w:val="Odlomakpopisa"/>
        <w:numPr>
          <w:ilvl w:val="0"/>
          <w:numId w:val="28"/>
        </w:numPr>
        <w:tabs>
          <w:tab w:pos="4425" w:val="left"/>
        </w:tabs>
      </w:pPr>
      <w:r>
        <w:t xml:space="preserve"> </w:t>
      </w:r>
      <w:proofErr w:type="spellStart"/>
      <w:proofErr w:type="gramStart"/>
      <w:r>
        <w:t>kal</w:t>
      </w:r>
      <w:proofErr w:type="spellEnd"/>
      <w:proofErr w:type="gramEnd"/>
      <w:r>
        <w:t xml:space="preserve">. </w:t>
      </w:r>
      <w:r w:rsidR="00896F35">
        <w:t>2.12.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86113F"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3827" w:rsidR="00E63827">
      <w:r>
        <w:separator/>
      </w:r>
    </w:p>
  </w:endnote>
  <w:endnote w:id="0" w:type="continuationSeparator">
    <w:p w:rsidRDefault="00E63827" w:rsidR="00E63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3827" w:rsidR="00E63827">
      <w:r>
        <w:separator/>
      </w:r>
    </w:p>
  </w:footnote>
  <w:footnote w:id="0" w:type="continuationSeparator">
    <w:p w:rsidRDefault="00E63827" w:rsidR="00E63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113F">
      <w:rPr>
        <w:rStyle w:val="Brojstranice"/>
        <w:noProof/>
      </w:rPr>
      <w:t>- 6 -</w:t>
    </w:r>
    <w:r>
      <w:rPr>
        <w:rStyle w:val="Brojstranice"/>
      </w:rPr>
      <w:fldChar w:fldCharType="end"/>
    </w:r>
  </w:p>
  <w:p w:rsidRDefault="00896F35" w:rsidP="00896F35" w:rsidR="00896F35">
    <w:pPr>
      <w:jc w:val="right"/>
    </w:pPr>
    <w:r>
      <w:t>Broj: 6 St-497/17-19</w:t>
    </w:r>
  </w:p>
  <w:p w:rsidRDefault="0092156A" w:rsidP="00CE165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0ED959FF"/>
    <w:multiLevelType w:val="hybridMultilevel"/>
    <w:tmpl w:val="F99EA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7"/>
  </w:num>
  <w:num w:numId="7">
    <w:abstractNumId w:val="18"/>
  </w:num>
  <w:num w:numId="8">
    <w:abstractNumId w:val="23"/>
  </w:num>
  <w:num w:numId="9">
    <w:abstractNumId w:val="3"/>
  </w:num>
  <w:num w:numId="10">
    <w:abstractNumId w:val="1"/>
  </w:num>
  <w:num w:numId="11">
    <w:abstractNumId w:val="25"/>
  </w:num>
  <w:num w:numId="12">
    <w:abstractNumId w:val="7"/>
  </w:num>
  <w:num w:numId="13">
    <w:abstractNumId w:val="9"/>
  </w:num>
  <w:num w:numId="14">
    <w:abstractNumId w:val="21"/>
  </w:num>
  <w:num w:numId="15">
    <w:abstractNumId w:val="26"/>
  </w:num>
  <w:num w:numId="16">
    <w:abstractNumId w:val="0"/>
  </w:num>
  <w:num w:numId="17">
    <w:abstractNumId w:val="8"/>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10"/>
  </w:num>
  <w:num w:numId="26">
    <w:abstractNumId w:val="19"/>
  </w:num>
  <w:num w:numId="27">
    <w:abstractNumId w:val="14"/>
  </w:num>
  <w:num w:numId="2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05BC"/>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52F0"/>
    <w:rsid w:val="004832DB"/>
    <w:rsid w:val="004843FB"/>
    <w:rsid w:val="0048660A"/>
    <w:rsid w:val="004929A7"/>
    <w:rsid w:val="00494699"/>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4F35"/>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6113F"/>
    <w:rsid w:val="00896F35"/>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D0ABC"/>
    <w:rsid w:val="00A2140D"/>
    <w:rsid w:val="00A27BAA"/>
    <w:rsid w:val="00A32291"/>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86410"/>
    <w:rsid w:val="00C913B6"/>
    <w:rsid w:val="00C933D7"/>
    <w:rsid w:val="00C94FC2"/>
    <w:rsid w:val="00C964DB"/>
    <w:rsid w:val="00CA1D43"/>
    <w:rsid w:val="00CB4985"/>
    <w:rsid w:val="00CC10AB"/>
    <w:rsid w:val="00CD2BF9"/>
    <w:rsid w:val="00CE165E"/>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3827"/>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6113F"/>
    <w:rPr>
      <w:color w:val="808080"/>
      <w:bdr w:space="0" w:sz="0" w:color="auto" w:val="none"/>
      <w:shd w:fill="CCFFFF" w:color="auto" w:val="clear"/>
    </w:rPr>
  </w:style>
  <w:style w:customStyle="true" w:styleId="eSPISCCParagraphDefaultFont" w:type="character">
    <w:name w:val="eSPIS_CC_Paragraph Default Font"/>
    <w:basedOn w:val="Zadanifontodlomka"/>
    <w:rsid w:val="008611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113F"/>
    <w:rPr>
      <w:bdr w:space="0" w:sz="0" w:color="auto" w:val="none"/>
      <w:shd w:fill="FFFFCC" w:color="auto" w:val="clear"/>
      <w:lang w:val="hr-HR"/>
    </w:rPr>
  </w:style>
  <w:style w:customStyle="true" w:styleId="PozadinaSvijetloCrvena" w:type="character">
    <w:name w:val="Pozadina_SvijetloCrvena"/>
    <w:basedOn w:val="eSPISCCParagraphDefaultFont"/>
    <w:rsid w:val="008611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11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6113F"/>
    <w:rPr>
      <w:color w:val="808080"/>
      <w:bdr w:color="auto" w:space="0" w:sz="0" w:val="none"/>
      <w:shd w:color="auto" w:fill="CCFFFF" w:val="clear"/>
    </w:rPr>
  </w:style>
  <w:style w:customStyle="1" w:styleId="eSPISCCParagraphDefaultFont" w:type="character">
    <w:name w:val="eSPIS_CC_Paragraph Default Font"/>
    <w:basedOn w:val="Zadanifontodlomka"/>
    <w:rsid w:val="008611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113F"/>
    <w:rPr>
      <w:bdr w:color="auto" w:space="0" w:sz="0" w:val="none"/>
      <w:shd w:color="auto" w:fill="FFFFCC" w:val="clear"/>
      <w:lang w:val="hr-HR"/>
    </w:rPr>
  </w:style>
  <w:style w:customStyle="1" w:styleId="PozadinaSvijetloCrvena" w:type="character">
    <w:name w:val="Pozadina_SvijetloCrvena"/>
    <w:basedOn w:val="eSPISCCParagraphDefaultFont"/>
    <w:rsid w:val="008611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11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18358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1667513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ISOLIERUNG-CRO j.d.o.o. za termoizolaciju i ostale građevinske usluge</izvorni_sadrzaj>
    <derivirana_varijabla naziv="DomainObject.Predmet.ProtustrankaFormated_1">  ISOLIERUNG-CRO j.d.o.o. za termoizolaciju i ostale građevinske usluge</derivirana_varijabla>
  </DomainObject.Predmet.ProtustrankaFormated>
  <DomainObject.Predmet.ProtustrankaFormatedOIB>
    <izvorni_sadrzaj>  ISOLIERUNG-CRO j.d.o.o. za termoizolaciju i ostale građevinske usluge, OIB 32673619087</izvorni_sadrzaj>
    <derivirana_varijabla naziv="DomainObject.Predmet.ProtustrankaFormatedOIB_1">  ISOLIERUNG-CRO j.d.o.o. za termoizolaciju i ostale građevinske usluge, OIB 32673619087</derivirana_varijabla>
  </DomainObject.Predmet.ProtustrankaFormatedOIB>
  <DomainObject.Predmet.ProtustrankaFormatedWithAdress>
    <izvorni_sadrzaj> ISOLIERUNG-CRO j.d.o.o. za termoizolaciju i ostale građevinske usluge, Zeleno polje 27, 31000 Osijek</izvorni_sadrzaj>
    <derivirana_varijabla naziv="DomainObject.Predmet.ProtustrankaFormatedWithAdress_1"> ISOLIERUNG-CRO j.d.o.o. za termoizolaciju i ostale građevinske usluge, Zeleno polje 27, 31000 Osijek</derivirana_varijabla>
  </DomainObject.Predmet.ProtustrankaFormatedWithAdress>
  <DomainObject.Predmet.ProtustrankaFormatedWithAdressOIB>
    <izvorni_sadrzaj> ISOLIERUNG-CRO j.d.o.o. za termoizolaciju i ostale građevinske usluge, OIB 32673619087, Zeleno polje 27, 31000 Osijek</izvorni_sadrzaj>
    <derivirana_varijabla naziv="DomainObject.Predmet.ProtustrankaFormatedWithAdressOIB_1"> ISOLIERUNG-CRO j.d.o.o. za termoizolaciju i ostale građevinske usluge, OIB 32673619087, Zeleno polje 27, 31000 Osijek</derivirana_varijabla>
  </DomainObject.Predmet.ProtustrankaFormatedWithAdressOIB>
  <DomainObject.Predmet.ProtustrankaWithAdress>
    <izvorni_sadrzaj>ISOLIERUNG-CRO j.d.o.o. za termoizolaciju i ostale građevinske usluge Zeleno polje 27, 31000 Osijek</izvorni_sadrzaj>
    <derivirana_varijabla naziv="DomainObject.Predmet.ProtustrankaWithAdress_1">ISOLIERUNG-CRO j.d.o.o. za termoizolaciju i ostale građevinske usluge Zeleno polje 27, 31000 Osijek</derivirana_varijabla>
  </DomainObject.Predmet.ProtustrankaWithAdress>
  <DomainObject.Predmet.ProtustrankaWithAdressOIB>
    <izvorni_sadrzaj>ISOLIERUNG-CRO j.d.o.o. za termoizolaciju i ostale građevinske usluge, OIB 32673619087, Zeleno polje 27, 31000 Osijek</izvorni_sadrzaj>
    <derivirana_varijabla naziv="DomainObject.Predmet.ProtustrankaWithAdressOIB_1">ISOLIERUNG-CRO j.d.o.o. za termoizolaciju i ostale građevinske usluge, OIB 32673619087, Zeleno polje 27, 31000 Osijek</derivirana_varijabla>
  </DomainObject.Predmet.ProtustrankaWithAdressOIB>
  <DomainObject.Predmet.ProtustrankaNazivFormated>
    <izvorni_sadrzaj>ISOLIERUNG-CRO j.d.o.o. za termoizolaciju i ostale građevinske usluge</izvorni_sadrzaj>
    <derivirana_varijabla naziv="DomainObject.Predmet.ProtustrankaNazivFormated_1">ISOLIERUNG-CRO j.d.o.o. za termoizolaciju i ostale građevinske usluge</derivirana_varijabla>
  </DomainObject.Predmet.ProtustrankaNazivFormated>
  <DomainObject.Predmet.ProtustrankaNazivFormatedOIB>
    <izvorni_sadrzaj>ISOLIERUNG-CRO j.d.o.o. za termoizolaciju i ostale građevinske usluge, OIB 32673619087</izvorni_sadrzaj>
    <derivirana_varijabla naziv="DomainObject.Predmet.ProtustrankaNazivFormatedOIB_1">ISOLIERUNG-CRO j.d.o.o. za termoizolaciju i ostale građevinske usluge, OIB 32673619087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ISOLIERUNG-CRO j.d.o.o. za termoizolaciju i ostale građevinske usluge</item>
    </izvorni_sadrzaj>
    <derivirana_varijabla naziv="DomainObject.Predmet.ProtuStrankaListFormated_1">
      <item>ISOLIERUNG-CRO j.d.o.o. za termoizolaciju i ostale građevinske usluge</item>
    </derivirana_varijabla>
  </DomainObject.Predmet.ProtuStrankaListFormated>
  <DomainObject.Predmet.ProtuStrankaListFormatedOIB>
    <izvorni_sadrzaj>
      <item>ISOLIERUNG-CRO j.d.o.o. za termoizolaciju i ostale građevinske usluge, OIB 32673619087</item>
    </izvorni_sadrzaj>
    <derivirana_varijabla naziv="DomainObject.Predmet.ProtuStrankaListFormatedOIB_1">
      <item>ISOLIERUNG-CRO j.d.o.o. za termoizolaciju i ostale građevinske usluge, OIB 32673619087</item>
    </derivirana_varijabla>
  </DomainObject.Predmet.ProtuStrankaListFormatedOIB>
  <DomainObject.Predmet.ProtuStrankaListFormatedWithAdress>
    <izvorni_sadrzaj>
      <item>ISOLIERUNG-CRO j.d.o.o. za termoizolaciju i ostale građevinske usluge, Zeleno polje 27, 31000 Osijek</item>
    </izvorni_sadrzaj>
    <derivirana_varijabla naziv="DomainObject.Predmet.ProtuStrankaListFormatedWithAdress_1">
      <item>ISOLIERUNG-CRO j.d.o.o. za termoizolaciju i ostale građevinske usluge, Zeleno polje 27, 31000 Osijek</item>
    </derivirana_varijabla>
  </DomainObject.Predmet.ProtuStrankaListFormatedWithAdress>
  <DomainObject.Predmet.ProtuStrankaListFormatedWithAdressOIB>
    <izvorni_sadrzaj>
      <item>ISOLIERUNG-CRO j.d.o.o. za termoizolaciju i ostale građevinske usluge, OIB 32673619087, Zeleno polje 27, 31000 Osijek</item>
    </izvorni_sadrzaj>
    <derivirana_varijabla naziv="DomainObject.Predmet.ProtuStrankaListFormatedWithAdressOIB_1">
      <item>ISOLIERUNG-CRO j.d.o.o. za termoizolaciju i ostale građevinske usluge, OIB 32673619087, Zeleno polje 27, 31000 Osijek</item>
    </derivirana_varijabla>
  </DomainObject.Predmet.ProtuStrankaListFormatedWithAdressOIB>
  <DomainObject.Predmet.ProtuStrankaListNazivFormated>
    <izvorni_sadrzaj>
      <item>ISOLIERUNG-CRO j.d.o.o. za termoizolaciju i ostale građevinske usluge</item>
    </izvorni_sadrzaj>
    <derivirana_varijabla naziv="DomainObject.Predmet.ProtuStrankaListNazivFormated_1">
      <item>ISOLIERUNG-CRO j.d.o.o. za termoizolaciju i ostale građevinske usluge</item>
    </derivirana_varijabla>
  </DomainObject.Predmet.ProtuStrankaListNazivFormated>
  <DomainObject.Predmet.ProtuStrankaListNazivFormatedOIB>
    <izvorni_sadrzaj>
      <item>ISOLIERUNG-CRO j.d.o.o. za termoizolaciju i ostale građevinske usluge, OIB 32673619087</item>
    </izvorni_sadrzaj>
    <derivirana_varijabla naziv="DomainObject.Predmet.ProtuStrankaListNazivFormatedOIB_1">
      <item>ISOLIERUNG-CRO j.d.o.o. za termoizolaciju i ostale građevinske usluge, OIB 32673619087</item>
    </derivirana_varijabla>
  </DomainObject.Predmet.ProtuStrankaListNazivFormatedOIB>
  <DomainObject.Predmet.OstaliListFormated>
    <izvorni_sadrzaj>
      <item>Manuel Kereši</item>
    </izvorni_sadrzaj>
    <derivirana_varijabla naziv="DomainObject.Predmet.OstaliListFormated_1">
      <item>Manuel Kereši</item>
    </derivirana_varijabla>
  </DomainObject.Predmet.OstaliListFormated>
  <DomainObject.Predmet.OstaliListFormatedOIB>
    <izvorni_sadrzaj>
      <item>Manuel Kereši, OIB 25613908045</item>
    </izvorni_sadrzaj>
    <derivirana_varijabla naziv="DomainObject.Predmet.OstaliListFormatedOIB_1">
      <item>Manuel Kereši, OIB 25613908045</item>
    </derivirana_varijabla>
  </DomainObject.Predmet.OstaliListFormatedOIB>
  <DomainObject.Predmet.OstaliListFormatedWithAdress>
    <izvorni_sadrzaj>
      <item>Manuel Kereši, Zeleno Polje 27, 31000 Osijek</item>
    </izvorni_sadrzaj>
    <derivirana_varijabla naziv="DomainObject.Predmet.OstaliListFormatedWithAdress_1">
      <item>Manuel Kereši, Zeleno Polje 27, 31000 Osijek</item>
    </derivirana_varijabla>
  </DomainObject.Predmet.OstaliListFormatedWithAdress>
  <DomainObject.Predmet.OstaliListFormatedWithAdressOIB>
    <izvorni_sadrzaj>
      <item>Manuel Kereši, OIB 25613908045, Zeleno Polje 27, 31000 Osijek</item>
    </izvorni_sadrzaj>
    <derivirana_varijabla naziv="DomainObject.Predmet.OstaliListFormatedWithAdressOIB_1">
      <item>Manuel Kereši, OIB 25613908045, Zeleno Polje 27, 31000 Osijek</item>
    </derivirana_varijabla>
  </DomainObject.Predmet.OstaliListFormatedWithAdressOIB>
  <DomainObject.Predmet.OstaliListNazivFormated>
    <izvorni_sadrzaj>
      <item>Manuel Kereši</item>
    </izvorni_sadrzaj>
    <derivirana_varijabla naziv="DomainObject.Predmet.OstaliListNazivFormated_1">
      <item>Manuel Kereši</item>
    </derivirana_varijabla>
  </DomainObject.Predmet.OstaliListNazivFormated>
  <DomainObject.Predmet.OstaliListNazivFormatedOIB>
    <izvorni_sadrzaj>
      <item>Manuel Kereši, OIB 25613908045</item>
    </izvorni_sadrzaj>
    <derivirana_varijabla naziv="DomainObject.Predmet.OstaliListNazivFormatedOIB_1">
      <item>Manuel Kereši, OIB 25613908045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ISOLIERUNG-CRO j.d.o.o. za termoizolaciju i ostale građevinske usluge</izvorni_sadrzaj>
    <derivirana_varijabla naziv="DomainObject.Predmet.ProtustrankaIDrugi_1">ISOLIERUNG-CRO j.d.o.o. za termoizolaciju i ostale građevinske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ISOLIERUNG-CRO j.d.o.o. za termoizolaciju i ostale građevinske usluge, OIB 32673619087, Zeleno polje 27, 31000 Osijek</izvorni_sadrzaj>
    <derivirana_varijabla naziv="DomainObject.Predmet.ProtustrankaIDrugiAdressOIB_1">ISOLIERUNG-CRO j.d.o.o. za termoizolaciju i ostale građevinske usluge, OIB 32673619087, Zeleno polje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ISOLIERUNG-CRO j.d.o.o. za termoizolaciju i ostale građevinske usluge</item>
      <item>Manuel Kereši</item>
    </izvorni_sadrzaj>
    <derivirana_varijabla naziv="DomainObject.Predmet.SudioniciListNaziv_1">
      <item>FINA RC OSIJEK</item>
      <item>ISOLIERUNG-CRO j.d.o.o. za termoizolaciju i ostale građevinske usluge</item>
      <item>Manuel Kereši</item>
    </derivirana_varijabla>
  </DomainObject.Predmet.SudioniciListNaziv>
  <DomainObject.Predmet.SudioniciListAdressOIB>
    <izvorni_sadrzaj>
      <item>FINA RC OSIJEK, OIB 85821130368</item>
      <item>ISOLIERUNG-CRO j.d.o.o. za termoizolaciju i ostale građevinske usluge, OIB 32673619087, Zeleno polje 27,31000 Osijek</item>
      <item>Manuel Kereši, OIB 25613908045, Zeleno Polje 27,31000 Osijek</item>
    </izvorni_sadrzaj>
    <derivirana_varijabla naziv="DomainObject.Predmet.SudioniciListAdressOIB_1">
      <item>FINA RC OSIJEK, OIB 85821130368</item>
      <item>ISOLIERUNG-CRO j.d.o.o. za termoizolaciju i ostale građevinske usluge, OIB 32673619087, Zeleno polje 27,31000 Osijek</item>
      <item>Manuel Kereši, OIB 25613908045, Zeleno Polje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32673619087</item>
      <item>, OIB 25613908045</item>
    </izvorni_sadrzaj>
    <derivirana_varijabla naziv="DomainObject.Predmet.SudioniciListNazivOIB_1">
      <item>, OIB 85821130368</item>
      <item>, OIB 32673619087</item>
      <item>, OIB 25613908045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7CC354-C426-431A-A27E-3F12FB259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1754</properties:Words>
  <properties:Characters>9680</properties:Characters>
  <properties:Lines>317</properties:Lines>
  <properties:Paragraphs>104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2017-11-02T10:47:00Z</dcterms:created>
  <dc:creator>dsekulic</dc:creator>
  <cp:lastModifiedBy>Danijela Sekulić</cp:lastModifiedBy>
  <cp:lastPrinted>2017-11-02T11:00:00Z</cp:lastPrinted>
  <dcterms:modified xmlns:xsi="http://www.w3.org/2001/XMLSchema-instance" xsi:type="dcterms:W3CDTF">2017-11-02T11:02:00Z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