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B828C5" w:rsidR="00232B72" w:rsidRPr="00951FFB">
        <w:tc>
          <w:tcPr>
            <w:tcW w:type="dxa" w:w="2985"/>
            <w:hideMark/>
          </w:tcPr>
          <w:p w:rsidRDefault="00232B72" w:rsidP="00B828C5" w:rsidR="00232B72" w:rsidRPr="00951FFB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951FFB">
              <w:rPr>
                <w:rFonts w:cs="Times New Roman" w:eastAsia="Calibri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232B72" w:rsidP="00B828C5" w:rsidR="00232B72" w:rsidRPr="00951FFB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951FFB">
              <w:rPr>
                <w:rFonts w:cs="Times New Roman" w:eastAsia="Calibri" w:hAnsi="Times New Roman" w:ascii="Times New Roman"/>
                <w:sz w:val="24"/>
                <w:szCs w:val="24"/>
              </w:rPr>
              <w:t>Republika Hrvatska</w:t>
            </w:r>
          </w:p>
          <w:p w:rsidRDefault="00232B72" w:rsidP="00B828C5" w:rsidR="00232B72" w:rsidRPr="00951FFB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951FFB">
              <w:rPr>
                <w:rFonts w:cs="Times New Roman" w:eastAsia="Calibri" w:hAnsi="Times New Roman" w:ascii="Times New Roman"/>
                <w:sz w:val="24"/>
                <w:szCs w:val="24"/>
              </w:rPr>
              <w:t>Trgovački sud u Varaždinu</w:t>
            </w:r>
          </w:p>
          <w:p w:rsidRDefault="00232B72" w:rsidP="00B828C5" w:rsidR="00232B72" w:rsidRPr="00951FFB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951FFB">
              <w:rPr>
                <w:rFonts w:cs="Times New Roman" w:eastAsia="Calibri"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5565202" w14:paraId="5565202" w:rsidRDefault="00232B72" w:rsidP="00232B72" w:rsidR="00232B72" w:rsidRPr="00951FFB">
      <w:pPr>
        <w:spacing w:lineRule="auto" w:line="240" w:after="0"/>
        <w:jc w:val="right"/>
        <w15:collapsed w:val="false"/>
        <w:rPr>
          <w:rFonts w:cs="Times New Roman" w:eastAsia="Calibri"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B828C5" w:rsidR="00232B72" w:rsidRPr="00951FFB">
        <w:trPr>
          <w:jc w:val="right"/>
        </w:trPr>
        <w:tc>
          <w:tcPr>
            <w:tcW w:type="dxa" w:w="4320"/>
            <w:hideMark/>
          </w:tcPr>
          <w:p w:rsidRDefault="00232B72" w:rsidP="00B828C5" w:rsidR="00232B72" w:rsidRPr="00951FF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51FFB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Poslovni broj: 5 St-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439/2016-</w:t>
            </w:r>
            <w:r w:rsidR="00CE5E66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52</w:t>
            </w:r>
          </w:p>
        </w:tc>
      </w:tr>
    </w:tbl>
    <w:p w:rsidRDefault="00232B72" w:rsidP="001D387F" w:rsidR="00232B72">
      <w:pPr>
        <w:rPr>
          <w:rFonts w:cs="Times New Roman" w:hAnsi="Times New Roman" w:ascii="Times New Roman"/>
          <w:sz w:val="24"/>
          <w:szCs w:val="24"/>
        </w:rPr>
      </w:pPr>
    </w:p>
    <w:p w:rsidRDefault="00232B72" w:rsidP="001D387F" w:rsidR="00232B72">
      <w:pPr>
        <w:rPr>
          <w:rFonts w:cs="Times New Roman" w:hAnsi="Times New Roman" w:ascii="Times New Roman"/>
          <w:sz w:val="24"/>
          <w:szCs w:val="24"/>
        </w:rPr>
      </w:pPr>
    </w:p>
    <w:p w:rsidRDefault="00232B72" w:rsidP="001D387F" w:rsidR="00232B72">
      <w:pPr>
        <w:rPr>
          <w:rFonts w:cs="Times New Roman" w:hAnsi="Times New Roman" w:ascii="Times New Roman"/>
          <w:sz w:val="24"/>
          <w:szCs w:val="24"/>
        </w:rPr>
      </w:pPr>
    </w:p>
    <w:p w:rsidRDefault="001D387F" w:rsidP="00232B72" w:rsidR="001D387F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D387F">
        <w:rPr>
          <w:rFonts w:cs="Times New Roman" w:hAnsi="Times New Roman" w:ascii="Times New Roman"/>
          <w:sz w:val="24"/>
          <w:szCs w:val="24"/>
        </w:rPr>
        <w:t xml:space="preserve">Trgovački sud u Varaždinu, po sucu toga suda Kseniji Flack-Makitan, u stečajnom postupku koji se vodi nad stečajnim dužnikom </w:t>
      </w:r>
      <w:r w:rsidR="00232B72" w:rsidRPr="007D005A">
        <w:rPr>
          <w:rFonts w:hAnsi="Times New Roman" w:ascii="Times New Roman"/>
          <w:sz w:val="24"/>
          <w:szCs w:val="24"/>
        </w:rPr>
        <w:t>TOROID d.o.o. u stečaju, Čakovečka 20, Nedelišće, OIB: 34314000065</w:t>
      </w:r>
      <w:r w:rsidRPr="001D387F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>14. ožujka 2019. donosi sljedeći,</w:t>
      </w:r>
    </w:p>
    <w:p w:rsidRDefault="001D387F" w:rsidP="001D387F" w:rsidR="001D387F" w:rsidRPr="001D387F">
      <w:pPr>
        <w:jc w:val="center"/>
        <w:rPr>
          <w:rFonts w:cs="Times New Roman" w:hAnsi="Times New Roman" w:ascii="Times New Roman"/>
          <w:sz w:val="24"/>
          <w:szCs w:val="24"/>
        </w:rPr>
      </w:pPr>
      <w:r w:rsidRPr="001D387F">
        <w:rPr>
          <w:rFonts w:cs="Times New Roman" w:hAnsi="Times New Roman" w:ascii="Times New Roman"/>
          <w:sz w:val="24"/>
          <w:szCs w:val="24"/>
        </w:rPr>
        <w:t>Z A K LJ U Č A K</w:t>
      </w:r>
    </w:p>
    <w:p w:rsidRDefault="00232B72" w:rsidP="001D387F" w:rsidR="00232B72">
      <w:pPr>
        <w:rPr>
          <w:rFonts w:cs="Times New Roman" w:hAnsi="Times New Roman" w:ascii="Times New Roman"/>
          <w:sz w:val="24"/>
          <w:szCs w:val="24"/>
        </w:rPr>
      </w:pPr>
    </w:p>
    <w:p w:rsidRDefault="00232B72" w:rsidP="00232B72" w:rsidR="001D387F" w:rsidRPr="00232B72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temelju rješenja o dosudi </w:t>
      </w:r>
      <w:r w:rsidR="001D387F" w:rsidRPr="00232B72">
        <w:rPr>
          <w:rFonts w:cs="Times New Roman" w:hAnsi="Times New Roman" w:ascii="Times New Roman"/>
          <w:sz w:val="24"/>
          <w:szCs w:val="24"/>
        </w:rPr>
        <w:t>ovoga suda od 18. veljače 2019., broj St-439/2016-45 određuje se upis prava vlasništva na nekretninama stečajnog dužnika TOROID d.o.o. u stečaju, Čakovečka 20, Nedelišće, OIB: 34314000065,  i to:</w:t>
      </w:r>
    </w:p>
    <w:p w:rsidRDefault="001D387F" w:rsidP="00232B72" w:rsidR="001D387F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1D387F">
        <w:rPr>
          <w:rFonts w:cs="Times New Roman" w:hAnsi="Times New Roman" w:ascii="Times New Roman"/>
          <w:sz w:val="24"/>
          <w:szCs w:val="24"/>
        </w:rPr>
        <w:t>-čkbr. 102/2 Čakovečka ulica, dvorište sa 315 m</w:t>
      </w:r>
      <w:r w:rsidRPr="00232B72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1D387F">
        <w:rPr>
          <w:rFonts w:cs="Times New Roman" w:hAnsi="Times New Roman" w:ascii="Times New Roman"/>
          <w:sz w:val="24"/>
          <w:szCs w:val="24"/>
        </w:rPr>
        <w:t>, upisana u z.k.ul. broj 5507, k.o. Nedelišće kod Općinskog suda u Čakovcu, Zemljišno-knjižni odjel,</w:t>
      </w:r>
      <w:r w:rsidR="00232B72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u korist kupca </w:t>
      </w:r>
      <w:r w:rsidRPr="001D387F">
        <w:rPr>
          <w:rFonts w:cs="Times New Roman" w:hAnsi="Times New Roman" w:ascii="Times New Roman"/>
          <w:sz w:val="24"/>
          <w:szCs w:val="24"/>
        </w:rPr>
        <w:t xml:space="preserve">TOROID-ENERGIJA d.o.o., Čakovečka </w:t>
      </w:r>
      <w:r>
        <w:rPr>
          <w:rFonts w:cs="Times New Roman" w:hAnsi="Times New Roman" w:ascii="Times New Roman"/>
          <w:sz w:val="24"/>
          <w:szCs w:val="24"/>
        </w:rPr>
        <w:t>20, Nedelišće, OIB: 25269045513.</w:t>
      </w:r>
    </w:p>
    <w:p w:rsidRDefault="001D387F" w:rsidP="00232B72" w:rsidR="001D387F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232B72">
        <w:rPr>
          <w:rFonts w:cs="Times New Roman" w:hAnsi="Times New Roman" w:ascii="Times New Roman"/>
          <w:sz w:val="24"/>
          <w:szCs w:val="24"/>
        </w:rPr>
        <w:t>Potvrđuje se da je kupac TOROID-ENERGIJA d.o.o., Čakovečka 20, Nedelišće, OIB: 25269045513, uplatio u cijelosti kupovninu za nekretnine navedene u toč.</w:t>
      </w:r>
      <w:r w:rsidR="00232B72">
        <w:rPr>
          <w:rFonts w:cs="Times New Roman" w:hAnsi="Times New Roman" w:ascii="Times New Roman"/>
          <w:sz w:val="24"/>
          <w:szCs w:val="24"/>
        </w:rPr>
        <w:t xml:space="preserve"> </w:t>
      </w:r>
      <w:r w:rsidRPr="00232B72">
        <w:rPr>
          <w:rFonts w:cs="Times New Roman" w:hAnsi="Times New Roman" w:ascii="Times New Roman"/>
          <w:sz w:val="24"/>
          <w:szCs w:val="24"/>
        </w:rPr>
        <w:t>I</w:t>
      </w:r>
      <w:r w:rsidR="00232B72">
        <w:rPr>
          <w:rFonts w:cs="Times New Roman" w:hAnsi="Times New Roman" w:ascii="Times New Roman"/>
          <w:sz w:val="24"/>
          <w:szCs w:val="24"/>
        </w:rPr>
        <w:t>.</w:t>
      </w:r>
      <w:r w:rsidRPr="00232B72">
        <w:rPr>
          <w:rFonts w:cs="Times New Roman" w:hAnsi="Times New Roman" w:ascii="Times New Roman"/>
          <w:sz w:val="24"/>
          <w:szCs w:val="24"/>
        </w:rPr>
        <w:t xml:space="preserve"> izreke ovog zaključka u iznosu od 40.260,87 kn.</w:t>
      </w:r>
    </w:p>
    <w:p w:rsidRDefault="00232B72" w:rsidP="00232B72" w:rsidR="00232B72">
      <w:pPr>
        <w:pStyle w:val="Odlomakpopisa"/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1D387F" w:rsidP="00232B72" w:rsidR="001D387F" w:rsidRPr="00232B72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232B72">
        <w:rPr>
          <w:rFonts w:cs="Times New Roman" w:hAnsi="Times New Roman" w:ascii="Times New Roman"/>
          <w:sz w:val="24"/>
          <w:szCs w:val="24"/>
        </w:rPr>
        <w:t xml:space="preserve">Nalaže se </w:t>
      </w:r>
      <w:r w:rsidR="00232B72">
        <w:rPr>
          <w:rFonts w:cs="Times New Roman" w:hAnsi="Times New Roman" w:ascii="Times New Roman"/>
          <w:sz w:val="24"/>
          <w:szCs w:val="24"/>
        </w:rPr>
        <w:t>Općinskom sudu</w:t>
      </w:r>
      <w:r w:rsidRPr="00232B72">
        <w:rPr>
          <w:rFonts w:cs="Times New Roman" w:hAnsi="Times New Roman" w:ascii="Times New Roman"/>
          <w:sz w:val="24"/>
          <w:szCs w:val="24"/>
        </w:rPr>
        <w:t xml:space="preserve"> u Čakovcu</w:t>
      </w:r>
      <w:r w:rsidR="00232B72">
        <w:rPr>
          <w:rFonts w:cs="Times New Roman" w:hAnsi="Times New Roman" w:ascii="Times New Roman"/>
          <w:sz w:val="24"/>
          <w:szCs w:val="24"/>
        </w:rPr>
        <w:t>, Zemljišno-knjižnom odjelu</w:t>
      </w:r>
      <w:r w:rsidRPr="00232B72">
        <w:rPr>
          <w:rFonts w:cs="Times New Roman" w:hAnsi="Times New Roman" w:ascii="Times New Roman"/>
          <w:sz w:val="24"/>
          <w:szCs w:val="24"/>
        </w:rPr>
        <w:t xml:space="preserve"> da izvrši upis prava vlasništva na navedenim nekretninama iz točke I. ovog zaključka, kao i da na istim nekret</w:t>
      </w:r>
      <w:r w:rsidR="00232B72">
        <w:rPr>
          <w:rFonts w:cs="Times New Roman" w:hAnsi="Times New Roman" w:ascii="Times New Roman"/>
          <w:sz w:val="24"/>
          <w:szCs w:val="24"/>
        </w:rPr>
        <w:t xml:space="preserve">ninama izvrši upis brisanja </w:t>
      </w:r>
      <w:r w:rsidR="00515A0C" w:rsidRPr="00232B72">
        <w:rPr>
          <w:rFonts w:cs="Times New Roman" w:hAnsi="Times New Roman" w:ascii="Times New Roman"/>
          <w:sz w:val="24"/>
          <w:szCs w:val="24"/>
        </w:rPr>
        <w:t xml:space="preserve">zabilježbi i </w:t>
      </w:r>
      <w:r w:rsidRPr="00232B72">
        <w:rPr>
          <w:rFonts w:cs="Times New Roman" w:hAnsi="Times New Roman" w:ascii="Times New Roman"/>
          <w:sz w:val="24"/>
          <w:szCs w:val="24"/>
        </w:rPr>
        <w:t>upisanih založnih prava i tereta i to:</w:t>
      </w:r>
    </w:p>
    <w:p w:rsidRDefault="001D387F" w:rsidP="00232B72" w:rsidR="001D387F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1D387F">
        <w:t xml:space="preserve"> </w:t>
      </w:r>
      <w:r w:rsidRPr="001D387F">
        <w:rPr>
          <w:rFonts w:cs="Times New Roman" w:hAnsi="Times New Roman" w:ascii="Times New Roman"/>
          <w:sz w:val="24"/>
          <w:szCs w:val="24"/>
        </w:rPr>
        <w:t>Zapriml</w:t>
      </w:r>
      <w:r>
        <w:rPr>
          <w:rFonts w:cs="Times New Roman" w:hAnsi="Times New Roman" w:ascii="Times New Roman"/>
          <w:sz w:val="24"/>
          <w:szCs w:val="24"/>
        </w:rPr>
        <w:t>jeno 20.03.2013. broj Z-1794/13,</w:t>
      </w:r>
    </w:p>
    <w:p w:rsidRDefault="001D387F" w:rsidP="00232B72" w:rsidR="001D387F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1D387F">
        <w:rPr>
          <w:rFonts w:cs="Times New Roman" w:hAnsi="Times New Roman" w:ascii="Times New Roman"/>
          <w:sz w:val="24"/>
          <w:szCs w:val="24"/>
        </w:rPr>
        <w:t xml:space="preserve"> Zaprimljeno 22.02.2019.g. pod brojem Z-1747/2019</w:t>
      </w:r>
      <w:r>
        <w:rPr>
          <w:rFonts w:cs="Times New Roman" w:hAnsi="Times New Roman" w:ascii="Times New Roman"/>
          <w:sz w:val="24"/>
          <w:szCs w:val="24"/>
        </w:rPr>
        <w:t>,</w:t>
      </w:r>
    </w:p>
    <w:p w:rsidRDefault="001D387F" w:rsidP="00232B72" w:rsidR="001D387F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1D387F">
        <w:t xml:space="preserve"> </w:t>
      </w:r>
      <w:r w:rsidRPr="001D387F">
        <w:rPr>
          <w:rFonts w:cs="Times New Roman" w:hAnsi="Times New Roman" w:ascii="Times New Roman"/>
          <w:sz w:val="24"/>
          <w:szCs w:val="24"/>
        </w:rPr>
        <w:t>Zaprimljeno 29.08.2017.g. pod brojem Z-7544/2017</w:t>
      </w:r>
      <w:r>
        <w:rPr>
          <w:rFonts w:cs="Times New Roman" w:hAnsi="Times New Roman" w:ascii="Times New Roman"/>
          <w:sz w:val="24"/>
          <w:szCs w:val="24"/>
        </w:rPr>
        <w:t>,</w:t>
      </w:r>
    </w:p>
    <w:p w:rsidRDefault="001D387F" w:rsidP="00232B72" w:rsidR="001D387F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1D387F">
        <w:t xml:space="preserve"> </w:t>
      </w:r>
      <w:r w:rsidRPr="001D387F">
        <w:rPr>
          <w:rFonts w:cs="Times New Roman" w:hAnsi="Times New Roman" w:ascii="Times New Roman"/>
          <w:sz w:val="24"/>
          <w:szCs w:val="24"/>
        </w:rPr>
        <w:t>Zaprimljeno 30.09.2010. broj Z-6366/10 (Z-6906/10)</w:t>
      </w:r>
      <w:r>
        <w:rPr>
          <w:rFonts w:cs="Times New Roman" w:hAnsi="Times New Roman" w:ascii="Times New Roman"/>
          <w:sz w:val="24"/>
          <w:szCs w:val="24"/>
        </w:rPr>
        <w:t>,</w:t>
      </w:r>
    </w:p>
    <w:p w:rsidRDefault="001D387F" w:rsidP="00232B72" w:rsidR="001D387F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1D387F">
        <w:t xml:space="preserve"> </w:t>
      </w:r>
      <w:r w:rsidRPr="001D387F">
        <w:rPr>
          <w:rFonts w:cs="Times New Roman" w:hAnsi="Times New Roman" w:ascii="Times New Roman"/>
          <w:sz w:val="24"/>
          <w:szCs w:val="24"/>
        </w:rPr>
        <w:t>Zaprimljeno 16.08.2016.g. pod brojem Z-7309/2016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232B72" w:rsidP="00232B72" w:rsidR="00232B72" w:rsidRPr="001D387F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1D387F" w:rsidP="00232B72" w:rsidR="001D387F" w:rsidRPr="00232B72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232B72">
        <w:rPr>
          <w:rFonts w:cs="Times New Roman" w:hAnsi="Times New Roman" w:ascii="Times New Roman"/>
          <w:sz w:val="24"/>
          <w:szCs w:val="24"/>
        </w:rPr>
        <w:t xml:space="preserve">Nalaže se stečajnom upravitelju </w:t>
      </w:r>
      <w:r w:rsidR="00232B72">
        <w:rPr>
          <w:rFonts w:cs="Times New Roman" w:hAnsi="Times New Roman" w:ascii="Times New Roman"/>
          <w:sz w:val="24"/>
          <w:szCs w:val="24"/>
        </w:rPr>
        <w:t xml:space="preserve">Zlatku Kosecu </w:t>
      </w:r>
      <w:r w:rsidR="00CE5E66">
        <w:rPr>
          <w:rFonts w:cs="Times New Roman" w:hAnsi="Times New Roman" w:ascii="Times New Roman"/>
          <w:sz w:val="24"/>
          <w:szCs w:val="24"/>
        </w:rPr>
        <w:t xml:space="preserve">iz Malog Bukovca, Dubovica 4, </w:t>
      </w:r>
      <w:r w:rsidRPr="00232B72">
        <w:rPr>
          <w:rFonts w:cs="Times New Roman" w:hAnsi="Times New Roman" w:ascii="Times New Roman"/>
          <w:sz w:val="24"/>
          <w:szCs w:val="24"/>
        </w:rPr>
        <w:t>da izvrši primopredaju kupljene imovine</w:t>
      </w:r>
      <w:r w:rsidR="00515A0C" w:rsidRPr="00232B72">
        <w:rPr>
          <w:rFonts w:cs="Times New Roman" w:hAnsi="Times New Roman" w:ascii="Times New Roman"/>
          <w:sz w:val="24"/>
          <w:szCs w:val="24"/>
        </w:rPr>
        <w:t xml:space="preserve">  kupcu u roku od tri dana od d</w:t>
      </w:r>
      <w:r w:rsidR="00232B72">
        <w:rPr>
          <w:rFonts w:cs="Times New Roman" w:hAnsi="Times New Roman" w:ascii="Times New Roman"/>
          <w:sz w:val="24"/>
          <w:szCs w:val="24"/>
        </w:rPr>
        <w:t>ana objave ovog zaključka na e-O</w:t>
      </w:r>
      <w:r w:rsidR="00515A0C" w:rsidRPr="00232B72">
        <w:rPr>
          <w:rFonts w:cs="Times New Roman" w:hAnsi="Times New Roman" w:ascii="Times New Roman"/>
          <w:sz w:val="24"/>
          <w:szCs w:val="24"/>
        </w:rPr>
        <w:t>glasnoj ploči ovog suda</w:t>
      </w:r>
      <w:r w:rsidRPr="00232B72">
        <w:rPr>
          <w:rFonts w:cs="Times New Roman" w:hAnsi="Times New Roman" w:ascii="Times New Roman"/>
          <w:sz w:val="24"/>
          <w:szCs w:val="24"/>
        </w:rPr>
        <w:t>, te da nakon predaje u posjed o tome pismeno izvijesti sud.</w:t>
      </w:r>
    </w:p>
    <w:p w:rsidRDefault="001D387F" w:rsidP="00232B72" w:rsidR="00232B72">
      <w:pPr>
        <w:jc w:val="center"/>
        <w:rPr>
          <w:rFonts w:cs="Times New Roman" w:hAnsi="Times New Roman" w:ascii="Times New Roman"/>
          <w:sz w:val="24"/>
          <w:szCs w:val="24"/>
        </w:rPr>
      </w:pPr>
      <w:r w:rsidRPr="001D387F">
        <w:rPr>
          <w:rFonts w:cs="Times New Roman" w:hAnsi="Times New Roman" w:ascii="Times New Roman"/>
          <w:sz w:val="24"/>
          <w:szCs w:val="24"/>
        </w:rPr>
        <w:lastRenderedPageBreak/>
        <w:t>Obrazloženje</w:t>
      </w:r>
    </w:p>
    <w:p w:rsidRDefault="00232B72" w:rsidP="00232B72" w:rsidR="00232B72" w:rsidRPr="001D387F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1D387F" w:rsidP="00232B72" w:rsidR="00232B7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1D387F">
        <w:rPr>
          <w:rFonts w:cs="Times New Roman" w:hAnsi="Times New Roman" w:ascii="Times New Roman"/>
          <w:sz w:val="24"/>
          <w:szCs w:val="24"/>
        </w:rPr>
        <w:tab/>
        <w:t>Ovaj sud j</w:t>
      </w:r>
      <w:r>
        <w:rPr>
          <w:rFonts w:cs="Times New Roman" w:hAnsi="Times New Roman" w:ascii="Times New Roman"/>
          <w:sz w:val="24"/>
          <w:szCs w:val="24"/>
        </w:rPr>
        <w:t xml:space="preserve">e donio rješenje o dosudi 18. veljače 2019., </w:t>
      </w:r>
      <w:r w:rsidR="00232B72">
        <w:rPr>
          <w:rFonts w:cs="Times New Roman" w:hAnsi="Times New Roman" w:ascii="Times New Roman"/>
          <w:sz w:val="24"/>
          <w:szCs w:val="24"/>
        </w:rPr>
        <w:t xml:space="preserve">poslovni </w:t>
      </w:r>
      <w:r>
        <w:rPr>
          <w:rFonts w:cs="Times New Roman" w:hAnsi="Times New Roman" w:ascii="Times New Roman"/>
          <w:sz w:val="24"/>
          <w:szCs w:val="24"/>
        </w:rPr>
        <w:t>broj St-439/2016-45 koje je postalo pravomoćno i</w:t>
      </w:r>
      <w:r w:rsidRPr="001D387F">
        <w:rPr>
          <w:rFonts w:cs="Times New Roman" w:hAnsi="Times New Roman" w:ascii="Times New Roman"/>
          <w:sz w:val="24"/>
          <w:szCs w:val="24"/>
        </w:rPr>
        <w:t xml:space="preserve"> kojim je dosuđena nekretnina iz toč.</w:t>
      </w:r>
      <w:r w:rsidR="00232B72">
        <w:rPr>
          <w:rFonts w:cs="Times New Roman" w:hAnsi="Times New Roman" w:ascii="Times New Roman"/>
          <w:sz w:val="24"/>
          <w:szCs w:val="24"/>
        </w:rPr>
        <w:t xml:space="preserve"> </w:t>
      </w:r>
      <w:r w:rsidRPr="001D387F">
        <w:rPr>
          <w:rFonts w:cs="Times New Roman" w:hAnsi="Times New Roman" w:ascii="Times New Roman"/>
          <w:sz w:val="24"/>
          <w:szCs w:val="24"/>
        </w:rPr>
        <w:t>I</w:t>
      </w:r>
      <w:r w:rsidR="00232B72">
        <w:rPr>
          <w:rFonts w:cs="Times New Roman" w:hAnsi="Times New Roman" w:ascii="Times New Roman"/>
          <w:sz w:val="24"/>
          <w:szCs w:val="24"/>
        </w:rPr>
        <w:t>.</w:t>
      </w:r>
      <w:r w:rsidRPr="001D387F">
        <w:rPr>
          <w:rFonts w:cs="Times New Roman" w:hAnsi="Times New Roman" w:ascii="Times New Roman"/>
          <w:sz w:val="24"/>
          <w:szCs w:val="24"/>
        </w:rPr>
        <w:t xml:space="preserve"> izreke ovog zaključka kupcu</w:t>
      </w:r>
      <w:r w:rsidRPr="001D387F">
        <w:t xml:space="preserve"> </w:t>
      </w:r>
      <w:r w:rsidRPr="001D387F">
        <w:rPr>
          <w:rFonts w:cs="Times New Roman" w:hAnsi="Times New Roman" w:ascii="Times New Roman"/>
          <w:sz w:val="24"/>
          <w:szCs w:val="24"/>
        </w:rPr>
        <w:t xml:space="preserve">TOROID-ENERGIJA d.o.o., Čakovečka 20, Nedelišće, te je isti pozvan na uplatu preostale kupovnine u iznosu od </w:t>
      </w:r>
      <w:r w:rsidR="00232B72">
        <w:rPr>
          <w:rFonts w:cs="Times New Roman" w:hAnsi="Times New Roman" w:ascii="Times New Roman"/>
          <w:sz w:val="24"/>
          <w:szCs w:val="24"/>
        </w:rPr>
        <w:t>30.260,00</w:t>
      </w:r>
      <w:r w:rsidRPr="001D387F">
        <w:rPr>
          <w:rFonts w:cs="Times New Roman" w:hAnsi="Times New Roman" w:ascii="Times New Roman"/>
          <w:sz w:val="24"/>
          <w:szCs w:val="24"/>
        </w:rPr>
        <w:t xml:space="preserve"> kn, jer je prije provođenja elektroničke javne dražbe</w:t>
      </w:r>
      <w:r>
        <w:rPr>
          <w:rFonts w:cs="Times New Roman" w:hAnsi="Times New Roman" w:ascii="Times New Roman"/>
          <w:sz w:val="24"/>
          <w:szCs w:val="24"/>
        </w:rPr>
        <w:t xml:space="preserve"> uplatio jamčevinu u iznosu od 1</w:t>
      </w:r>
      <w:r w:rsidRPr="001D387F">
        <w:rPr>
          <w:rFonts w:cs="Times New Roman" w:hAnsi="Times New Roman" w:ascii="Times New Roman"/>
          <w:sz w:val="24"/>
          <w:szCs w:val="24"/>
        </w:rPr>
        <w:t>0.000,00 kn, pa je dakle s osnova k</w:t>
      </w:r>
      <w:r>
        <w:rPr>
          <w:rFonts w:cs="Times New Roman" w:hAnsi="Times New Roman" w:ascii="Times New Roman"/>
          <w:sz w:val="24"/>
          <w:szCs w:val="24"/>
        </w:rPr>
        <w:t>upovnine kupac uplatio 40.260,87</w:t>
      </w:r>
      <w:r w:rsidR="00E14108">
        <w:rPr>
          <w:rFonts w:cs="Times New Roman" w:hAnsi="Times New Roman" w:ascii="Times New Roman"/>
          <w:sz w:val="24"/>
          <w:szCs w:val="24"/>
        </w:rPr>
        <w:t xml:space="preserve"> kn. </w:t>
      </w:r>
      <w:r w:rsidRPr="001D387F">
        <w:rPr>
          <w:rFonts w:cs="Times New Roman" w:hAnsi="Times New Roman" w:ascii="Times New Roman"/>
          <w:sz w:val="24"/>
          <w:szCs w:val="24"/>
        </w:rPr>
        <w:t>S obzirom na navedeno, valjal</w:t>
      </w:r>
      <w:r w:rsidR="00232B72">
        <w:rPr>
          <w:rFonts w:cs="Times New Roman" w:hAnsi="Times New Roman" w:ascii="Times New Roman"/>
          <w:sz w:val="24"/>
          <w:szCs w:val="24"/>
        </w:rPr>
        <w:t xml:space="preserve">o je primjenom čl. 108. i 126. </w:t>
      </w:r>
      <w:r w:rsidR="00232B72" w:rsidRPr="00960499">
        <w:rPr>
          <w:rFonts w:cs="Times New Roman" w:hAnsi="Times New Roman" w:ascii="Times New Roman"/>
          <w:sz w:val="24"/>
          <w:szCs w:val="24"/>
        </w:rPr>
        <w:t>Ovršnog zakona (</w:t>
      </w:r>
      <w:r w:rsidR="00232B72">
        <w:rPr>
          <w:rFonts w:cs="Times New Roman" w:hAnsi="Times New Roman" w:ascii="Times New Roman"/>
          <w:sz w:val="24"/>
          <w:szCs w:val="24"/>
        </w:rPr>
        <w:t>"</w:t>
      </w:r>
      <w:r w:rsidR="00232B72" w:rsidRPr="00960499">
        <w:rPr>
          <w:rFonts w:cs="Times New Roman" w:hAnsi="Times New Roman" w:ascii="Times New Roman"/>
          <w:sz w:val="24"/>
          <w:szCs w:val="24"/>
        </w:rPr>
        <w:t>Narodne novine</w:t>
      </w:r>
      <w:r w:rsidR="00232B72">
        <w:rPr>
          <w:rFonts w:cs="Times New Roman" w:hAnsi="Times New Roman" w:ascii="Times New Roman"/>
          <w:sz w:val="24"/>
          <w:szCs w:val="24"/>
        </w:rPr>
        <w:t xml:space="preserve">" broj </w:t>
      </w:r>
      <w:r w:rsidR="00232B72" w:rsidRPr="00960499">
        <w:rPr>
          <w:rFonts w:cs="Times New Roman" w:hAnsi="Times New Roman" w:ascii="Times New Roman"/>
          <w:sz w:val="24"/>
          <w:szCs w:val="24"/>
        </w:rPr>
        <w:t>121/12, 25/13 i 93/14</w:t>
      </w:r>
      <w:r w:rsidR="00232B72">
        <w:rPr>
          <w:rFonts w:cs="Times New Roman" w:hAnsi="Times New Roman" w:ascii="Times New Roman"/>
          <w:sz w:val="24"/>
          <w:szCs w:val="24"/>
        </w:rPr>
        <w:t>, dalje OZ),</w:t>
      </w:r>
      <w:r w:rsidRPr="001D387F">
        <w:rPr>
          <w:rFonts w:cs="Times New Roman" w:hAnsi="Times New Roman" w:ascii="Times New Roman"/>
          <w:sz w:val="24"/>
          <w:szCs w:val="24"/>
        </w:rPr>
        <w:t xml:space="preserve"> odlučiti kao u izreci ovog zaključka.</w:t>
      </w:r>
    </w:p>
    <w:p w:rsidRDefault="00232B72" w:rsidP="00232B72" w:rsidR="00232B72" w:rsidRPr="00382789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382789">
        <w:rPr>
          <w:rFonts w:cs="Times New Roman" w:hAnsi="Times New Roman" w:ascii="Times New Roman"/>
          <w:sz w:val="24"/>
          <w:szCs w:val="24"/>
        </w:rPr>
        <w:t xml:space="preserve">U Varaždinu, </w:t>
      </w:r>
      <w:r>
        <w:rPr>
          <w:rFonts w:cs="Times New Roman" w:hAnsi="Times New Roman" w:ascii="Times New Roman"/>
          <w:sz w:val="24"/>
          <w:szCs w:val="24"/>
        </w:rPr>
        <w:t>14. ožujka 2019</w:t>
      </w:r>
      <w:r w:rsidRPr="00382789">
        <w:rPr>
          <w:rFonts w:cs="Times New Roman" w:hAnsi="Times New Roman" w:ascii="Times New Roman"/>
          <w:sz w:val="24"/>
          <w:szCs w:val="24"/>
        </w:rPr>
        <w:t>.</w:t>
      </w:r>
    </w:p>
    <w:p w:rsidRDefault="007F319F" w:rsidP="007F319F" w:rsidR="007F319F" w:rsidRPr="007F319F">
      <w:pPr>
        <w:snapToGrid w:val="false"/>
        <w:spacing w:lineRule="auto" w:line="240" w:after="0"/>
        <w:ind w:left="4248"/>
        <w:jc w:val="center"/>
        <w:rPr>
          <w:rFonts w:cs="Times New Roman" w:eastAsia="Calibri" w:hAnsi="Times New Roman" w:ascii="Times New Roman"/>
          <w:sz w:val="24"/>
          <w:szCs w:val="24"/>
        </w:rPr>
      </w:pPr>
      <w:r w:rsidRPr="007F319F">
        <w:rPr>
          <w:rFonts w:cs="Times New Roman" w:eastAsia="Calibri" w:hAnsi="Times New Roman" w:ascii="Times New Roman"/>
          <w:sz w:val="24"/>
          <w:szCs w:val="24"/>
        </w:rPr>
        <w:t>Sudac:</w:t>
      </w:r>
    </w:p>
    <w:p w:rsidRDefault="007F319F" w:rsidP="007F319F" w:rsidR="007F319F" w:rsidRPr="007F319F">
      <w:pPr>
        <w:snapToGrid w:val="false"/>
        <w:spacing w:lineRule="auto" w:line="240" w:after="0"/>
        <w:ind w:left="4248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7F319F" w:rsidP="007F319F" w:rsidR="007F319F" w:rsidRPr="007F319F">
      <w:pPr>
        <w:snapToGrid w:val="false"/>
        <w:spacing w:lineRule="auto" w:line="240" w:after="0"/>
        <w:ind w:left="4248"/>
        <w:jc w:val="center"/>
        <w:rPr>
          <w:rFonts w:cs="Times New Roman" w:eastAsia="Calibri" w:hAnsi="Times New Roman" w:ascii="Times New Roman"/>
          <w:sz w:val="24"/>
          <w:szCs w:val="24"/>
        </w:rPr>
      </w:pPr>
      <w:r w:rsidRPr="007F319F">
        <w:rPr>
          <w:rFonts w:cs="Times New Roman" w:eastAsia="Calibri" w:hAnsi="Times New Roman" w:ascii="Times New Roman"/>
          <w:sz w:val="24"/>
          <w:szCs w:val="24"/>
        </w:rPr>
        <w:t>Ksenija Flack-Makitan, v. r.</w:t>
      </w:r>
    </w:p>
    <w:p w:rsidRDefault="007F319F" w:rsidP="007F319F" w:rsidR="007F319F" w:rsidRPr="007F319F">
      <w:pPr>
        <w:snapToGrid w:val="false"/>
        <w:spacing w:lineRule="auto" w:line="240" w:after="0"/>
        <w:ind w:left="4248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7F319F" w:rsidP="007F319F" w:rsidR="007F319F" w:rsidRPr="007F319F">
      <w:pPr>
        <w:snapToGrid w:val="false"/>
        <w:spacing w:lineRule="auto" w:line="240" w:after="0"/>
        <w:ind w:left="4248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7F319F" w:rsidP="007F319F" w:rsidR="007F319F" w:rsidRPr="007F319F">
      <w:pPr>
        <w:snapToGrid w:val="false"/>
        <w:spacing w:lineRule="auto" w:line="240" w:after="0"/>
        <w:ind w:left="4248"/>
        <w:jc w:val="center"/>
        <w:rPr>
          <w:rFonts w:cs="Times New Roman" w:eastAsia="Calibri" w:hAnsi="Times New Roman" w:ascii="Times New Roman"/>
          <w:sz w:val="24"/>
          <w:szCs w:val="24"/>
        </w:rPr>
      </w:pPr>
      <w:r w:rsidRPr="007F319F">
        <w:rPr>
          <w:rFonts w:cs="Times New Roman" w:eastAsia="Calibri" w:hAnsi="Times New Roman" w:ascii="Times New Roman"/>
          <w:sz w:val="24"/>
          <w:szCs w:val="24"/>
        </w:rPr>
        <w:t>Za točnost otpravka – ovlašteni službenik</w:t>
      </w:r>
    </w:p>
    <w:p w:rsidRDefault="00232B72" w:rsidP="00232B72" w:rsidR="00232B72">
      <w:pPr>
        <w:rPr>
          <w:rFonts w:cs="Times New Roman" w:hAnsi="Times New Roman" w:ascii="Times New Roman"/>
          <w:sz w:val="24"/>
          <w:szCs w:val="24"/>
        </w:rPr>
      </w:pPr>
    </w:p>
    <w:p w:rsidRDefault="00232B72" w:rsidP="00232B72" w:rsidR="00232B72">
      <w:pPr>
        <w:rPr>
          <w:rFonts w:cs="Times New Roman" w:hAnsi="Times New Roman" w:ascii="Times New Roman"/>
          <w:sz w:val="24"/>
          <w:szCs w:val="24"/>
        </w:rPr>
      </w:pPr>
    </w:p>
    <w:p w:rsidRDefault="00232B72" w:rsidP="00232B72" w:rsidR="00232B72" w:rsidRPr="0038278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82789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232B72" w:rsidP="00232B72" w:rsidR="00232B7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82789">
        <w:rPr>
          <w:rFonts w:cs="Times New Roman" w:hAnsi="Times New Roman" w:ascii="Times New Roman"/>
          <w:sz w:val="24"/>
          <w:szCs w:val="24"/>
        </w:rPr>
        <w:t>Protiv ovog zaključka nije dopuštena žalba (čl. 18. Stečajnog zakona).</w:t>
      </w:r>
    </w:p>
    <w:p w:rsidRDefault="00232B72" w:rsidP="00232B72" w:rsidR="00232B72" w:rsidRPr="00FE2133">
      <w:pPr>
        <w:rPr>
          <w:rFonts w:cs="Times New Roman" w:hAnsi="Times New Roman" w:ascii="Times New Roman"/>
          <w:sz w:val="24"/>
          <w:szCs w:val="24"/>
        </w:rPr>
      </w:pPr>
    </w:p>
    <w:p w:rsidRDefault="00232B72" w:rsidP="00232B72" w:rsidR="00232B7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DNA:</w:t>
      </w:r>
    </w:p>
    <w:p w:rsidRDefault="00232B72" w:rsidP="00232B72" w:rsidR="00232B72" w:rsidRPr="00240665">
      <w:pPr>
        <w:numPr>
          <w:ilvl w:val="0"/>
          <w:numId w:val="3"/>
        </w:numPr>
        <w:suppressAutoHyphens/>
        <w:spacing w:lineRule="auto" w:line="240" w:after="0"/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2A35CD">
        <w:rPr>
          <w:rFonts w:cs="Times New Roman" w:hAnsi="Times New Roman" w:ascii="Times New Roman"/>
          <w:sz w:val="24"/>
          <w:szCs w:val="24"/>
        </w:rPr>
        <w:t>Općinski sud u</w:t>
      </w:r>
      <w:r>
        <w:rPr>
          <w:rFonts w:cs="Times New Roman" w:hAnsi="Times New Roman" w:ascii="Times New Roman"/>
          <w:sz w:val="24"/>
          <w:szCs w:val="24"/>
        </w:rPr>
        <w:t xml:space="preserve"> Čakovcu</w:t>
      </w:r>
      <w:r w:rsidRPr="001D1A5A">
        <w:rPr>
          <w:rFonts w:cs="Times New Roman" w:hAnsi="Times New Roman" w:ascii="Times New Roman"/>
          <w:sz w:val="24"/>
          <w:szCs w:val="24"/>
        </w:rPr>
        <w:t xml:space="preserve">, Zemljišno-knjižni odjel, </w:t>
      </w:r>
      <w:r>
        <w:rPr>
          <w:rFonts w:cs="Times New Roman" w:hAnsi="Times New Roman" w:ascii="Times New Roman"/>
          <w:sz w:val="24"/>
          <w:szCs w:val="24"/>
        </w:rPr>
        <w:t>Čakovec, R. Boškovića 18,,</w:t>
      </w:r>
      <w:r w:rsidRPr="00CF232E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(sa pravomoćnim rješenjem o dosudi),</w:t>
      </w:r>
    </w:p>
    <w:p w:rsidRDefault="00232B72" w:rsidP="00232B72" w:rsidR="00232B72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15B10">
        <w:rPr>
          <w:rFonts w:cs="Times New Roman" w:hAnsi="Times New Roman" w:ascii="Times New Roman"/>
          <w:sz w:val="24"/>
          <w:szCs w:val="24"/>
        </w:rPr>
        <w:t xml:space="preserve">Financijska agencija Zagreb, Ulica Grada Vukovara 70, </w:t>
      </w:r>
      <w:r>
        <w:rPr>
          <w:rFonts w:cs="Times New Roman" w:hAnsi="Times New Roman" w:ascii="Times New Roman"/>
          <w:sz w:val="24"/>
          <w:szCs w:val="24"/>
        </w:rPr>
        <w:t>(sa pravomoćnim rješenjem o dosudi),</w:t>
      </w:r>
    </w:p>
    <w:p w:rsidRDefault="00232B72" w:rsidP="00232B72" w:rsidR="00232B72" w:rsidRPr="00B15B10">
      <w:pPr>
        <w:pStyle w:val="Odlomakpopisa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32B72" w:rsidP="00232B72" w:rsidR="00232B72" w:rsidRPr="00FD1851">
      <w:pPr>
        <w:pStyle w:val="Odlomakpopisa"/>
        <w:numPr>
          <w:ilvl w:val="0"/>
          <w:numId w:val="3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E-Oglasna ploča suda kao dostava za sve sudionike u dražbi odnosno uplatitelje jamčevina i to: </w:t>
      </w:r>
    </w:p>
    <w:p w:rsidRDefault="00232B72" w:rsidP="00232B72" w:rsidR="00232B72" w:rsidRPr="001D1A5A">
      <w:pPr>
        <w:pStyle w:val="Odlomakpopisa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Stečajni upravitelj Zlatko Kosec, </w:t>
      </w:r>
      <w:r w:rsidRPr="007D005A">
        <w:rPr>
          <w:rFonts w:hAnsi="Times New Roman" w:ascii="Times New Roman"/>
          <w:sz w:val="24"/>
          <w:szCs w:val="24"/>
        </w:rPr>
        <w:t>Mali Bukovec, Dubovica 4</w:t>
      </w:r>
      <w:r>
        <w:rPr>
          <w:rFonts w:hAnsi="Times New Roman" w:ascii="Times New Roman"/>
          <w:sz w:val="24"/>
          <w:szCs w:val="24"/>
        </w:rPr>
        <w:t>,</w:t>
      </w:r>
    </w:p>
    <w:p w:rsidRDefault="00232B72" w:rsidP="00232B72" w:rsidR="00232B72">
      <w:pPr>
        <w:spacing w:lineRule="auto" w:line="240" w:after="0"/>
        <w:ind w:left="720"/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1D1A5A">
        <w:rPr>
          <w:rFonts w:cs="Times New Roman" w:hAnsi="Times New Roman" w:ascii="Times New Roman"/>
          <w:sz w:val="24"/>
          <w:szCs w:val="24"/>
        </w:rPr>
        <w:t xml:space="preserve">- Kupac </w:t>
      </w:r>
      <w:r>
        <w:rPr>
          <w:rFonts w:cs="Times New Roman" w:hAnsi="Times New Roman" w:ascii="Times New Roman"/>
          <w:sz w:val="24"/>
          <w:szCs w:val="24"/>
        </w:rPr>
        <w:t xml:space="preserve">TOROID-ENERGIJA d.o.o., Čakovečka 20, Nedelišće, </w:t>
      </w:r>
    </w:p>
    <w:p w:rsidRDefault="00232B72" w:rsidP="00232B72" w:rsidR="00232B72">
      <w:pPr>
        <w:spacing w:lineRule="auto" w:line="240" w:after="0"/>
        <w:ind w:left="720"/>
        <w:contextualSpacing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Razlučni vjerovnik Republika Hrvatska, Ministarstvo financija, Porezna uprava, Područni ured Sjeverna Hrvatska, zastupana po Županijskom državnom odvjetništvu u Varaždinu, Građansko – upravni odjel, Varaždin, Braće Radića 2,</w:t>
      </w:r>
    </w:p>
    <w:p w:rsidRDefault="00CE5E66" w:rsidP="00232B72" w:rsidR="00CE5E66">
      <w:pPr>
        <w:spacing w:lineRule="auto" w:line="240" w:after="0"/>
        <w:ind w:left="720"/>
        <w:contextualSpacing/>
        <w:jc w:val="both"/>
        <w:rPr>
          <w:rFonts w:cs="Times New Roman" w:hAnsi="Times New Roman" w:ascii="Times New Roman"/>
          <w:sz w:val="24"/>
          <w:szCs w:val="24"/>
        </w:rPr>
      </w:pPr>
    </w:p>
    <w:p w:rsidRDefault="008821A6" w:rsidP="001D387F" w:rsidR="008821A6" w:rsidRPr="000440B1">
      <w:pPr>
        <w:rPr>
          <w:rFonts w:cs="Times New Roman" w:hAnsi="Times New Roman" w:ascii="Times New Roman"/>
          <w:sz w:val="24"/>
          <w:szCs w:val="24"/>
        </w:rPr>
      </w:pPr>
    </w:p>
    <w:sectPr w:rsidSect="00CE5E66" w:rsidR="008821A6" w:rsidRPr="000440B1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03E6" w:rsidP="00CE5E66" w:rsidR="00C803E6">
      <w:pPr>
        <w:spacing w:lineRule="auto" w:line="240" w:after="0"/>
      </w:pPr>
      <w:r>
        <w:separator/>
      </w:r>
    </w:p>
  </w:endnote>
  <w:endnote w:id="0" w:type="continuationSeparator">
    <w:p w:rsidRDefault="00C803E6" w:rsidP="00CE5E66" w:rsidR="00C803E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03E6" w:rsidP="00CE5E66" w:rsidR="00C803E6">
      <w:pPr>
        <w:spacing w:lineRule="auto" w:line="240" w:after="0"/>
      </w:pPr>
      <w:r>
        <w:separator/>
      </w:r>
    </w:p>
  </w:footnote>
  <w:footnote w:id="0" w:type="continuationSeparator">
    <w:p w:rsidRDefault="00C803E6" w:rsidP="00CE5E66" w:rsidR="00C803E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68763514"/>
      <w:docPartObj>
        <w:docPartGallery w:val="Page Numbers (Top of Page)"/>
        <w:docPartUnique/>
      </w:docPartObj>
    </w:sdtPr>
    <w:sdtEndPr/>
    <w:sdtContent>
      <w:p w:rsidRDefault="00CE5E66" w:rsidR="00CE5E66" w:rsidRPr="00CE5E66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CE5E66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CE5E66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CE5E66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382113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CE5E66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CE5E66" w:rsidR="00CE5E66">
        <w:pPr>
          <w:pStyle w:val="Zaglavlje"/>
          <w:jc w:val="center"/>
        </w:pPr>
      </w:p>
      <w:p w:rsidRDefault="00CE5E66" w:rsidR="00CE5E66">
        <w:pPr>
          <w:pStyle w:val="Zaglavlje"/>
          <w:jc w:val="center"/>
        </w:pPr>
        <w:r>
          <w:rPr>
            <w:rFonts w:cs="Times New Roman" w:eastAsia="Times New Roman" w:hAnsi="Times New Roman" w:ascii="Times New Roman"/>
            <w:sz w:val="24"/>
            <w:szCs w:val="24"/>
            <w:lang w:eastAsia="hr-HR"/>
          </w:rPr>
          <w:tab/>
        </w:r>
        <w:r>
          <w:rPr>
            <w:rFonts w:cs="Times New Roman" w:eastAsia="Times New Roman" w:hAnsi="Times New Roman" w:ascii="Times New Roman"/>
            <w:sz w:val="24"/>
            <w:szCs w:val="24"/>
            <w:lang w:eastAsia="hr-HR"/>
          </w:rPr>
          <w:tab/>
        </w:r>
        <w:r w:rsidRPr="00951FFB">
          <w:rPr>
            <w:rFonts w:cs="Times New Roman" w:eastAsia="Times New Roman" w:hAnsi="Times New Roman" w:ascii="Times New Roman"/>
            <w:sz w:val="24"/>
            <w:szCs w:val="24"/>
            <w:lang w:eastAsia="hr-HR"/>
          </w:rPr>
          <w:t>Poslovni broj: 5 St-</w:t>
        </w:r>
        <w:r>
          <w:rPr>
            <w:rFonts w:cs="Times New Roman" w:eastAsia="Times New Roman" w:hAnsi="Times New Roman" w:ascii="Times New Roman"/>
            <w:sz w:val="24"/>
            <w:szCs w:val="24"/>
            <w:lang w:eastAsia="hr-HR"/>
          </w:rPr>
          <w:t>439/2016-52</w:t>
        </w:r>
      </w:p>
    </w:sdtContent>
  </w:sdt>
  <w:p w:rsidRDefault="00CE5E66" w:rsidR="00CE5E6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5E66" w:rsidP="00CE5E66" w:rsidR="00CE5E66">
    <w:pPr>
      <w:pStyle w:val="Zaglavlje"/>
      <w:ind w:firstLine="3540" w:left="2124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C5B3F13"/>
    <w:multiLevelType w:val="hybridMultilevel"/>
    <w:tmpl w:val="DE90B336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6492B14"/>
    <w:multiLevelType w:val="hybridMultilevel"/>
    <w:tmpl w:val="C898E91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6B207E8"/>
    <w:multiLevelType w:val="hybridMultilevel"/>
    <w:tmpl w:val="0D62BD3C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440B1"/>
    <w:rsid w:val="000440B1"/>
    <w:rsid w:val="001D1CFC"/>
    <w:rsid w:val="001D387F"/>
    <w:rsid w:val="00232B72"/>
    <w:rsid w:val="00382113"/>
    <w:rsid w:val="00413C52"/>
    <w:rsid w:val="00515A0C"/>
    <w:rsid w:val="007F319F"/>
    <w:rsid w:val="008821A6"/>
    <w:rsid w:val="00C71925"/>
    <w:rsid w:val="00C803E6"/>
    <w:rsid w:val="00CE5E66"/>
    <w:rsid w:val="00E14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32B7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32B7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232B7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CE5E66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E5E66"/>
  </w:style>
  <w:style w:styleId="Podnoje" w:type="paragraph">
    <w:name w:val="footer"/>
    <w:basedOn w:val="Normal"/>
    <w:link w:val="PodnojeChar"/>
    <w:uiPriority w:val="99"/>
    <w:unhideWhenUsed/>
    <w:rsid w:val="00CE5E66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E5E66"/>
  </w:style>
  <w:style w:styleId="Tekstrezerviranogmjesta" w:type="character">
    <w:name w:val="Placeholder Text"/>
    <w:basedOn w:val="Zadanifontodlomka"/>
    <w:uiPriority w:val="99"/>
    <w:semiHidden/>
    <w:rsid w:val="003821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2113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2113"/>
    <w:rPr>
      <w:rFonts w:cs="Times New Roman" w:eastAsia="Calibri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2113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2113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32B7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32B7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232B7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CE5E66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E5E66"/>
  </w:style>
  <w:style w:styleId="Podnoje" w:type="paragraph">
    <w:name w:val="footer"/>
    <w:basedOn w:val="Normal"/>
    <w:link w:val="PodnojeChar"/>
    <w:uiPriority w:val="99"/>
    <w:unhideWhenUsed/>
    <w:rsid w:val="00CE5E66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E5E66"/>
  </w:style>
  <w:style w:styleId="Tekstrezerviranogmjesta" w:type="character">
    <w:name w:val="Placeholder Text"/>
    <w:basedOn w:val="Zadanifontodlomka"/>
    <w:uiPriority w:val="99"/>
    <w:semiHidden/>
    <w:rsid w:val="003821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2113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2113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2113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2113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85761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81372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2019.</izvorni_sadrzaj>
    <derivirana_varijabla naziv="DomainObject.DatumDonosenjaOdluke_1">14.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St-439/2016-52</izvorni_sadrzaj>
    <derivirana_varijabla naziv="DomainObject.Oznaka_1">St-439/2016-52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439</izvorni_sadrzaj>
    <derivirana_varijabla naziv="DomainObject.Predmet.Broj_1">439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St-439/2016</izvorni_sadrzaj>
    <derivirana_varijabla naziv="DomainObject.Predmet.OznakaBroj_1">St-439/2016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TOROID društvo s ograničenom odgovornošću za elektrostrojograditeljstvo</izvorni_sadrzaj>
    <derivirana_varijabla naziv="DomainObject.Predmet.ProtustrankaFormated_1">  TOROID društvo s ograničenom odgovornošću za elektrostrojograditeljstvo</derivirana_varijabla>
  </DomainObject.Predmet.ProtustrankaFormated>
  <DomainObject.Predmet.ProtustrankaFormatedOIB>
    <izvorni_sadrzaj>  TOROID društvo s ograničenom odgovornošću za elektrostrojograditeljstvo, OIB 34314000065</izvorni_sadrzaj>
    <derivirana_varijabla naziv="DomainObject.Predmet.ProtustrankaFormatedOIB_1">  TOROID društvo s ograničenom odgovornošću za elektrostrojograditeljstvo, OIB 34314000065</derivirana_varijabla>
  </DomainObject.Predmet.ProtustrankaFormatedOIB>
  <DomainObject.Predmet.ProtustrankaFormatedWithAdress>
    <izvorni_sadrzaj> TOROID društvo s ograničenom odgovornošću za elektrostrojograditeljstvo, Čakovečka 20, 40000 Nedelišće</izvorni_sadrzaj>
    <derivirana_varijabla naziv="DomainObject.Predmet.ProtustrankaFormatedWithAdress_1"> TOROID društvo s ograničenom odgovornošću za elektrostrojograditeljstvo, Čakovečka 20, 40000 Nedelišće</derivirana_varijabla>
  </DomainObject.Predmet.ProtustrankaFormatedWithAdress>
  <DomainObject.Predmet.ProtustrankaFormatedWithAdressOIB>
    <izvorni_sadrzaj> TOROID društvo s ograničenom odgovornošću za elektrostrojograditeljstvo, OIB 34314000065, Čakovečka 20, 40000 Nedelišće</izvorni_sadrzaj>
    <derivirana_varijabla naziv="DomainObject.Predmet.ProtustrankaFormatedWithAdressOIB_1"> TOROID društvo s ograničenom odgovornošću za elektrostrojograditeljstvo, OIB 34314000065, Čakovečka 20, 40000 Nedelišće</derivirana_varijabla>
  </DomainObject.Predmet.ProtustrankaFormatedWithAdressOIB>
  <DomainObject.Predmet.ProtustrankaWithAdress>
    <izvorni_sadrzaj>TOROID društvo s ograničenom odgovornošću za elektrostrojograditeljstvo Čakovečka 20, 40000 Nedelišće</izvorni_sadrzaj>
    <derivirana_varijabla naziv="DomainObject.Predmet.ProtustrankaWithAdress_1">TOROID društvo s ograničenom odgovornošću za elektrostrojograditeljstvo Čakovečka 20, 40000 Nedelišće</derivirana_varijabla>
  </DomainObject.Predmet.ProtustrankaWithAdress>
  <DomainObject.Predmet.ProtustrankaWithAdressOIB>
    <izvorni_sadrzaj>TOROID društvo s ograničenom odgovornošću za elektrostrojograditeljstvo, OIB 34314000065, Čakovečka 20, 40000 Nedelišće</izvorni_sadrzaj>
    <derivirana_varijabla naziv="DomainObject.Predmet.ProtustrankaWithAdressOIB_1">TOROID društvo s ograničenom odgovornošću za elektrostrojograditeljstvo, OIB 34314000065, Čakovečka 20, 40000 Nedelišće</derivirana_varijabla>
  </DomainObject.Predmet.ProtustrankaWithAdressOIB>
  <DomainObject.Predmet.ProtustrankaNazivFormated>
    <izvorni_sadrzaj>TOROID društvo s ograničenom odgovornošću za elektrostrojograditeljstvo</izvorni_sadrzaj>
    <derivirana_varijabla naziv="DomainObject.Predmet.ProtustrankaNazivFormated_1">TOROID društvo s ograničenom odgovornošću za elektrostrojograditeljstvo</derivirana_varijabla>
  </DomainObject.Predmet.ProtustrankaNazivFormated>
  <DomainObject.Predmet.ProtustrankaNazivFormatedOIB>
    <izvorni_sadrzaj>TOROID društvo s ograničenom odgovornošću za elektrostrojograditeljstvo, OIB 34314000065</izvorni_sadrzaj>
    <derivirana_varijabla naziv="DomainObject.Predmet.ProtustrankaNazivFormatedOIB_1">TOROID društvo s ograničenom odgovornošću za elektrostrojograditeljstvo, OIB 34314000065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241542.37</izvorni_sadrzaj>
    <derivirana_varijabla naziv="DomainObject.Predmet.TrenutnaVrijednost_1">241542.37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TOROID društvo s ograničenom odgovornošću za elektrostrojograditeljstvo</item>
    </izvorni_sadrzaj>
    <derivirana_varijabla naziv="DomainObject.Predmet.ProtuStrankaListFormated_1">
      <item>TOROID društvo s ograničenom odgovornošću za elektrostrojograditeljstvo</item>
    </derivirana_varijabla>
  </DomainObject.Predmet.ProtuStrankaListFormated>
  <DomainObject.Predmet.ProtuStrankaListFormatedOIB>
    <izvorni_sadrzaj>
      <item>TOROID društvo s ograničenom odgovornošću za elektrostrojograditeljstvo, OIB 34314000065</item>
    </izvorni_sadrzaj>
    <derivirana_varijabla naziv="DomainObject.Predmet.ProtuStrankaListFormatedOIB_1">
      <item>TOROID društvo s ograničenom odgovornošću za elektrostrojograditeljstvo, OIB 34314000065</item>
    </derivirana_varijabla>
  </DomainObject.Predmet.ProtuStrankaListFormatedOIB>
  <DomainObject.Predmet.ProtuStrankaListFormatedWithAdress>
    <izvorni_sadrzaj>
      <item>TOROID društvo s ograničenom odgovornošću za elektrostrojograditeljstvo, Čakovečka 20, 40000 Nedelišće</item>
    </izvorni_sadrzaj>
    <derivirana_varijabla naziv="DomainObject.Predmet.ProtuStrankaListFormatedWithAdress_1">
      <item>TOROID društvo s ograničenom odgovornošću za elektrostrojograditeljstvo, Čakovečka 20, 40000 Nedelišće</item>
    </derivirana_varijabla>
  </DomainObject.Predmet.ProtuStrankaListFormatedWithAdress>
  <DomainObject.Predmet.ProtuStrankaListFormatedWithAdressOIB>
    <izvorni_sadrzaj>
      <item>TOROID društvo s ograničenom odgovornošću za elektrostrojograditeljstvo, OIB 34314000065, Čakovečka 20, 40000 Nedelišće</item>
    </izvorni_sadrzaj>
    <derivirana_varijabla naziv="DomainObject.Predmet.ProtuStrankaListFormatedWithAdressOIB_1">
      <item>TOROID društvo s ograničenom odgovornošću za elektrostrojograditeljstvo, OIB 34314000065, Čakovečka 20, 40000 Nedelišće</item>
    </derivirana_varijabla>
  </DomainObject.Predmet.ProtuStrankaListFormatedWithAdressOIB>
  <DomainObject.Predmet.ProtuStrankaListNazivFormated>
    <izvorni_sadrzaj>
      <item>TOROID društvo s ograničenom odgovornošću za elektrostrojograditeljstvo</item>
    </izvorni_sadrzaj>
    <derivirana_varijabla naziv="DomainObject.Predmet.ProtuStrankaListNazivFormated_1">
      <item>TOROID društvo s ograničenom odgovornošću za elektrostrojograditeljstvo</item>
    </derivirana_varijabla>
  </DomainObject.Predmet.ProtuStrankaListNazivFormated>
  <DomainObject.Predmet.ProtuStrankaListNazivFormatedOIB>
    <izvorni_sadrzaj>
      <item>TOROID društvo s ograničenom odgovornošću za elektrostrojograditeljstvo, OIB 34314000065</item>
    </izvorni_sadrzaj>
    <derivirana_varijabla naziv="DomainObject.Predmet.ProtuStrankaListNazivFormatedOIB_1">
      <item>TOROID društvo s ograničenom odgovornošću za elektrostrojograditeljstvo, OIB 34314000065</item>
    </derivirana_varijabla>
  </DomainObject.Predmet.ProtuStrankaListNazivFormatedOIB>
  <DomainObject.Predmet.OstaliListFormated>
    <izvorni_sadrzaj>
      <item>Sudski registar</item>
      <item>Zlatko Tkalčec</item>
      <item>B2  KAPITAL d.o.o. za poslovne usluge</item>
    </izvorni_sadrzaj>
    <derivirana_varijabla naziv="DomainObject.Predmet.OstaliListFormated_1">
      <item>Sudski registar</item>
      <item>Zlatko Tkalčec</item>
      <item>B2  KAPITAL d.o.o. za poslovne usluge</item>
    </derivirana_varijabla>
  </DomainObject.Predmet.OstaliListFormated>
  <DomainObject.Predmet.OstaliListFormatedOIB>
    <izvorni_sadrzaj>
      <item>Sudski registar</item>
      <item>Zlatko Tkalčec, OIB 61467600982</item>
      <item>B2  KAPITAL d.o.o. za poslovne usluge, OIB 57509775367</item>
    </izvorni_sadrzaj>
    <derivirana_varijabla naziv="DomainObject.Predmet.OstaliListFormatedOIB_1">
      <item>Sudski registar</item>
      <item>Zlatko Tkalčec, OIB 61467600982</item>
      <item>B2  KAPITAL d.o.o. za poslovne usluge, OIB 57509775367</item>
    </derivirana_varijabla>
  </DomainObject.Predmet.OstaliListFormatedOIB>
  <DomainObject.Predmet.OstaliListFormatedWithAdress>
    <izvorni_sadrzaj>
      <item>Sudski registar</item>
      <item>Zlatko Tkalčec, Čakovečka 1, 40305 Nedelišće</item>
      <item>B2  KAPITAL d.o.o. za poslovne usluge, Radnička cesta 41, 10000 Zagreb</item>
    </izvorni_sadrzaj>
    <derivirana_varijabla naziv="DomainObject.Predmet.OstaliListFormatedWithAdress_1">
      <item>Sudski registar</item>
      <item>Zlatko Tkalčec, Čakovečka 1, 40305 Nedelišće</item>
      <item>B2  KAPITAL d.o.o. za poslovne usluge, Radnička cesta 41, 10000 Zagreb</item>
    </derivirana_varijabla>
  </DomainObject.Predmet.OstaliListFormatedWithAdress>
  <DomainObject.Predmet.OstaliListFormatedWithAdressOIB>
    <izvorni_sadrzaj>
      <item>Sudski registar</item>
      <item>Zlatko Tkalčec, OIB 61467600982, Čakovečka 1, 40305 Nedelišće</item>
      <item>B2  KAPITAL d.o.o. za poslovne usluge, OIB 57509775367, Radnička cesta 41, 10000 Zagreb</item>
    </izvorni_sadrzaj>
    <derivirana_varijabla naziv="DomainObject.Predmet.OstaliListFormatedWithAdressOIB_1">
      <item>Sudski registar</item>
      <item>Zlatko Tkalčec, OIB 61467600982, Čakovečka 1, 40305 Nedelišće</item>
      <item>B2  KAPITAL d.o.o. za poslovne usluge, OIB 57509775367, Radnička cesta 41, 10000 Zagreb</item>
    </derivirana_varijabla>
  </DomainObject.Predmet.OstaliListFormatedWithAdressOIB>
  <DomainObject.Predmet.OstaliListNazivFormated>
    <izvorni_sadrzaj>
      <item>Sudski registar</item>
      <item>Zlatko Tkalčec</item>
      <item>B2  KAPITAL d.o.o. za poslovne usluge</item>
    </izvorni_sadrzaj>
    <derivirana_varijabla naziv="DomainObject.Predmet.OstaliListNazivFormated_1">
      <item>Sudski registar</item>
      <item>Zlatko Tkalčec</item>
      <item>B2  KAPITAL d.o.o. za poslovne usluge</item>
    </derivirana_varijabla>
  </DomainObject.Predmet.OstaliListNazivFormated>
  <DomainObject.Predmet.OstaliListNazivFormatedOIB>
    <izvorni_sadrzaj>
      <item>Sudski registar</item>
      <item>Zlatko Tkalčec, OIB 61467600982</item>
      <item>B2  KAPITAL d.o.o. za poslovne usluge, OIB 57509775367</item>
    </izvorni_sadrzaj>
    <derivirana_varijabla naziv="DomainObject.Predmet.OstaliListNazivFormatedOIB_1">
      <item>Sudski registar</item>
      <item>Zlatko Tkalčec, OIB 61467600982</item>
      <item>B2  KAPITAL d.o.o. za poslovne usluge, OIB 57509775367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2019.</izvorni_sadrzaj>
    <derivirana_varijabla naziv="DomainObject.Datum_1">14. ožujka 2019.</derivirana_varijabla>
  </DomainObject.Datum>
  <DomainObject.PoslovniBrojDokumenta>
    <izvorni_sadrzaj>St-439/2016-52</izvorni_sadrzaj>
    <derivirana_varijabla naziv="DomainObject.PoslovniBrojDokumenta_1">St-439/2016-52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TOROID društvo s ograničenom odgovornošću za elektrostrojograditeljstvo</izvorni_sadrzaj>
    <derivirana_varijabla naziv="DomainObject.Predmet.ProtustrankaIDrugi_1">TOROID društvo s ograničenom odgovornošću za elektrostrojograditeljstvo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TOROID društvo s ograničenom odgovornošću za elektrostrojograditeljstvo, OIB 34314000065, Čakovečka 20, 40000 Nedelišće</izvorni_sadrzaj>
    <derivirana_varijabla naziv="DomainObject.Predmet.ProtustrankaIDrugiAdressOIB_1">TOROID društvo s ograničenom odgovornošću za elektrostrojograditeljstvo, OIB 34314000065, Čakovečka 20, 40000 Nedelišće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TOROID društvo s ograničenom odgovornošću za elektrostrojograditeljstvo</item>
      <item>Sudski registar</item>
      <item>Zlatko Tkalčec</item>
      <item>B2  KAPITAL d.o.o. za poslovne usluge</item>
    </izvorni_sadrzaj>
    <derivirana_varijabla naziv="DomainObject.Predmet.SudioniciListNaziv_1">
      <item>Financijska agencija</item>
      <item>TOROID društvo s ograničenom odgovornošću za elektrostrojograditeljstvo</item>
      <item>Sudski registar</item>
      <item>Zlatko Tkalčec</item>
      <item>B2  KAPITAL d.o.o. za poslovne usluge</item>
    </derivirana_varijabla>
  </DomainObject.Predmet.SudioniciListNaziv>
  <DomainObject.Predmet.SudioniciListAdressOIB>
    <izvorni_sadrzaj>
      <item>Financijska agencija, OIB 85821130368, A. Cesarca 2,42000 Varaždin</item>
      <item>TOROID društvo s ograničenom odgovornošću za elektrostrojograditeljstvo, OIB 34314000065, Čakovečka 20,40000 Nedelišće</item>
      <item>Sudski registar</item>
      <item>Zlatko Tkalčec, OIB 61467600982, Čakovečka 1,40305 Nedelišće</item>
      <item>B2  KAPITAL d.o.o. za poslovne usluge, OIB 57509775367, Radnička cesta 41,10000 Zagreb</item>
    </izvorni_sadrzaj>
    <derivirana_varijabla naziv="DomainObject.Predmet.SudioniciListAdressOIB_1">
      <item>Financijska agencija, OIB 85821130368, A. Cesarca 2,42000 Varaždin</item>
      <item>TOROID društvo s ograničenom odgovornošću za elektrostrojograditeljstvo, OIB 34314000065, Čakovečka 20,40000 Nedelišće</item>
      <item>Sudski registar</item>
      <item>Zlatko Tkalčec, OIB 61467600982, Čakovečka 1,40305 Nedelišće</item>
      <item>B2  KAPITAL d.o.o. za poslovne usluge, OIB 57509775367, Radnička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34314000065</item>
      <item>, OIB null</item>
      <item>, OIB 61467600982</item>
      <item>, OIB 57509775367</item>
    </izvorni_sadrzaj>
    <derivirana_varijabla naziv="DomainObject.Predmet.SudioniciListNazivOIB_1">
      <item>, OIB 85821130368</item>
      <item>, OIB 34314000065</item>
      <item>, OIB null</item>
      <item>, OIB 61467600982</item>
      <item>, OIB 57509775367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Kosec, OIB 70875793577, Dubovica 4 Mali Bukovec</item>
    </izvorni_sadrzaj>
    <derivirana_varijabla naziv="DomainObject.Predmet.StecajniUpraviteljiListAddressOIB_1">
      <item>Zlatko Kosec, OIB 70875793577, Dubovica 4 Mali Bukovec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2. prosinca 2016.</izvorni_sadrzaj>
    <derivirana_varijabla naziv="DomainObject.Predmet.DatumZadnjeOdrzaneSudskeRadnje_1">2. prosinca 2016.</derivirana_varijabla>
  </DomainObject.Predmet.DatumZadnjeOdrzaneSudskeRadnje>
  <DomainObject.PredzadnjaOdlukaIzPredmeta.DatumDonosenjaOdluke>
    <izvorni_sadrzaj>7. ožujka 2019.</izvorni_sadrzaj>
    <derivirana_varijabla naziv="DomainObject.PredzadnjaOdlukaIzPredmeta.DatumDonosenjaOdluke_1">7. ožujka 2019.</derivirana_varijabla>
  </DomainObject.PredzadnjaOdlukaIzPredmeta.DatumDonosenjaOdluke>
  <DomainObject.PredzadnjaOdlukaIzPredmeta.Oznaka>
    <izvorni_sadrzaj>St-439/2016-50</izvorni_sadrzaj>
    <derivirana_varijabla naziv="DomainObject.PredzadnjaOdlukaIzPredmeta.Oznaka_1">St-439/2016-50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483</properties:Words>
  <properties:Characters>2801</properties:Characters>
  <properties:Lines>73</properties:Lines>
  <properties:Paragraphs>31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2019-03-14T11:27:00Z</dcterms:created>
  <dc:creator>Ksenija Flack Makitan</dc:creator>
  <cp:lastModifiedBy>Lea Rogina</cp:lastModifiedBy>
  <cp:lastPrinted>2019-03-14T13:47:00Z</cp:lastPrinted>
  <dcterms:modified xmlns:xsi="http://www.w3.org/2001/XMLSchema-instance" xsi:type="dcterms:W3CDTF">2019-03-14T13:51:00Z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St-439/2016-52 / Odluka - Zaključak (ST-439-16-52 ZAKLJUČAK O PREDAJI U POSJED.docx)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