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10fcc" w14:paraId="ef10fcc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B23A7C">
        <w:t xml:space="preserve"> dana </w:t>
      </w:r>
      <w:r w:rsidR="004E16BA">
        <w:t>17. siječnja 2019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FF2A2F" w:rsidR="00D259EB" w:rsidRPr="00645CA7">
      <w:pPr>
        <w:pStyle w:val="Odlomakpopisa"/>
        <w:numPr>
          <w:ilvl w:val="0"/>
          <w:numId w:val="25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FF2A2F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4E16BA">
        <w:rPr>
          <w:b/>
        </w:rPr>
        <w:t>sedamnaesto</w:t>
      </w:r>
      <w:r w:rsidR="009E0375" w:rsidRPr="00FF2A2F">
        <w:rPr>
          <w:b/>
        </w:rPr>
        <w:t xml:space="preserve"> </w:t>
      </w:r>
      <w:r w:rsidRPr="00FF2A2F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D259EB">
        <w:t xml:space="preserve">Općinskog suda </w:t>
      </w:r>
      <w:r w:rsidR="00D259EB" w:rsidRPr="00645CA7">
        <w:t>Đakovo, u zk. ul. br. 879, k.o. Drenje:</w:t>
      </w:r>
    </w:p>
    <w:p w:rsidRDefault="00D259EB" w:rsidP="00D259EB" w:rsidR="00D259EB" w:rsidRPr="00645CA7">
      <w:pPr>
        <w:jc w:val="both"/>
      </w:pPr>
    </w:p>
    <w:tbl>
      <w:tblPr>
        <w:tblStyle w:val="Reetkatablice"/>
        <w:tblW w:type="dxa" w:w="8079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268"/>
        <w:gridCol w:w="3827"/>
        <w:gridCol w:w="1984"/>
      </w:tblGrid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76" w:left="176"/>
              <w:jc w:val="both"/>
            </w:pPr>
            <w:r w:rsidRPr="00645CA7">
              <w:t>kat. čest. br. 431/1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2336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ČETIRI ZGRADE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503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1833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D259EB" w:rsidR="00D259EB" w:rsidRPr="00645CA7">
            <w:pPr>
              <w:pStyle w:val="Odlomakpopisa"/>
              <w:numPr>
                <w:ilvl w:val="0"/>
                <w:numId w:val="23"/>
              </w:numPr>
              <w:ind w:hanging="142" w:left="176"/>
              <w:jc w:val="both"/>
            </w:pPr>
            <w:r w:rsidRPr="00645CA7">
              <w:t>kat. čest. br. 431/2</w:t>
            </w: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1682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DVIJE ZGRADE SELO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    69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r w:rsidRPr="00645CA7">
              <w:t>EKONOMSKO DVORIŠTE SELO</w:t>
            </w:r>
          </w:p>
          <w:p w:rsidRDefault="00D259EB" w:rsidP="006721AA" w:rsidR="00D259EB" w:rsidRPr="00645CA7"/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površine 1613 </w:t>
            </w:r>
            <w:r w:rsidRPr="00645CA7">
              <w:rPr>
                <w:vertAlign w:val="superscript"/>
              </w:rPr>
              <w:t>m2</w:t>
            </w:r>
          </w:p>
        </w:tc>
      </w:tr>
      <w:tr w:rsidTr="00D259EB" w:rsidR="00D259EB" w:rsidRPr="00645CA7">
        <w:tc>
          <w:tcPr>
            <w:tcW w:type="dxa" w:w="2268"/>
          </w:tcPr>
          <w:p w:rsidRDefault="00D259EB" w:rsidP="006721AA" w:rsidR="00D259EB" w:rsidRPr="00645CA7">
            <w:pPr>
              <w:pStyle w:val="Odlomakpopisa"/>
              <w:ind w:left="176"/>
              <w:jc w:val="both"/>
            </w:pPr>
          </w:p>
        </w:tc>
        <w:tc>
          <w:tcPr>
            <w:tcW w:type="dxa" w:w="3827"/>
          </w:tcPr>
          <w:p w:rsidRDefault="00D259EB" w:rsidP="006721AA" w:rsidR="00D259EB" w:rsidRPr="00645CA7">
            <w:pPr>
              <w:jc w:val="right"/>
            </w:pPr>
            <w:r w:rsidRPr="00645CA7">
              <w:t>UKUPNO</w:t>
            </w:r>
          </w:p>
        </w:tc>
        <w:tc>
          <w:tcPr>
            <w:tcW w:type="dxa" w:w="1984"/>
          </w:tcPr>
          <w:p w:rsidRDefault="00D259EB" w:rsidP="006721AA" w:rsidR="00D259EB" w:rsidRPr="00645CA7">
            <w:r w:rsidRPr="00645CA7">
              <w:t xml:space="preserve">               4018 </w:t>
            </w:r>
            <w:r w:rsidRPr="00645CA7">
              <w:rPr>
                <w:vertAlign w:val="superscript"/>
              </w:rPr>
              <w:t>m2</w:t>
            </w:r>
          </w:p>
        </w:tc>
      </w:tr>
    </w:tbl>
    <w:p w:rsidRDefault="00D259EB" w:rsidP="00D259EB" w:rsidR="00D259EB">
      <w:pPr>
        <w:jc w:val="both"/>
      </w:pPr>
    </w:p>
    <w:p w:rsidRDefault="00D259EB" w:rsidP="00D259EB" w:rsidR="00D92D22">
      <w:pPr>
        <w:jc w:val="both"/>
      </w:pPr>
      <w:r>
        <w:t xml:space="preserve">  </w:t>
      </w:r>
      <w:r w:rsidR="00E70287">
        <w:t xml:space="preserve">   </w:t>
      </w:r>
      <w:r>
        <w:tab/>
      </w:r>
      <w:r w:rsidR="00E70287">
        <w:t xml:space="preserve"> </w:t>
      </w:r>
      <w:r w:rsidR="00516D2E" w:rsidRPr="00A724D5">
        <w:t>Na navedenim nekretninama upisan</w:t>
      </w:r>
      <w:r w:rsidR="00E70287"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INA-INDUSTRIJA NAFTE d.d., Zagreb, Avenija Većeslava Holjevca 10, OIB: 27759560625, radi osiguranja novčane tražbine u iznosu od 4.570.000,00 kuna, zajedno s kamatama troškovima i naknadama, temeljem sporazuma radi osiguranja novčane tražbine zasnivanjem založnog prava od 24. lipnja 2008. godine, solemniziranog pod brojem Ov-13973/2008 od 26. lipnja 2008. godine (Z-3097/08).</w:t>
      </w:r>
    </w:p>
    <w:p w:rsidRDefault="00D259EB" w:rsidP="00D259EB" w:rsidR="00D259EB">
      <w:pPr>
        <w:pStyle w:val="Odlomakpopisa"/>
        <w:numPr>
          <w:ilvl w:val="0"/>
          <w:numId w:val="23"/>
        </w:numPr>
        <w:tabs>
          <w:tab w:pos="993" w:val="left"/>
        </w:tabs>
        <w:jc w:val="both"/>
      </w:pPr>
      <w:r>
        <w:t>Založno pravo u korist vjerovnika RH, Ministarstvo financija, radi osiguranja novčane tražbine u iznosu od 4.933.536,19 kuna, zajedno s kamatama troškovima i naknadama, temeljem Rješenja Općinskog suda u Đakovu, broj Ovr-1002/10-2 (Z-4361/10).</w:t>
      </w:r>
    </w:p>
    <w:p w:rsidRDefault="003F2381" w:rsidP="00DF7F87" w:rsidR="003F2381">
      <w:pPr>
        <w:jc w:val="both"/>
      </w:pPr>
    </w:p>
    <w:p w:rsidRDefault="00165B0A" w:rsidP="00FF2A2F" w:rsidR="007A750B" w:rsidRPr="00FF2A2F">
      <w:pPr>
        <w:pStyle w:val="Odlomakpopisa"/>
        <w:numPr>
          <w:ilvl w:val="0"/>
          <w:numId w:val="25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FF2A2F">
        <w:rPr>
          <w:b/>
        </w:rPr>
        <w:t xml:space="preserve"> </w:t>
      </w:r>
    </w:p>
    <w:p w:rsidRDefault="00D259EB" w:rsidP="00D259EB" w:rsidR="00D259EB">
      <w:pPr>
        <w:ind w:left="709"/>
        <w:jc w:val="center"/>
        <w:rPr>
          <w:b/>
        </w:rPr>
      </w:pPr>
      <w:r w:rsidRPr="00D259EB">
        <w:rPr>
          <w:b/>
          <w:i/>
        </w:rPr>
        <w:t>4.576.064,00 kuna</w:t>
      </w:r>
    </w:p>
    <w:p w:rsidRDefault="00D259EB" w:rsidP="00D259EB" w:rsidR="00D259EB" w:rsidRPr="00D259EB">
      <w:pPr>
        <w:ind w:left="709"/>
        <w:jc w:val="center"/>
        <w:rPr>
          <w:b/>
        </w:rPr>
      </w:pPr>
      <w:r w:rsidRPr="00D259EB">
        <w:rPr>
          <w:b/>
        </w:rPr>
        <w:t>(</w:t>
      </w:r>
      <w:r w:rsidRPr="00D259EB">
        <w:rPr>
          <w:b/>
          <w:i/>
        </w:rPr>
        <w:t>slovima: četiri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milijuna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petsto</w:t>
      </w:r>
      <w:r w:rsidR="003534FA">
        <w:rPr>
          <w:b/>
          <w:i/>
        </w:rPr>
        <w:t xml:space="preserve"> </w:t>
      </w:r>
      <w:r w:rsidR="00F45F4D">
        <w:rPr>
          <w:b/>
          <w:i/>
        </w:rPr>
        <w:t>sedamdeset šest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tisuća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šezdeset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i</w:t>
      </w:r>
      <w:r w:rsidR="003534FA">
        <w:rPr>
          <w:b/>
          <w:i/>
        </w:rPr>
        <w:t xml:space="preserve"> </w:t>
      </w:r>
      <w:r w:rsidRPr="00D259EB">
        <w:rPr>
          <w:b/>
          <w:i/>
        </w:rPr>
        <w:t>četiri kune)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FD4332" w:rsidP="007A750B" w:rsidR="007A750B">
      <w:pPr>
        <w:ind w:left="709"/>
        <w:jc w:val="both"/>
      </w:pPr>
      <w:r>
        <w:t>Ovo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4E16BA" w:rsidP="007A750B" w:rsidR="00DC3B9E" w:rsidRPr="002F7C35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5. ožujka</w:t>
      </w:r>
      <w:r w:rsidR="00CA78B5">
        <w:rPr>
          <w:b/>
          <w:u w:val="single"/>
        </w:rPr>
        <w:t xml:space="preserve"> 2019</w:t>
      </w:r>
      <w:r w:rsidR="00A23501" w:rsidRPr="002F7C35">
        <w:rPr>
          <w:b/>
          <w:u w:val="single"/>
        </w:rPr>
        <w:t xml:space="preserve">. godine u </w:t>
      </w:r>
      <w:r w:rsidR="00CA78B5">
        <w:rPr>
          <w:b/>
          <w:u w:val="single"/>
        </w:rPr>
        <w:t>10,00</w:t>
      </w:r>
      <w:r w:rsidR="00DC3B9E" w:rsidRPr="002F7C35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FF2A2F" w:rsidR="00DC3B9E">
      <w:pPr>
        <w:pStyle w:val="Odlomakpopisa"/>
        <w:numPr>
          <w:ilvl w:val="0"/>
          <w:numId w:val="25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FF2A2F" w:rsidR="00DC3B9E" w:rsidRPr="007A750B">
      <w:pPr>
        <w:pStyle w:val="Odlomakpopisa"/>
        <w:numPr>
          <w:ilvl w:val="0"/>
          <w:numId w:val="25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D259EB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D259EB">
        <w:t>)</w:t>
      </w:r>
      <w:r w:rsidR="00E70287">
        <w:t xml:space="preserve"> ovog rješenja.</w:t>
      </w:r>
    </w:p>
    <w:p w:rsidRDefault="00E70287" w:rsidP="007A750B" w:rsidR="00E70287">
      <w:pPr>
        <w:ind w:hanging="425" w:left="567"/>
        <w:jc w:val="both"/>
      </w:pPr>
    </w:p>
    <w:p w:rsidRDefault="00FF2A2F" w:rsidP="00831A03" w:rsidR="00831A03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831A03">
        <w:t xml:space="preserve">) ovog zaključka prodavat će se na </w:t>
      </w:r>
      <w:r w:rsidR="00F45F4D">
        <w:t>ovom</w:t>
      </w:r>
      <w:r w:rsidR="00831A03">
        <w:t xml:space="preserve"> ročištu za javnu dražbu po početnoj cijeni od </w:t>
      </w:r>
      <w:r w:rsidR="004E16BA" w:rsidRPr="004E16BA">
        <w:rPr>
          <w:b/>
          <w:u w:val="single"/>
        </w:rPr>
        <w:t>280.000,00</w:t>
      </w:r>
      <w:r w:rsidR="004E16BA" w:rsidRPr="004E16BA">
        <w:rPr>
          <w:u w:val="single"/>
        </w:rPr>
        <w:t xml:space="preserve"> </w:t>
      </w:r>
      <w:r w:rsidR="00831A03" w:rsidRPr="004E16BA">
        <w:rPr>
          <w:b/>
          <w:u w:val="single"/>
        </w:rPr>
        <w:t>kuna</w:t>
      </w:r>
      <w:r w:rsidR="00831A03" w:rsidRPr="00F24692">
        <w:t xml:space="preserve"> </w:t>
      </w:r>
      <w:r w:rsidR="00831A03">
        <w:t>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</w:t>
      </w:r>
      <w:r w:rsidRPr="00A6337F">
        <w:rPr>
          <w:b/>
          <w:u w:val="single"/>
        </w:rPr>
        <w:t xml:space="preserve">10 % </w:t>
      </w:r>
      <w:r w:rsidR="00B92473">
        <w:rPr>
          <w:b/>
          <w:u w:val="single"/>
        </w:rPr>
        <w:t xml:space="preserve">prodajne cijene </w:t>
      </w:r>
      <w:r w:rsidRPr="002048C5">
        <w:t xml:space="preserve">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 w:rsidR="00F24692">
        <w:t>dana pravomoćnosti rješenja o dosudi</w:t>
      </w:r>
      <w:r>
        <w:t>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 xml:space="preserve">Ukoliko bude više kupaca, nekretnina će se dosuditi i kupcima koji su ponudili nižu </w:t>
      </w:r>
      <w:r>
        <w:lastRenderedPageBreak/>
        <w:t>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D259EB" w:rsidR="00D259EB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259EB" w:rsidP="00D259EB" w:rsidR="00D259EB">
      <w:pPr>
        <w:pStyle w:val="Odlomakpopisa"/>
        <w:ind w:left="567"/>
        <w:jc w:val="both"/>
      </w:pPr>
    </w:p>
    <w:p w:rsidRDefault="00DC3B9E" w:rsidP="00D259EB" w:rsidR="007A750B">
      <w:pPr>
        <w:pStyle w:val="Odlomakpopisa"/>
        <w:numPr>
          <w:ilvl w:val="0"/>
          <w:numId w:val="22"/>
        </w:numPr>
        <w:ind w:hanging="567" w:left="567"/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7A750B" w:rsidP="00D259EB" w:rsidR="007A750B">
      <w:pPr>
        <w:pStyle w:val="Odlomakpopisa"/>
        <w:ind w:hanging="567" w:left="567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 w:rsidRPr="002048C5">
        <w:t>Prodaja se obavlja po načelu «viđeno-kupljen</w:t>
      </w:r>
      <w:r>
        <w:t>o», što isključuje sve naknadne</w:t>
      </w:r>
      <w:r w:rsidR="00D259EB">
        <w:t xml:space="preserve"> </w:t>
      </w:r>
      <w:r w:rsidRPr="002048C5">
        <w:t>prigovore kupca.</w:t>
      </w:r>
    </w:p>
    <w:p w:rsidRDefault="00882204" w:rsidP="00D259EB" w:rsidR="00882204">
      <w:pPr>
        <w:ind w:hanging="567" w:left="567"/>
        <w:jc w:val="both"/>
      </w:pPr>
    </w:p>
    <w:p w:rsidRDefault="00DC3B9E" w:rsidP="00D259EB" w:rsidR="00DC3B9E">
      <w:pPr>
        <w:pStyle w:val="Odlomakpopisa"/>
        <w:numPr>
          <w:ilvl w:val="0"/>
          <w:numId w:val="22"/>
        </w:numPr>
        <w:ind w:hanging="567" w:left="567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="00DF0D8F">
        <w:rPr>
          <w:i/>
        </w:rPr>
        <w:t>01/6152-555.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3534FA">
        <w:t>, sve sukladno članku</w:t>
      </w:r>
      <w:r w:rsidR="00882204">
        <w:t xml:space="preserve"> 164. </w:t>
      </w:r>
      <w:r w:rsidR="003534FA">
        <w:t>stav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="003534FA">
        <w:t xml:space="preserve">Stečajnog zakona ("Narodne novine" </w:t>
      </w:r>
      <w:r w:rsidRPr="00D70856">
        <w:t>44/96 do</w:t>
      </w:r>
      <w:r>
        <w:t xml:space="preserve"> 133/12</w:t>
      </w:r>
      <w:r w:rsidR="003534FA">
        <w:t xml:space="preserve">; </w:t>
      </w:r>
      <w:r w:rsidRPr="00D70856">
        <w:t>dalje SZ)</w:t>
      </w:r>
      <w:r>
        <w:t>, budući da se radi o nekretninama na kojima su upisana razlučna prava.</w:t>
      </w:r>
    </w:p>
    <w:p w:rsidRDefault="00DC3B9E" w:rsidP="00831A03" w:rsidR="00882204">
      <w:pPr>
        <w:jc w:val="both"/>
      </w:pPr>
      <w:r>
        <w:tab/>
      </w:r>
      <w:r w:rsidR="00831A03">
        <w:t xml:space="preserve">Kako na dosadašnjim ročištima za javnu dražbu nije bilo zainteresiranih kupaca, to je određeno sljedeće ročište na kojem se nekretnina može prodati ispod </w:t>
      </w:r>
      <w:r w:rsidR="00676117">
        <w:t>gore navedene prodajne cijene</w:t>
      </w:r>
      <w:r w:rsidR="00831A03">
        <w:t>, te je stoga o uvjetima i načinu prodaje odlučeno je kao u izreci ovog zaključka pozivom na odredbe čl</w:t>
      </w:r>
      <w:r w:rsidR="003534FA">
        <w:t xml:space="preserve">anka </w:t>
      </w:r>
      <w:r w:rsidR="00831A03">
        <w:t>97</w:t>
      </w:r>
      <w:r w:rsidR="003534FA">
        <w:t>.</w:t>
      </w:r>
      <w:r w:rsidR="00831A03" w:rsidRPr="00B01320">
        <w:t>,</w:t>
      </w:r>
      <w:r w:rsidR="00831A03">
        <w:t xml:space="preserve"> </w:t>
      </w:r>
      <w:r w:rsidR="00831A03" w:rsidRPr="00B01320">
        <w:t>98</w:t>
      </w:r>
      <w:r w:rsidR="003534FA">
        <w:t>.</w:t>
      </w:r>
      <w:r w:rsidR="00831A03" w:rsidRPr="00B01320">
        <w:t>,</w:t>
      </w:r>
      <w:r w:rsidR="00831A03">
        <w:t xml:space="preserve"> 99</w:t>
      </w:r>
      <w:r w:rsidR="003534FA">
        <w:t>.</w:t>
      </w:r>
      <w:r w:rsidR="00831A03">
        <w:t>,100</w:t>
      </w:r>
      <w:r w:rsidR="003534FA">
        <w:t>.</w:t>
      </w:r>
      <w:r w:rsidR="00831A03">
        <w:t>, 103</w:t>
      </w:r>
      <w:r w:rsidR="003534FA">
        <w:t>.</w:t>
      </w:r>
      <w:r w:rsidR="00831A03" w:rsidRPr="00B01320">
        <w:t>, 1</w:t>
      </w:r>
      <w:r w:rsidR="00831A03">
        <w:t>06</w:t>
      </w:r>
      <w:r w:rsidR="003534FA">
        <w:t>.</w:t>
      </w:r>
      <w:r w:rsidR="00831A03">
        <w:t>, 107</w:t>
      </w:r>
      <w:r w:rsidR="003534FA">
        <w:t>.</w:t>
      </w:r>
      <w:r w:rsidR="00831A03">
        <w:t>, 108</w:t>
      </w:r>
      <w:r w:rsidR="003534FA">
        <w:t>.</w:t>
      </w:r>
      <w:r w:rsidR="00831A03">
        <w:t xml:space="preserve"> i 109</w:t>
      </w:r>
      <w:r w:rsidR="003534FA">
        <w:t xml:space="preserve">. Ovršnog zakona ("Narodne novine" 112/12; </w:t>
      </w:r>
      <w:r w:rsidR="00831A03">
        <w:t>dalje OZ)</w:t>
      </w:r>
      <w:r w:rsidR="003534FA">
        <w:t>, a u svezi s člankom</w:t>
      </w:r>
      <w:r w:rsidR="00831A03">
        <w:t xml:space="preserve"> 164</w:t>
      </w:r>
      <w:r w:rsidR="00831A03" w:rsidRPr="00B01320">
        <w:t xml:space="preserve"> SZ</w:t>
      </w:r>
      <w:r w:rsidR="00831A03">
        <w:t>-a</w:t>
      </w:r>
      <w:r w:rsidR="00831A03" w:rsidRPr="00B01320">
        <w:t>.</w:t>
      </w: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>,</w:t>
      </w:r>
      <w:r w:rsidR="006B1094">
        <w:t xml:space="preserve"> </w:t>
      </w:r>
      <w:r w:rsidR="00146676">
        <w:t>17. siječnja 2019</w:t>
      </w:r>
      <w:r w:rsidR="008B7A19">
        <w:t>.</w:t>
      </w:r>
    </w:p>
    <w:p w:rsidRDefault="009E1D2C" w:rsidP="00C949A8" w:rsidR="009E1D2C">
      <w:pPr>
        <w:jc w:val="center"/>
      </w:pP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831A03">
        <w:t xml:space="preserve">  </w:t>
      </w:r>
      <w:r w:rsidR="0063497F">
        <w:t>Nevenka Siladi Rstić</w:t>
      </w:r>
      <w:r w:rsidR="00FD63E5">
        <w:t>,v.r.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(čl.11.st.9. SZ).</w:t>
      </w:r>
      <w:r>
        <w:tab/>
      </w:r>
    </w:p>
    <w:p w:rsidRDefault="00CB087E" w:rsidP="00882204" w:rsidR="00CB087E">
      <w:pPr>
        <w:pStyle w:val="Uvuenotijeloteksta"/>
        <w:ind w:left="0"/>
        <w:jc w:val="both"/>
      </w:pPr>
    </w:p>
    <w:p w:rsidRDefault="00FD63E5" w:rsidR="00FD63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FD63E5" w:rsidR="00FD63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22282" w:rsidP="00FD63E5" w:rsidR="00622282" w:rsidRPr="002048C5">
      <w:pPr>
        <w:pStyle w:val="Odlomakpopisa"/>
        <w:ind w:left="284"/>
        <w:jc w:val="both"/>
      </w:pPr>
    </w:p>
    <w:sectPr w:rsidSect="00287FF9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3E5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295672" w:rsidR="005B7A49" w:rsidRPr="0028257A">
    <w:pPr>
      <w:pStyle w:val="Zaglavlje"/>
      <w:ind w:right="360"/>
      <w:jc w:val="right"/>
      <w:rPr>
        <w:sz w:val="20"/>
        <w:szCs w:val="20"/>
      </w:rPr>
    </w:pPr>
    <w:r>
      <w:t xml:space="preserve">  </w:t>
    </w:r>
    <w:r w:rsidR="003534FA">
      <w:t>Poslovni broj: 47. St-319/12-</w:t>
    </w:r>
    <w:r w:rsidR="00571DC5">
      <w:t>4</w:t>
    </w:r>
    <w:r w:rsidR="004E16BA">
      <w:t>7</w:t>
    </w:r>
    <w:r w:rsidR="00CA78B5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831A03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3534FA">
      <w:t>Poslovni broj: 47. St-319/12-</w:t>
    </w:r>
    <w:r w:rsidR="004E16BA">
      <w:t>47</w:t>
    </w:r>
    <w:r w:rsidR="00CA78B5">
      <w:t>4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FF2A2F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AA1660"/>
    <w:multiLevelType w:val="hybridMultilevel"/>
    <w:tmpl w:val="733A1D00"/>
    <w:lvl w:tplc="51B61E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F43352E"/>
    <w:multiLevelType w:val="hybridMultilevel"/>
    <w:tmpl w:val="E95646E6"/>
    <w:lvl w:tplc="4F26D6F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5E57BA3"/>
    <w:multiLevelType w:val="hybridMultilevel"/>
    <w:tmpl w:val="9E0A83E6"/>
    <w:lvl w:tplc="71AEA548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2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"/>
  </w:num>
  <w:num w:numId="6">
    <w:abstractNumId w:val="22"/>
  </w:num>
  <w:num w:numId="7">
    <w:abstractNumId w:val="11"/>
  </w:num>
  <w:num w:numId="8">
    <w:abstractNumId w:val="19"/>
  </w:num>
  <w:num w:numId="9">
    <w:abstractNumId w:val="3"/>
  </w:num>
  <w:num w:numId="10">
    <w:abstractNumId w:val="10"/>
  </w:num>
  <w:num w:numId="11">
    <w:abstractNumId w:val="14"/>
  </w:num>
  <w:num w:numId="12">
    <w:abstractNumId w:val="4"/>
  </w:num>
  <w:num w:numId="13">
    <w:abstractNumId w:val="21"/>
  </w:num>
  <w:num w:numId="14">
    <w:abstractNumId w:val="12"/>
  </w:num>
  <w:num w:numId="15">
    <w:abstractNumId w:val="6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23"/>
  </w:num>
  <w:num w:numId="19">
    <w:abstractNumId w:val="5"/>
  </w:num>
  <w:num w:numId="20">
    <w:abstractNumId w:val="9"/>
  </w:num>
  <w:num w:numId="21">
    <w:abstractNumId w:val="0"/>
  </w:num>
  <w:num w:numId="22">
    <w:abstractNumId w:val="16"/>
  </w:num>
  <w:num w:numId="23">
    <w:abstractNumId w:val="7"/>
  </w:num>
  <w:num w:numId="24">
    <w:abstractNumId w:val="13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35C80"/>
    <w:rsid w:val="00064266"/>
    <w:rsid w:val="00071195"/>
    <w:rsid w:val="0008428F"/>
    <w:rsid w:val="000C3E14"/>
    <w:rsid w:val="000C4754"/>
    <w:rsid w:val="000C747F"/>
    <w:rsid w:val="000E292E"/>
    <w:rsid w:val="0013119D"/>
    <w:rsid w:val="00142D20"/>
    <w:rsid w:val="00146676"/>
    <w:rsid w:val="00152575"/>
    <w:rsid w:val="00162726"/>
    <w:rsid w:val="00165B0A"/>
    <w:rsid w:val="00183D6D"/>
    <w:rsid w:val="0019493C"/>
    <w:rsid w:val="00196EAF"/>
    <w:rsid w:val="001A0199"/>
    <w:rsid w:val="001C2FB5"/>
    <w:rsid w:val="001C4A03"/>
    <w:rsid w:val="001F004F"/>
    <w:rsid w:val="001F7157"/>
    <w:rsid w:val="002048C5"/>
    <w:rsid w:val="00215919"/>
    <w:rsid w:val="00232160"/>
    <w:rsid w:val="00236C2C"/>
    <w:rsid w:val="00240BD0"/>
    <w:rsid w:val="00254C29"/>
    <w:rsid w:val="00276BD1"/>
    <w:rsid w:val="00282355"/>
    <w:rsid w:val="0028257A"/>
    <w:rsid w:val="00284C28"/>
    <w:rsid w:val="00287FF9"/>
    <w:rsid w:val="002909E2"/>
    <w:rsid w:val="00295672"/>
    <w:rsid w:val="0029769A"/>
    <w:rsid w:val="002B5645"/>
    <w:rsid w:val="002E2883"/>
    <w:rsid w:val="002E3A57"/>
    <w:rsid w:val="002F7C35"/>
    <w:rsid w:val="00303C1B"/>
    <w:rsid w:val="00313F06"/>
    <w:rsid w:val="003534FA"/>
    <w:rsid w:val="003542AC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44EEC"/>
    <w:rsid w:val="004451EF"/>
    <w:rsid w:val="004458AD"/>
    <w:rsid w:val="00453546"/>
    <w:rsid w:val="00487B15"/>
    <w:rsid w:val="00494A48"/>
    <w:rsid w:val="004B0809"/>
    <w:rsid w:val="004B13B6"/>
    <w:rsid w:val="004D6AD2"/>
    <w:rsid w:val="004E16BA"/>
    <w:rsid w:val="004E3573"/>
    <w:rsid w:val="004F59FE"/>
    <w:rsid w:val="00516D2E"/>
    <w:rsid w:val="00541E38"/>
    <w:rsid w:val="005618F9"/>
    <w:rsid w:val="00563720"/>
    <w:rsid w:val="00571DC5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6117"/>
    <w:rsid w:val="00677DAE"/>
    <w:rsid w:val="00685199"/>
    <w:rsid w:val="00696917"/>
    <w:rsid w:val="006A7BF6"/>
    <w:rsid w:val="006A7C82"/>
    <w:rsid w:val="006B1094"/>
    <w:rsid w:val="006C0974"/>
    <w:rsid w:val="006C2827"/>
    <w:rsid w:val="006D4DB7"/>
    <w:rsid w:val="006E6355"/>
    <w:rsid w:val="006F085C"/>
    <w:rsid w:val="007025E0"/>
    <w:rsid w:val="007069E7"/>
    <w:rsid w:val="00762468"/>
    <w:rsid w:val="007678A2"/>
    <w:rsid w:val="00782E7B"/>
    <w:rsid w:val="00784EF5"/>
    <w:rsid w:val="00793A15"/>
    <w:rsid w:val="007960BC"/>
    <w:rsid w:val="007A0ABD"/>
    <w:rsid w:val="007A750B"/>
    <w:rsid w:val="007D25D9"/>
    <w:rsid w:val="00804C20"/>
    <w:rsid w:val="008122CF"/>
    <w:rsid w:val="0082107F"/>
    <w:rsid w:val="00831A03"/>
    <w:rsid w:val="00836C85"/>
    <w:rsid w:val="00841210"/>
    <w:rsid w:val="008573FB"/>
    <w:rsid w:val="00874495"/>
    <w:rsid w:val="0088070C"/>
    <w:rsid w:val="00882204"/>
    <w:rsid w:val="00882E6B"/>
    <w:rsid w:val="008841B3"/>
    <w:rsid w:val="008874AE"/>
    <w:rsid w:val="00892B54"/>
    <w:rsid w:val="008A387F"/>
    <w:rsid w:val="008B7A19"/>
    <w:rsid w:val="008D514A"/>
    <w:rsid w:val="008F4849"/>
    <w:rsid w:val="009011BB"/>
    <w:rsid w:val="0092760C"/>
    <w:rsid w:val="0093735D"/>
    <w:rsid w:val="00947AC0"/>
    <w:rsid w:val="009515ED"/>
    <w:rsid w:val="009648EA"/>
    <w:rsid w:val="0098650A"/>
    <w:rsid w:val="009B7A8B"/>
    <w:rsid w:val="009C3B39"/>
    <w:rsid w:val="009E0375"/>
    <w:rsid w:val="009E1D2C"/>
    <w:rsid w:val="009E64C1"/>
    <w:rsid w:val="009F5F09"/>
    <w:rsid w:val="00A23501"/>
    <w:rsid w:val="00A31CB4"/>
    <w:rsid w:val="00A406A1"/>
    <w:rsid w:val="00A53CB8"/>
    <w:rsid w:val="00A6337F"/>
    <w:rsid w:val="00A63AD6"/>
    <w:rsid w:val="00A75EAF"/>
    <w:rsid w:val="00A76FD1"/>
    <w:rsid w:val="00A806E8"/>
    <w:rsid w:val="00A979A1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17D67"/>
    <w:rsid w:val="00B23A7C"/>
    <w:rsid w:val="00B254AF"/>
    <w:rsid w:val="00B3642F"/>
    <w:rsid w:val="00B419CB"/>
    <w:rsid w:val="00B50989"/>
    <w:rsid w:val="00B53EDC"/>
    <w:rsid w:val="00B81BEC"/>
    <w:rsid w:val="00B86075"/>
    <w:rsid w:val="00B92473"/>
    <w:rsid w:val="00BA1900"/>
    <w:rsid w:val="00BA698F"/>
    <w:rsid w:val="00BA6DB0"/>
    <w:rsid w:val="00BA70C8"/>
    <w:rsid w:val="00BD1339"/>
    <w:rsid w:val="00BE2B05"/>
    <w:rsid w:val="00BE3191"/>
    <w:rsid w:val="00BF53FB"/>
    <w:rsid w:val="00C14DEC"/>
    <w:rsid w:val="00C31D53"/>
    <w:rsid w:val="00C34893"/>
    <w:rsid w:val="00C37DAC"/>
    <w:rsid w:val="00C41D74"/>
    <w:rsid w:val="00C4419D"/>
    <w:rsid w:val="00C465E7"/>
    <w:rsid w:val="00C46A70"/>
    <w:rsid w:val="00C5106C"/>
    <w:rsid w:val="00C54D32"/>
    <w:rsid w:val="00C60A28"/>
    <w:rsid w:val="00C62F5D"/>
    <w:rsid w:val="00C7731C"/>
    <w:rsid w:val="00C81737"/>
    <w:rsid w:val="00C85B7E"/>
    <w:rsid w:val="00C949A8"/>
    <w:rsid w:val="00C96D83"/>
    <w:rsid w:val="00CA78B5"/>
    <w:rsid w:val="00CB087E"/>
    <w:rsid w:val="00CB452B"/>
    <w:rsid w:val="00CC13F8"/>
    <w:rsid w:val="00CC1A08"/>
    <w:rsid w:val="00CD3580"/>
    <w:rsid w:val="00CE350D"/>
    <w:rsid w:val="00CE4AD0"/>
    <w:rsid w:val="00CF6858"/>
    <w:rsid w:val="00D15370"/>
    <w:rsid w:val="00D259EB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0D8F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943DD"/>
    <w:rsid w:val="00EC6820"/>
    <w:rsid w:val="00ED5EBE"/>
    <w:rsid w:val="00EE6586"/>
    <w:rsid w:val="00F20940"/>
    <w:rsid w:val="00F24692"/>
    <w:rsid w:val="00F45F4D"/>
    <w:rsid w:val="00F51587"/>
    <w:rsid w:val="00F57473"/>
    <w:rsid w:val="00F62238"/>
    <w:rsid w:val="00F63357"/>
    <w:rsid w:val="00F80116"/>
    <w:rsid w:val="00F8220F"/>
    <w:rsid w:val="00F82CEF"/>
    <w:rsid w:val="00F86E5D"/>
    <w:rsid w:val="00F92F05"/>
    <w:rsid w:val="00FC10F8"/>
    <w:rsid w:val="00FD4332"/>
    <w:rsid w:val="00FD63E5"/>
    <w:rsid w:val="00FE1257"/>
    <w:rsid w:val="00FE2F1D"/>
    <w:rsid w:val="00FF1F79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63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3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3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3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3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Reetkatablice" w:type="table">
    <w:name w:val="Table Grid"/>
    <w:basedOn w:val="Obinatablica"/>
    <w:rsid w:val="00D259E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63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3E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3E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3E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3E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47. St-573/10
40. St-109/11
12.St-926/12</izvorni_sadrzaj>
    <derivirana_varijabla naziv="DomainObject.Predmet.Opis_1">47. St-573/10
40. St-109/11
12.St-926/12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 dijelova</izvorni_sadrzaj>
    <derivirana_varijabla naziv="DomainObject.Predmet.PrimjedbaSuca_1">10 dijelova</derivirana_varijabla>
  </DomainObject.Predmet.PrimjedbaSuc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RH. MF. Porezna uprava zastupanog po punomoćniku ŽDO - Građansko upravni odjel; OPĆINSKI GRAĐANSKI SUD U ZAGREBU; Anto Babić; Marinko Zovko; Željko Hudek</izvorni_sadrzaj>
    <derivirana_varijabla naziv="DomainObject.Predmet.StrankaFormated_1">  RH. MF. Porezna uprava zastupanog po punomoćniku ŽDO - Građansko upravni odjel; OPĆINSKI GRAĐANSKI SUD U ZAGREBU; Anto Babić; Marinko Zovko; Željko Hudek</derivirana_varijabla>
  </DomainObject.Predmet.StrankaFormated>
  <DomainObject.Predmet.StrankaFormatedOIB>
    <izvorni_sadrzaj>  RH. MF. Porezna uprava, OIB 18683136487 zastupanog po punomoćniku ŽDO - Građansko upravni odjel; OPĆINSKI GRAĐANSKI SUD U ZAGREBU, OIB 01252163117; Anto Babić, OIB 61017945449; Marinko Zovko, OIB 56189269298; Željko Hudek, OIB 90430833593</izvorni_sadrzaj>
    <derivirana_varijabla naziv="DomainObject.Predmet.StrankaFormatedOIB_1">  RH. MF. Porezna uprava, OIB 18683136487 zastupanog po punomoćniku ŽDO - Građansko upravni odjel; OPĆINSKI GRAĐANSKI SUD U ZAGREBU, OIB 01252163117; Anto Babić, OIB 61017945449; Marinko Zovko, OIB 56189269298; Željko Hudek, OIB 90430833593</derivirana_varijabla>
  </DomainObject.Predmet.StrankaFormatedOIB>
  <DomainObject.Predmet.StrankaFormatedWithAdress>
    <izvorni_sadrzaj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izvorni_sadrzaj>
    <derivirana_varijabla naziv="DomainObject.Predmet.StrankaFormatedWithAdress_1"> RH. MF. Porezna uprava, Av. Dubrovnik 32, 10000 Zagreb zastupanog po punomoćniku ŽDO - Građansko upravni odjel; OPĆINSKI GRAĐANSKI SUD U ZAGREBU, Ulica Grada Vukovara 84, 10000 Zagreb; Anto Babić, Bjelovarska 52b, 10360 Sesvete; Marinko Zovko, Petrine 29, 10000 Zagreb; Željko Hudek, Sunekova Ulica 154, 10000 Zagreb</derivirana_varijabla>
  </DomainObject.Predmet.StrankaFormatedWithAdress>
  <DomainObject.Predmet.StrankaFormatedWithAdressOIB>
    <izvorni_sadrzaj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izvorni_sadrzaj>
    <derivirana_varijabla naziv="DomainObject.Predmet.StrankaFormatedWithAdressOIB_1"> RH. MF. Porezna uprava, OIB 18683136487, Av. Dubrovnik 32, 10000 Zagreb zastupanog po punomoćniku ŽDO - Građansko upravni odjel; OPĆINSKI GRAĐANSKI SUD U ZAGREBU, OIB 01252163117, Ulica Grada Vukovara 84, 10000 Zagreb; Anto Babić, OIB 61017945449, Bjelovarska 52b, 10360 Sesvete; Marinko Zovko, OIB 56189269298, Petrine 29, 10000 Zagreb; Željko Hudek, OIB 90430833593, Sunekova Ulica 154, 10000 Zagreb</derivirana_varijabla>
  </DomainObject.Predmet.StrankaFormatedWithAdressOIB>
  <DomainObject.Predmet.StrankaWithAdress>
    <izvorni_sadrzaj>RH. MF. Porezna uprava Av. Dubrovnik 32,10000 Zagreb,OPĆINSKI GRAĐANSKI SUD U ZAGREBU Ulica Grada Vukovara 84,10000 Zagreb,Anto Babić Bjelovarska 52b,10360 Sesvete,Marinko Zovko Petrine 29,10000 Zagreb,Željko Hudek Sunekova Ulica 154,10000 Zagreb</izvorni_sadrzaj>
    <derivirana_varijabla naziv="DomainObject.Predmet.StrankaWithAdress_1">RH. MF. Porezna uprava Av. Dubrovnik 32,10000 Zagreb,OPĆINSKI GRAĐANSKI SUD U ZAGREBU Ulica Grada Vukovara 84,10000 Zagreb,Anto Babić Bjelovarska 52b,10360 Sesvete,Marinko Zovko Petrine 29,10000 Zagreb,Željko Hudek Sunekova Ulica 154,10000 Zagreb</derivirana_varijabla>
  </DomainObject.Predmet.StrankaWithAdress>
  <DomainObject.Predmet.StrankaWithAdressOIB>
    <izvorni_sadrzaj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izvorni_sadrzaj>
    <derivirana_varijabla naziv="DomainObject.Predmet.StrankaWithAdressOIB_1">RH. MF. Porezna uprava, OIB 18683136487, Av. Dubrovnik 32,10000 Zagreb,OPĆINSKI GRAĐANSKI SUD U ZAGREBU, OIB 01252163117, Ulica Grada Vukovara 84,10000 Zagreb,Anto Babić, OIB 61017945449, Bjelovarska 52b,10360 Sesvete,Marinko Zovko, OIB 56189269298, Petrine 29,10000 Zagreb,Željko Hudek, OIB 90430833593, Sunekova Ulica 154,10000 Zagreb</derivirana_varijabla>
  </DomainObject.Predmet.StrankaWithAdressOIB>
  <DomainObject.Predmet.StrankaNazivFormated>
    <izvorni_sadrzaj>RH. MF. Porezna uprava,OPĆINSKI GRAĐANSKI SUD U ZAGREBU,Anto Babić,Marinko Zovko,Željko Hudek</izvorni_sadrzaj>
    <derivirana_varijabla naziv="DomainObject.Predmet.StrankaNazivFormated_1">RH. MF. Porezna uprava,OPĆINSKI GRAĐANSKI SUD U ZAGREBU,Anto Babić,Marinko Zovko,Željko Hudek</derivirana_varijabla>
  </DomainObject.Predmet.StrankaNazivFormated>
  <DomainObject.Predmet.StrankaNazivFormatedOIB>
    <izvorni_sadrzaj>RH. MF. Porezna uprava, OIB 18683136487,OPĆINSKI GRAĐANSKI SUD U ZAGREBU, OIB 01252163117,Anto Babić, OIB 61017945449,Marinko Zovko, OIB 56189269298,Željko Hudek, OIB 90430833593</izvorni_sadrzaj>
    <derivirana_varijabla naziv="DomainObject.Predmet.StrankaNazivFormatedOIB_1">RH. MF. Porezna uprava, OIB 18683136487,OPĆINSKI GRAĐANSKI SUD U ZAGREBU, OIB 01252163117,Anto Babić, OIB 61017945449,Marinko Zovko, OIB 56189269298,Željko Hudek, OIB 90430833593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RH. MF. Porezna uprava zastupanog po punomoćniku ŽDO - Građansko upravni odjel</item>
      <item>OPĆINSKI GRAĐANSKI SUD U ZAGREBU</item>
      <item>Anto Babić</item>
      <item>Marinko Zovko</item>
      <item>Željko Hudek</item>
    </izvorni_sadrzaj>
    <derivirana_varijabla naziv="DomainObject.Predmet.StrankaListFormated_1">
      <item>RH. MF. Porezna uprava zastupanog po punomoćniku ŽDO - Građansko upravni odjel</item>
      <item>OPĆINSKI GRAĐANSKI SUD U ZAGREBU</item>
      <item>Anto Babić</item>
      <item>Marinko Zovko</item>
      <item>Željko Hudek</item>
    </derivirana_varijabla>
  </DomainObject.Predmet.StrankaListFormated>
  <DomainObject.Predmet.StrankaListFormatedOIB>
    <izvorni_sadrzaj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FormatedOIB_1">
      <item>RH. MF. Porezna uprava, OIB 18683136487 zastupanog po punomoćniku ŽDO - Građansko upravni odjel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FormatedOIB>
  <DomainObject.Predmet.StrankaListFormatedWithAdress>
    <izvorni_sadrzaj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izvorni_sadrzaj>
    <derivirana_varijabla naziv="DomainObject.Predmet.StrankaListFormatedWithAdress_1">
      <item>RH. MF. Porezna uprava, Av. Dubrovnik 32, 10000 Zagreb zastupanog po punomoćniku ŽDO - Građansko upravni odjel</item>
      <item>OPĆINSKI GRAĐANSKI SUD U ZAGREBU, Ulica Grada Vukovara 84, 10000 Zagreb</item>
      <item>Anto Babić, Bjelovarska 52b, 10360 Sesvete</item>
      <item>Marinko Zovko, Petrine 29, 10000 Zagreb</item>
      <item>Željko Hudek, Sunekova Ulica 154, 10000 Zagreb</item>
    </derivirana_varijabla>
  </DomainObject.Predmet.StrankaListFormatedWithAdress>
  <DomainObject.Predmet.StrankaListFormatedWithAdressOIB>
    <izvorni_sadrzaj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izvorni_sadrzaj>
    <derivirana_varijabla naziv="DomainObject.Predmet.StrankaListFormatedWithAdressOIB_1">
      <item>RH. MF. Porezna uprava, OIB 18683136487, Av. Dubrovnik 32, 10000 Zagreb zastupanog po punomoćniku ŽDO - Građansko upravni odjel</item>
      <item>OPĆINSKI GRAĐANSKI SUD U ZAGREBU, OIB 01252163117, Ulica Grada Vukovara 84, 10000 Zagreb</item>
      <item>Anto Babić, OIB 61017945449, Bjelovarska 52b, 10360 Sesvete</item>
      <item>Marinko Zovko, OIB 56189269298, Petrine 29, 10000 Zagreb</item>
      <item>Željko Hudek, OIB 90430833593, Sunekova Ulica 154, 10000 Zagreb</item>
    </derivirana_varijabla>
  </DomainObject.Predmet.StrankaListFormatedWithAdressOIB>
  <DomainObject.Predmet.StrankaListNazivFormated>
    <izvorni_sadrzaj>
      <item>RH. MF. Porezna uprava</item>
      <item>OPĆINSKI GRAĐANSKI SUD U ZAGREBU</item>
      <item>Anto Babić</item>
      <item>Marinko Zovko</item>
      <item>Željko Hudek</item>
    </izvorni_sadrzaj>
    <derivirana_varijabla naziv="DomainObject.Predmet.StrankaListNazivFormated_1">
      <item>RH. MF. Porezna uprava</item>
      <item>OPĆINSKI GRAĐANSKI SUD U ZAGREBU</item>
      <item>Anto Babić</item>
      <item>Marinko Zovko</item>
      <item>Željko Hudek</item>
    </derivirana_varijabla>
  </DomainObject.Predmet.StrankaListNazivFormated>
  <DomainObject.Predmet.StrankaListNazivFormatedOIB>
    <izvorni_sadrzaj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izvorni_sadrzaj>
    <derivirana_varijabla naziv="DomainObject.Predmet.StrankaListNazivFormatedOIB_1">
      <item>RH. MF. Porezna uprava, OIB 18683136487</item>
      <item>OPĆINSKI GRAĐANSKI SUD U ZAGREBU, OIB 01252163117</item>
      <item>Anto Babić, OIB 61017945449</item>
      <item>Marinko Zovko, OIB 56189269298</item>
      <item>Željko Hudek, OIB 90430833593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Formated_1">
      <item>ŽDO - Građansko upravni odjel punomoćnik sudionika u postupku RH. MF. Porezna uprava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Formated>
  <DomainObject.Predmet.OstaliListFormatedOIB>
    <izvorni_sadrzaj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FormatedOIB_1">
      <item>ŽDO - Građansko upravni odjel punomoćnik sudionika u postupku RH. MF. Porezna uprava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FormatedOIB>
  <DomainObject.Predmet.OstaliListFormatedWithAdress>
    <izvorni_sadrzaj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izvorni_sadrzaj>
    <derivirana_varijabla naziv="DomainObject.Predmet.OstaliListFormatedWithAdress_1">
      <item>ŽDO - Građansko upravni odjel, Savska 41, 10000 Zagreb punomoćnik sudionika u postupku RH. MF. Porezna uprava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  <item>OD Mamić Perić Reberski, Rimac, Ivana Lučića 2A, 10000 Zagreb</item>
    </derivirana_varijabla>
  </DomainObject.Predmet.OstaliListFormatedWithAdress>
  <DomainObject.Predmet.OstaliListFormatedWithAdressOIB>
    <izvorni_sadrzaj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izvorni_sadrzaj>
    <derivirana_varijabla naziv="DomainObject.Predmet.OstaliListFormatedWithAdressOIB_1">
      <item>ŽDO - Građansko upravni odjel, Savska 41, 10000 Zagreb punomoćnik sudionika u postupku RH. MF. Porezna uprava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  <item>OD Mamić Perić Reberski, Rimac, Ivana Lučića 2A, 10000 Zagreb</item>
    </derivirana_varijabla>
  </DomainObject.Predmet.OstaliListFormatedWithAdressOIB>
  <DomainObject.Predmet.OstaliListNazivFormated>
    <izvorni_sadrzaj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izvorni_sadrzaj>
    <derivirana_varijabla naziv="DomainObject.Predmet.OstaliListNazivFormated_1"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  <item>OD Mamić Perić Reberski, Rimac</item>
    </derivirana_varijabla>
  </DomainObject.Predmet.OstaliListNazivFormated>
  <DomainObject.Predmet.OstaliListNazivFormatedOIB>
    <izvorni_sadrzaj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izvorni_sadrzaj>
    <derivirana_varijabla naziv="DomainObject.Predmet.OstaliListNazivFormatedOIB_1">
      <item>ŽDO - Građansko upravni odjel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  <item>OD Mamić Perić Reberski, Rimac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RH. MF. Porezna uprava i dr.</izvorni_sadrzaj>
    <derivirana_varijabla naziv="DomainObject.Predmet.StrankaIDrugi_1">RH. MF. Porezna uprava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RH. MF. Porezna uprava, OIB 18683136487, Av. Dubrovnik 32, 10000 Zagreb i dr.</izvorni_sadrzaj>
    <derivirana_varijabla naziv="DomainObject.Predmet.StrankaIDrugiAdressOIB_1">RH. MF. Porezna uprava, OIB 18683136487, Av. Dubrovnik 32,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izvorni_sadrzaj>
    <derivirana_varijabla naziv="DomainObject.Predmet.SudioniciListNaziv_1">
      <item>ZOVKO-ZAGREB d.o.o. za trgovinu i transport - u stečaju</item>
      <item>RH. MF. Porezna uprava</item>
      <item>ŽDO - Građansko upravni odjel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GRAĐANSKI SUD U ZAGREBU</item>
      <item>Anto Babić</item>
      <item>Dragan Zovko</item>
      <item>Marinko Zovko</item>
      <item>OD Mamić Perić Reberski, Rimac</item>
      <item>Željko Hudek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izvorni_sadrzaj>
    <derivirana_varijabla naziv="DomainObject.Predmet.SudioniciListAdressOIB_1">
      <item>ZOVKO-ZAGREB d.o.o. za trgovinu i transport - u stečaju, OIB 02310872315, Slavonska avenija 63,10360 Sesvete</item>
      <item>RH. MF. Porezna uprava, OIB 18683136487, Av. Dubrovnik 32,10000 Zagreb</item>
      <item>ŽDO - Građansko upravni odjel, Savska 41,10000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GRAĐANSKI SUD U ZAGREBU, OIB 01252163117, Ulica Grada Vukovara 84,10000 Zagreb</item>
      <item>Anto Babić, OIB 61017945449, Bjelovarska 52b,10360 Sesvete</item>
      <item>Dragan Zovko, OIB 68879506642, Petrine 29,10000 Zagreb</item>
      <item>Marinko Zovko, OIB 56189269298, Petrine 29,10000 Zagreb</item>
      <item>OD Mamić Perić Reberski, Rimac, Ivana Lučića 2A,10000 Zagreb</item>
      <item>Željko Hudek, OIB 90430833593, Sunekova Ulica 154,10000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izvorni_sadrzaj>
    <derivirana_varijabla naziv="DomainObject.Predmet.SudioniciListNazivOIB_1">
      <item>, OIB 02310872315</item>
      <item>, OIB 18683136487</item>
      <item>, OIB null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01252163117</item>
      <item>, OIB 61017945449</item>
      <item>, OIB 68879506642</item>
      <item>, OIB 56189269298</item>
      <item>, OIB null</item>
      <item>, OIB 90430833593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St-319/2012-467</izvorni_sadrzaj>
    <derivirana_varijabla naziv="DomainObject.PredzadnjaOdlukaIzPredmeta.Oznaka_1">St-319/2012-467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957</properties:Words>
  <properties:Characters>5133</properties:Characters>
  <properties:Lines>145</properties:Lines>
  <properties:Paragraphs>56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6181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2019-01-17T09:17:00Z</dcterms:created>
  <dc:creator>BISERKA CALIC</dc:creator>
  <cp:lastModifiedBy>Vinka Mihalinčić</cp:lastModifiedBy>
  <cp:lastPrinted>2019-01-17T09:18:00Z</cp:lastPrinted>
  <dcterms:modified xmlns:xsi="http://www.w3.org/2001/XMLSchema-instance" xsi:type="dcterms:W3CDTF">2019-01-17T09:18:00Z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