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a9e5" w14:paraId="fdda9e5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D42898">
      <w:pPr>
        <w:jc w:val="both"/>
      </w:pPr>
      <w:r>
        <w:t xml:space="preserve">      </w:t>
      </w:r>
      <w:r w:rsidR="0070027B" w:rsidRPr="00D42898">
        <w:t>REPUBLIKA HRVATSKA</w:t>
      </w:r>
    </w:p>
    <w:p w:rsidRDefault="0070027B" w:rsidP="0070027B" w:rsidR="0070027B" w:rsidRPr="00D42898">
      <w:pPr>
        <w:jc w:val="both"/>
      </w:pPr>
      <w:r w:rsidRPr="00D42898">
        <w:t xml:space="preserve">TRGOVAČKI SUD U ZAGREBU                                     </w:t>
      </w:r>
      <w:r w:rsidR="002C0C4B" w:rsidRPr="00D42898">
        <w:t xml:space="preserve">                   </w:t>
      </w:r>
      <w:r w:rsidR="00B4530F" w:rsidRPr="00D42898">
        <w:t xml:space="preserve">   </w:t>
      </w:r>
      <w:r w:rsidR="002C0C4B" w:rsidRPr="00D42898">
        <w:t xml:space="preserve">  </w:t>
      </w:r>
      <w:r w:rsidR="000255F0" w:rsidRPr="00D42898">
        <w:t>46</w:t>
      </w:r>
      <w:r w:rsidR="00BF4AE4" w:rsidRPr="00D42898">
        <w:t>. St-</w:t>
      </w:r>
      <w:r w:rsidR="000255F0" w:rsidRPr="00D42898">
        <w:t>885</w:t>
      </w:r>
      <w:r w:rsidR="008148A0" w:rsidRPr="00D42898">
        <w:t>/1</w:t>
      </w:r>
      <w:r w:rsidR="000255F0" w:rsidRPr="00D42898">
        <w:t>1</w:t>
      </w:r>
      <w:r w:rsidR="008148A0" w:rsidRPr="00D42898">
        <w:t>-</w:t>
      </w:r>
      <w:r w:rsidR="00000EBD">
        <w:t>37</w:t>
      </w:r>
    </w:p>
    <w:p w:rsidRDefault="00077179" w:rsidP="0070027B" w:rsidR="0070027B" w:rsidRPr="00D42898">
      <w:pPr>
        <w:jc w:val="both"/>
      </w:pPr>
      <w:r w:rsidRPr="00D42898">
        <w:t xml:space="preserve">        Zagreb, </w:t>
      </w:r>
      <w:r w:rsidR="0070027B" w:rsidRPr="00D42898">
        <w:t>Amruševa 2/II</w:t>
      </w:r>
    </w:p>
    <w:p w:rsidRDefault="00AE30AB" w:rsidP="00AE30AB" w:rsidR="00AE30AB" w:rsidRPr="00D42898">
      <w:pPr>
        <w:jc w:val="center"/>
      </w:pPr>
    </w:p>
    <w:p w:rsidRDefault="00077179" w:rsidP="00C23899" w:rsidR="00077179" w:rsidRPr="00D42898">
      <w:pPr>
        <w:jc w:val="center"/>
      </w:pPr>
      <w:r w:rsidRPr="00D42898">
        <w:t>R E P U B L I K A  H R V A T S K A</w:t>
      </w:r>
    </w:p>
    <w:p w:rsidRDefault="00645B73" w:rsidP="0070027B" w:rsidR="0070027B" w:rsidRPr="00D42898">
      <w:pPr>
        <w:jc w:val="center"/>
      </w:pPr>
      <w:r w:rsidRPr="00D42898">
        <w:t>R J E Š E NJ E</w:t>
      </w:r>
    </w:p>
    <w:p w:rsidRDefault="0070027B" w:rsidP="0070027B" w:rsidR="0070027B" w:rsidRPr="00D42898">
      <w:pPr>
        <w:jc w:val="both"/>
      </w:pPr>
    </w:p>
    <w:p w:rsidRDefault="00EF0819" w:rsidP="00EF0819" w:rsidR="00EB51F8">
      <w:pPr>
        <w:ind w:firstLine="720"/>
        <w:jc w:val="both"/>
      </w:pPr>
      <w:r w:rsidRPr="00D42898">
        <w:rPr>
          <w:bCs/>
        </w:rPr>
        <w:t>Trgovački sud u Zagrebu, po sutkinji Maji Praljak, u stečajnom postupku nad dužnikom S</w:t>
      </w:r>
      <w:r w:rsidRPr="00D42898">
        <w:t xml:space="preserve">tečajna masa </w:t>
      </w:r>
      <w:r w:rsidR="00AF12C5">
        <w:t xml:space="preserve">iza </w:t>
      </w:r>
      <w:r w:rsidRPr="00D42898">
        <w:t>ARTICA d.o.o. u stečaju, Zagreb, Fallerovo šetalište 22</w:t>
      </w:r>
      <w:r w:rsidR="00DA0872">
        <w:rPr>
          <w:bCs/>
        </w:rPr>
        <w:t xml:space="preserve">, </w:t>
      </w:r>
      <w:r w:rsidR="007053AE">
        <w:t>8. travnja</w:t>
      </w:r>
      <w:r w:rsidRPr="00D42898">
        <w:t xml:space="preserve"> 2019., </w:t>
      </w:r>
    </w:p>
    <w:p w:rsidRDefault="00DA0872" w:rsidP="00EF0819" w:rsidR="00DA0872" w:rsidRPr="00D42898">
      <w:pPr>
        <w:ind w:firstLine="720"/>
        <w:jc w:val="both"/>
      </w:pPr>
    </w:p>
    <w:p w:rsidRDefault="00C12410" w:rsidP="0023149C" w:rsidR="00C12410" w:rsidRPr="00D42898">
      <w:pPr>
        <w:jc w:val="both"/>
      </w:pPr>
    </w:p>
    <w:p w:rsidRDefault="00C12410" w:rsidP="00D85CC6" w:rsidR="00C12410" w:rsidRPr="00D42898">
      <w:pPr>
        <w:jc w:val="center"/>
      </w:pPr>
      <w:r w:rsidRPr="00D42898">
        <w:t>r i j e š i o     j e</w:t>
      </w:r>
    </w:p>
    <w:p w:rsidRDefault="00C12410" w:rsidP="00C12410" w:rsidR="00C12410" w:rsidRPr="00D42898">
      <w:r w:rsidRPr="00D42898">
        <w:t xml:space="preserve"> </w:t>
      </w:r>
    </w:p>
    <w:p w:rsidRDefault="0075137A" w:rsidP="0075137A" w:rsidR="00A93839" w:rsidRPr="00D42898">
      <w:pPr>
        <w:pStyle w:val="Odlomakpopisa"/>
        <w:numPr>
          <w:ilvl w:val="0"/>
          <w:numId w:val="2"/>
        </w:numPr>
        <w:jc w:val="both"/>
      </w:pPr>
      <w:r w:rsidRPr="00D42898">
        <w:t xml:space="preserve">Određuje se upis stečajne mase iza dužnika </w:t>
      </w:r>
      <w:r w:rsidR="00D42898" w:rsidRPr="00D42898">
        <w:t>ARTICA d.o.o. u stečaju, Zagreb, Fallerovo šetalište 22</w:t>
      </w:r>
      <w:r w:rsidR="00D42898" w:rsidRPr="00D42898">
        <w:rPr>
          <w:bCs/>
        </w:rPr>
        <w:t>,</w:t>
      </w:r>
      <w:r w:rsidR="00D42898" w:rsidRPr="00D42898">
        <w:t xml:space="preserve"> OIB: 81284080572</w:t>
      </w:r>
      <w:r w:rsidRPr="00D42898">
        <w:t>, u sudski registar Trgovačkog suda u Zagrebu.</w:t>
      </w:r>
    </w:p>
    <w:p w:rsidRDefault="0075137A" w:rsidP="0075137A" w:rsidR="0075137A" w:rsidRPr="00D42898">
      <w:pPr>
        <w:pStyle w:val="Odlomakpopisa"/>
        <w:numPr>
          <w:ilvl w:val="0"/>
          <w:numId w:val="2"/>
        </w:numPr>
        <w:jc w:val="both"/>
      </w:pPr>
      <w:r w:rsidRPr="00D42898">
        <w:t xml:space="preserve">Sjedište stečajne mase </w:t>
      </w:r>
      <w:r w:rsidR="009301DB" w:rsidRPr="00D42898">
        <w:t xml:space="preserve">je </w:t>
      </w:r>
      <w:r w:rsidR="006B4838" w:rsidRPr="00D42898">
        <w:t xml:space="preserve">na adresi stečajnog upravitelja: </w:t>
      </w:r>
      <w:r w:rsidR="00D42898" w:rsidRPr="00D42898">
        <w:t>Zagreb, Strojarska cesta 20</w:t>
      </w:r>
      <w:r w:rsidR="009301DB" w:rsidRPr="00D42898">
        <w:t>.</w:t>
      </w:r>
    </w:p>
    <w:p w:rsidRDefault="00C600A5" w:rsidP="00FC6537" w:rsidR="009301DB" w:rsidRPr="00D42898">
      <w:pPr>
        <w:numPr>
          <w:ilvl w:val="0"/>
          <w:numId w:val="2"/>
        </w:numPr>
        <w:autoSpaceDN w:val="false"/>
        <w:jc w:val="both"/>
      </w:pPr>
      <w:r>
        <w:t>Goran</w:t>
      </w:r>
      <w:r w:rsidR="00D42898" w:rsidRPr="00D42898">
        <w:t xml:space="preserve"> Jujnović Lučić, Zagreb, Strojarska cesta 20, OIB: 62461289936</w:t>
      </w:r>
      <w:r w:rsidR="009301DB" w:rsidRPr="00D42898">
        <w:t>, zastupa stečajnu masu.</w:t>
      </w:r>
    </w:p>
    <w:p w:rsidRDefault="009301DB" w:rsidP="009301DB" w:rsidR="009301DB" w:rsidRPr="00D42898">
      <w:pPr>
        <w:ind w:left="360"/>
        <w:jc w:val="both"/>
      </w:pPr>
    </w:p>
    <w:p w:rsidRDefault="00C12410" w:rsidP="00DA0872" w:rsidR="00C12410" w:rsidRPr="00DA0872">
      <w:pPr>
        <w:jc w:val="center"/>
      </w:pPr>
      <w:r w:rsidRPr="00DA0872">
        <w:t>Obrazloženje</w:t>
      </w:r>
    </w:p>
    <w:p w:rsidRDefault="009301DB" w:rsidP="00AF12C5" w:rsidR="00AF12C5" w:rsidRPr="00DA0872">
      <w:pPr>
        <w:ind w:firstLine="708"/>
        <w:jc w:val="both"/>
        <w:rPr>
          <w:lang w:val="pt-BR"/>
        </w:rPr>
      </w:pPr>
      <w:r w:rsidRPr="00DA0872">
        <w:t xml:space="preserve">Rješenjem </w:t>
      </w:r>
      <w:r w:rsidR="008148A0" w:rsidRPr="00DA0872">
        <w:t xml:space="preserve">ovog </w:t>
      </w:r>
      <w:r w:rsidR="00006FAE" w:rsidRPr="00DA0872">
        <w:t>posl</w:t>
      </w:r>
      <w:r w:rsidR="00DA0872">
        <w:t xml:space="preserve">ovni broj </w:t>
      </w:r>
      <w:r w:rsidR="00DA0872" w:rsidRPr="00DA0872">
        <w:rPr>
          <w:lang w:val="pt-BR"/>
        </w:rPr>
        <w:t>St-119/08</w:t>
      </w:r>
      <w:r w:rsidR="006B4838" w:rsidRPr="00DA0872">
        <w:t xml:space="preserve"> od </w:t>
      </w:r>
      <w:r w:rsidR="00DA0872">
        <w:t xml:space="preserve">16. srpnja 2009. </w:t>
      </w:r>
      <w:r w:rsidR="008148A0" w:rsidRPr="00DA0872">
        <w:t>obustavljen je i zaključen stečajni postupak nad dužnikom</w:t>
      </w:r>
      <w:r w:rsidR="006B4838" w:rsidRPr="00DA0872">
        <w:t xml:space="preserve"> </w:t>
      </w:r>
      <w:r w:rsidR="00D42898" w:rsidRPr="00DA0872">
        <w:t>ARTICA d.o.o. u stečaju, Zagreb, Fallerovo šetalište 22</w:t>
      </w:r>
      <w:r w:rsidRPr="00DA0872">
        <w:rPr>
          <w:lang w:val="pt-BR"/>
        </w:rPr>
        <w:t xml:space="preserve">, </w:t>
      </w:r>
      <w:r w:rsidR="00D42898" w:rsidRPr="00DA0872">
        <w:rPr>
          <w:lang w:val="pt-BR"/>
        </w:rPr>
        <w:t>te je dužnik po pravomoćnhosti tog rješenja br</w:t>
      </w:r>
      <w:r w:rsidRPr="00DA0872">
        <w:rPr>
          <w:lang w:val="pt-BR"/>
        </w:rPr>
        <w:t>isan iz sudskog re</w:t>
      </w:r>
      <w:r w:rsidR="00D42898" w:rsidRPr="00DA0872">
        <w:rPr>
          <w:lang w:val="pt-BR"/>
        </w:rPr>
        <w:t>g</w:t>
      </w:r>
      <w:r w:rsidR="00DA0872">
        <w:rPr>
          <w:lang w:val="pt-BR"/>
        </w:rPr>
        <w:t>istra, a r</w:t>
      </w:r>
      <w:r w:rsidR="00D42898" w:rsidRPr="00DA0872">
        <w:rPr>
          <w:lang w:val="pt-BR"/>
        </w:rPr>
        <w:t>ješenjem od 12. travnja 2011.</w:t>
      </w:r>
      <w:r w:rsidR="00AF12C5" w:rsidRPr="00DA0872">
        <w:rPr>
          <w:lang w:val="pt-BR"/>
        </w:rPr>
        <w:t xml:space="preserve">, nastavljen je postupak </w:t>
      </w:r>
      <w:r w:rsidR="00AF12C5" w:rsidRPr="00DA0872">
        <w:t xml:space="preserve">nad stečajnom masom dužnika ARTICA d.o.o. u stečaju, Zagreb, Fallerovo šetalište 22, </w:t>
      </w:r>
      <w:r w:rsidR="00AF12C5" w:rsidRPr="00DA0872">
        <w:rPr>
          <w:lang w:val="pt-BR"/>
        </w:rPr>
        <w:t xml:space="preserve"> radi naknadne diobe.</w:t>
      </w:r>
    </w:p>
    <w:p w:rsidRDefault="009301DB" w:rsidP="00696D74" w:rsidR="00696D74" w:rsidRPr="00DA0872">
      <w:pPr>
        <w:ind w:firstLine="720"/>
        <w:jc w:val="both"/>
        <w:rPr>
          <w:lang w:val="pt-BR"/>
        </w:rPr>
      </w:pPr>
      <w:r w:rsidRPr="00DA0872">
        <w:rPr>
          <w:lang w:val="pt-BR"/>
        </w:rPr>
        <w:t>Stečajn</w:t>
      </w:r>
      <w:r w:rsidR="00006FAE" w:rsidRPr="00DA0872">
        <w:rPr>
          <w:lang w:val="pt-BR"/>
        </w:rPr>
        <w:t>i</w:t>
      </w:r>
      <w:r w:rsidRPr="00DA0872">
        <w:rPr>
          <w:lang w:val="pt-BR"/>
        </w:rPr>
        <w:t xml:space="preserve"> upravitelj </w:t>
      </w:r>
      <w:r w:rsidR="00AF12C5" w:rsidRPr="00DA0872">
        <w:rPr>
          <w:lang w:val="pt-BR"/>
        </w:rPr>
        <w:t>je podneskom od 14. ožujka 2019. p</w:t>
      </w:r>
      <w:r w:rsidRPr="00DA0872">
        <w:rPr>
          <w:lang w:val="pt-BR"/>
        </w:rPr>
        <w:t>redloži</w:t>
      </w:r>
      <w:r w:rsidR="00006FAE" w:rsidRPr="00DA0872">
        <w:rPr>
          <w:lang w:val="pt-BR"/>
        </w:rPr>
        <w:t>o</w:t>
      </w:r>
      <w:r w:rsidR="00AF12C5" w:rsidRPr="00DA0872">
        <w:rPr>
          <w:lang w:val="pt-BR"/>
        </w:rPr>
        <w:t xml:space="preserve"> </w:t>
      </w:r>
      <w:r w:rsidRPr="00DA0872">
        <w:rPr>
          <w:lang w:val="pt-BR"/>
        </w:rPr>
        <w:t>sudu upisati stečajnu masu iza navedenog</w:t>
      </w:r>
      <w:r w:rsidR="00AF12C5" w:rsidRPr="00DA0872">
        <w:rPr>
          <w:lang w:val="pt-BR"/>
        </w:rPr>
        <w:t xml:space="preserve"> dužnika u sudski registar</w:t>
      </w:r>
      <w:r w:rsidR="0048445E">
        <w:rPr>
          <w:lang w:val="pt-BR"/>
        </w:rPr>
        <w:t xml:space="preserve">, sve </w:t>
      </w:r>
      <w:r w:rsidR="00AF12C5" w:rsidRPr="00DA0872">
        <w:rPr>
          <w:lang w:val="pt-BR"/>
        </w:rPr>
        <w:t xml:space="preserve">s obzirom na to da postoji stečajna masa </w:t>
      </w:r>
      <w:r w:rsidR="0048445E">
        <w:rPr>
          <w:lang w:val="pt-BR"/>
        </w:rPr>
        <w:t xml:space="preserve">iz brisanog stečajnog dužnika </w:t>
      </w:r>
      <w:r w:rsidR="00AF12C5" w:rsidRPr="00DA0872">
        <w:rPr>
          <w:lang w:val="pt-BR"/>
        </w:rPr>
        <w:t xml:space="preserve">koja se sastoji od nekretnine, te će biti potrebno provesti naknadnu diobu. </w:t>
      </w:r>
    </w:p>
    <w:p w:rsidRDefault="00696D74" w:rsidP="00DA0872" w:rsidR="002C630B" w:rsidRPr="00DA0872">
      <w:pPr>
        <w:ind w:firstLine="720"/>
        <w:jc w:val="both"/>
      </w:pPr>
      <w:r w:rsidRPr="00DA0872">
        <w:rPr>
          <w:lang w:val="pt-BR"/>
        </w:rPr>
        <w:t xml:space="preserve">Slijedom navedenog, </w:t>
      </w:r>
      <w:r w:rsidRPr="00DA0872">
        <w:t xml:space="preserve">a po prijedlogu stečajnog upravitelja, </w:t>
      </w:r>
      <w:r w:rsidR="0048445E">
        <w:t xml:space="preserve">valjalo je primjenom </w:t>
      </w:r>
      <w:r w:rsidRPr="00DA0872">
        <w:t>odred</w:t>
      </w:r>
      <w:r w:rsidR="00C600A5" w:rsidRPr="00DA0872">
        <w:t>be</w:t>
      </w:r>
      <w:r w:rsidRPr="00DA0872">
        <w:t xml:space="preserve"> čl</w:t>
      </w:r>
      <w:r w:rsidR="00C600A5" w:rsidRPr="00DA0872">
        <w:t>.</w:t>
      </w:r>
      <w:r w:rsidRPr="00DA0872">
        <w:t xml:space="preserve"> </w:t>
      </w:r>
      <w:r w:rsidR="00C600A5" w:rsidRPr="00DA0872">
        <w:t xml:space="preserve">289. st. 5. </w:t>
      </w:r>
      <w:r w:rsidR="002C630B" w:rsidRPr="00DA0872">
        <w:t>Stečajnog zakona („Narodne novine“ broj 71/15, 104/17 dalje: SZ)</w:t>
      </w:r>
      <w:r w:rsidRPr="00DA0872">
        <w:t>, odluč</w:t>
      </w:r>
      <w:r w:rsidR="00C600A5" w:rsidRPr="00DA0872">
        <w:t>io kao u točk</w:t>
      </w:r>
      <w:r w:rsidRPr="00DA0872">
        <w:t>i I. izreke rješenja.</w:t>
      </w:r>
      <w:r w:rsidR="002C630B" w:rsidRPr="00DA0872">
        <w:t xml:space="preserve"> </w:t>
      </w:r>
      <w:r w:rsidRPr="00DA0872">
        <w:t>Odluka iz točke II. izreke rješenja</w:t>
      </w:r>
      <w:r w:rsidR="00DA0872" w:rsidRPr="00DA0872">
        <w:t xml:space="preserve"> donesena je temeljem odredbe čl. </w:t>
      </w:r>
      <w:r w:rsidRPr="00DA0872">
        <w:t>438. st</w:t>
      </w:r>
      <w:r w:rsidR="00C600A5" w:rsidRPr="00DA0872">
        <w:t xml:space="preserve">. </w:t>
      </w:r>
      <w:r w:rsidRPr="00DA0872">
        <w:t>1. toč</w:t>
      </w:r>
      <w:r w:rsidR="00C600A5" w:rsidRPr="00DA0872">
        <w:t>.</w:t>
      </w:r>
      <w:r w:rsidRPr="00DA0872">
        <w:t xml:space="preserve"> 4. SZ-a, a odluka iz točke III. izreke rješenja </w:t>
      </w:r>
      <w:r w:rsidR="00DA0872" w:rsidRPr="00DA0872">
        <w:t xml:space="preserve">temeljem odredbe čl. 89. st. </w:t>
      </w:r>
      <w:r w:rsidRPr="00DA0872">
        <w:t>1. toč</w:t>
      </w:r>
      <w:r w:rsidR="00DA0872" w:rsidRPr="00DA0872">
        <w:t xml:space="preserve">. </w:t>
      </w:r>
      <w:r w:rsidRPr="00DA0872">
        <w:t>13.</w:t>
      </w:r>
      <w:r w:rsidR="00DA0872" w:rsidRPr="00DA0872">
        <w:t xml:space="preserve"> SZ-a.</w:t>
      </w:r>
    </w:p>
    <w:p w:rsidRDefault="00C12410" w:rsidP="00363447" w:rsidR="00C12410" w:rsidRPr="00DA0872">
      <w:pPr>
        <w:jc w:val="center"/>
      </w:pPr>
      <w:r w:rsidRPr="00DA0872">
        <w:t>Zagreb</w:t>
      </w:r>
      <w:r w:rsidR="00EF0819" w:rsidRPr="00DA0872">
        <w:t xml:space="preserve">, </w:t>
      </w:r>
      <w:r w:rsidR="007053AE">
        <w:t>8. travnja</w:t>
      </w:r>
      <w:r w:rsidR="00EF0819" w:rsidRPr="00DA0872">
        <w:t xml:space="preserve"> </w:t>
      </w:r>
      <w:r w:rsidR="006B4838" w:rsidRPr="00DA0872">
        <w:t>2019</w:t>
      </w:r>
      <w:r w:rsidRPr="00DA0872">
        <w:t>.</w:t>
      </w:r>
    </w:p>
    <w:p w:rsidRDefault="00C12410" w:rsidP="00C12410" w:rsidR="00C12410" w:rsidRPr="00DA0872"/>
    <w:p w:rsidRDefault="000255F0" w:rsidP="000255F0" w:rsidR="000255F0" w:rsidRPr="00DA0872">
      <w:pPr>
        <w:pStyle w:val="Tijeloteksta"/>
        <w:ind w:firstLine="612" w:left="5760"/>
        <w:jc w:val="right"/>
      </w:pPr>
      <w:r w:rsidRPr="00DA0872">
        <w:t xml:space="preserve">Sutkinja: </w:t>
      </w:r>
    </w:p>
    <w:p w:rsidRDefault="000255F0" w:rsidP="009E0283" w:rsidR="00077179">
      <w:pPr>
        <w:pStyle w:val="Tijeloteksta"/>
        <w:ind w:firstLine="612" w:left="5760"/>
        <w:jc w:val="right"/>
      </w:pPr>
      <w:r w:rsidRPr="00DA0872">
        <w:t>Maja Praljak</w:t>
      </w:r>
      <w:r w:rsidRPr="00A05D4C">
        <w:t xml:space="preserve"> </w:t>
      </w:r>
      <w:r w:rsidR="00000EBD">
        <w:t>, v.r.</w:t>
      </w:r>
    </w:p>
    <w:p w:rsidRDefault="00000EBD" w:rsidP="009E0283" w:rsidR="00000EBD">
      <w:pPr>
        <w:pStyle w:val="Tijeloteksta"/>
        <w:ind w:firstLine="612" w:left="5760"/>
        <w:jc w:val="right"/>
      </w:pPr>
    </w:p>
    <w:p w:rsidRDefault="00000EBD" w:rsidR="00000EBD">
      <w:r>
        <w:t>Za točnost otpravka-ovlašteni službenik:</w:t>
      </w:r>
    </w:p>
    <w:p w:rsidRDefault="00000EBD" w:rsidR="00000EBD">
      <w:r>
        <w:t>Nikolina Krunić</w:t>
      </w:r>
    </w:p>
    <w:p w:rsidRDefault="00000EBD" w:rsidP="009E0283" w:rsidR="00000EBD" w:rsidRPr="009E0283">
      <w:pPr>
        <w:pStyle w:val="Tijeloteksta"/>
        <w:ind w:firstLine="612" w:left="5760"/>
        <w:jc w:val="right"/>
      </w:pPr>
    </w:p>
    <w:p w:rsidRDefault="00000EBD" w:rsidP="00DB4516" w:rsidR="00000EBD">
      <w:pPr>
        <w:jc w:val="both"/>
      </w:pPr>
    </w:p>
    <w:p w:rsidRDefault="00000EBD" w:rsidP="00DB4516" w:rsidR="00000EBD">
      <w:pPr>
        <w:jc w:val="both"/>
      </w:pPr>
    </w:p>
    <w:p w:rsidRDefault="00DB4516" w:rsidP="00DB4516" w:rsidR="00DB4516" w:rsidRPr="000255F0">
      <w:pPr>
        <w:jc w:val="both"/>
      </w:pPr>
      <w:r w:rsidRPr="000255F0">
        <w:lastRenderedPageBreak/>
        <w:t>Uputa o pravnom lijeku:</w:t>
      </w:r>
    </w:p>
    <w:p w:rsidRDefault="00DB4516" w:rsidP="009E0283" w:rsidR="00077179" w:rsidRPr="000255F0">
      <w:pPr>
        <w:jc w:val="both"/>
      </w:pPr>
      <w:r w:rsidRPr="000255F0">
        <w:t>Prot</w:t>
      </w:r>
      <w:r w:rsidR="00735BC3" w:rsidRPr="000255F0">
        <w:t>iv ovog rješenja može se podnijeti</w:t>
      </w:r>
      <w:r w:rsidRPr="000255F0">
        <w:t xml:space="preserve"> žalba Visokom trgovačkom s</w:t>
      </w:r>
      <w:r w:rsidR="00735BC3" w:rsidRPr="000255F0">
        <w:t>udu Republike Hrvatske u roku</w:t>
      </w:r>
      <w:r w:rsidRPr="000255F0">
        <w:t xml:space="preserve"> 8 dana. Žalba  se </w:t>
      </w:r>
      <w:r w:rsidR="00735BC3" w:rsidRPr="000255F0">
        <w:t>podnosi</w:t>
      </w:r>
      <w:r w:rsidRPr="000255F0">
        <w:t xml:space="preserve"> </w:t>
      </w:r>
      <w:r w:rsidR="009E0283">
        <w:t xml:space="preserve"> putem ovog suda u 2 primjerka.</w:t>
      </w:r>
    </w:p>
    <w:p w:rsidRDefault="00000EBD" w:rsidP="00C12410" w:rsidR="00000EBD"/>
    <w:p w:rsidRDefault="00000EBD" w:rsidP="00C12410" w:rsidR="00000EBD"/>
    <w:p w:rsidRDefault="00000EBD" w:rsidP="00C12410" w:rsidR="00000EBD"/>
    <w:p w:rsidRDefault="00C12410" w:rsidP="00000EBD" w:rsidR="00C12410" w:rsidRPr="000255F0">
      <w:pPr>
        <w:ind w:left="720"/>
      </w:pPr>
    </w:p>
    <w:sectPr w:rsidSect="00B15477" w:rsidR="00C12410" w:rsidRPr="000255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00EBD">
          <w:rPr>
            <w:noProof/>
          </w:rPr>
          <w:t>2</w:t>
        </w:r>
        <w:r>
          <w:fldChar w:fldCharType="end"/>
        </w:r>
        <w:r w:rsidR="00126186">
          <w:tab/>
        </w:r>
        <w:r w:rsidR="000255F0">
          <w:t>46</w:t>
        </w:r>
        <w:r w:rsidR="00126186">
          <w:t>. St-</w:t>
        </w:r>
        <w:r w:rsidR="000255F0">
          <w:t>885</w:t>
        </w:r>
        <w:r w:rsidR="006B4838">
          <w:t>/</w:t>
        </w:r>
        <w:r w:rsidR="0031385B">
          <w:t>1</w:t>
        </w:r>
        <w:r w:rsidR="000255F0">
          <w:t>1</w:t>
        </w:r>
        <w:r w:rsidR="0031385B">
          <w:t>-</w:t>
        </w:r>
        <w:r w:rsidR="00000EBD">
          <w:t>37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0EBD"/>
    <w:rsid w:val="00006FAE"/>
    <w:rsid w:val="000255F0"/>
    <w:rsid w:val="00050F57"/>
    <w:rsid w:val="00061A00"/>
    <w:rsid w:val="000749C8"/>
    <w:rsid w:val="00077179"/>
    <w:rsid w:val="0010389C"/>
    <w:rsid w:val="00126186"/>
    <w:rsid w:val="00144607"/>
    <w:rsid w:val="001D0B43"/>
    <w:rsid w:val="0023149C"/>
    <w:rsid w:val="00290380"/>
    <w:rsid w:val="002B4737"/>
    <w:rsid w:val="002C0C4B"/>
    <w:rsid w:val="002C25CA"/>
    <w:rsid w:val="002C630B"/>
    <w:rsid w:val="002D0C9D"/>
    <w:rsid w:val="002E0229"/>
    <w:rsid w:val="0031385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8445E"/>
    <w:rsid w:val="004963DC"/>
    <w:rsid w:val="004971B3"/>
    <w:rsid w:val="004C5B58"/>
    <w:rsid w:val="004D34E6"/>
    <w:rsid w:val="004F508F"/>
    <w:rsid w:val="0051697E"/>
    <w:rsid w:val="005224DC"/>
    <w:rsid w:val="005448EA"/>
    <w:rsid w:val="005A2B10"/>
    <w:rsid w:val="00603A21"/>
    <w:rsid w:val="006103FB"/>
    <w:rsid w:val="00645B73"/>
    <w:rsid w:val="006929C4"/>
    <w:rsid w:val="00693D34"/>
    <w:rsid w:val="00696D74"/>
    <w:rsid w:val="006B4838"/>
    <w:rsid w:val="006F05DF"/>
    <w:rsid w:val="0070027B"/>
    <w:rsid w:val="007053AE"/>
    <w:rsid w:val="00735BC3"/>
    <w:rsid w:val="0075137A"/>
    <w:rsid w:val="007859F3"/>
    <w:rsid w:val="007A570C"/>
    <w:rsid w:val="007E349A"/>
    <w:rsid w:val="008148A0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0283"/>
    <w:rsid w:val="009E4E4C"/>
    <w:rsid w:val="00A62B96"/>
    <w:rsid w:val="00A93839"/>
    <w:rsid w:val="00AC0887"/>
    <w:rsid w:val="00AD1CFD"/>
    <w:rsid w:val="00AD730F"/>
    <w:rsid w:val="00AE30AB"/>
    <w:rsid w:val="00AF12C5"/>
    <w:rsid w:val="00B15477"/>
    <w:rsid w:val="00B4530F"/>
    <w:rsid w:val="00B6336F"/>
    <w:rsid w:val="00B8024A"/>
    <w:rsid w:val="00BC0B0D"/>
    <w:rsid w:val="00BD17D3"/>
    <w:rsid w:val="00BF4AE4"/>
    <w:rsid w:val="00C12410"/>
    <w:rsid w:val="00C12C33"/>
    <w:rsid w:val="00C47008"/>
    <w:rsid w:val="00C600A5"/>
    <w:rsid w:val="00C6375B"/>
    <w:rsid w:val="00C755A1"/>
    <w:rsid w:val="00CA4E71"/>
    <w:rsid w:val="00CC6A3E"/>
    <w:rsid w:val="00CE7E27"/>
    <w:rsid w:val="00D42898"/>
    <w:rsid w:val="00D76400"/>
    <w:rsid w:val="00D85CC6"/>
    <w:rsid w:val="00DA0872"/>
    <w:rsid w:val="00DB4516"/>
    <w:rsid w:val="00DC268C"/>
    <w:rsid w:val="00DD1D13"/>
    <w:rsid w:val="00E23F79"/>
    <w:rsid w:val="00E46026"/>
    <w:rsid w:val="00E67E76"/>
    <w:rsid w:val="00EB51F8"/>
    <w:rsid w:val="00EF0819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St-885/2011-37</izvorni_sadrzaj>
    <derivirana_varijabla naziv="DomainObject.Oznaka_1">St-885/2011-37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St-885/2011-37</izvorni_sadrzaj>
    <derivirana_varijabla naziv="DomainObject.PoslovniBrojDokumenta_1">St-885/2011-37</derivirana_varijabla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St-885/2011-37</izvorni_sadrzaj>
    <derivirana_varijabla naziv="DomainObject.PredzadnjaOdlukaIzPredmeta.Oznaka_1">St-885/2011-37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1726</properties:Characters>
  <properties:Lines>53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2019-03-26T13:43:00Z</dcterms:created>
  <dc:creator>gzubak</dc:creator>
  <cp:lastModifiedBy>Nikolina Krunić</cp:lastModifiedBy>
  <cp:lastPrinted>2019-04-08T08:36:00Z</cp:lastPrinted>
  <dcterms:modified xmlns:xsi="http://www.w3.org/2001/XMLSchema-instance" xsi:type="dcterms:W3CDTF">2019-04-08T08:36:00Z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St-885/2011-37 / Odluka - Rješenje (2._Rj._upis_stečajne_mase-stari_upravitelj._upis_stečajne_mase-stari_upravitelj)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