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f9be" w14:paraId="b91f9be" w:rsidRDefault="00EB7206" w:rsidP="005D7BF8" w:rsidR="00EB720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206" w:rsidP="005D7BF8" w:rsidR="00EB7206" w:rsidRPr="00EB7206">
      <w:pPr>
        <w:pStyle w:val="Bezproreda"/>
        <w:jc w:val="both"/>
        <w:rPr>
          <w:rFonts w:hAnsi="Times New Roman" w:ascii="Times New Roman"/>
          <w:b w:val="false"/>
        </w:rPr>
      </w:pPr>
      <w:r w:rsidRPr="00EB7206">
        <w:rPr>
          <w:rFonts w:eastAsia="MS Mincho" w:hAnsi="Times New Roman" w:ascii="Times New Roman"/>
          <w:b w:val="false"/>
        </w:rPr>
        <w:t xml:space="preserve">   REPUBLIKA HRVATSKA</w:t>
      </w:r>
    </w:p>
    <w:p w:rsidRDefault="00EB7206" w:rsidP="005D7BF8" w:rsidR="00EB7206" w:rsidRPr="00EB7206">
      <w:pPr>
        <w:pStyle w:val="Bezproreda"/>
        <w:jc w:val="both"/>
        <w:rPr>
          <w:rFonts w:hAnsi="Times New Roman" w:ascii="Times New Roman"/>
          <w:b w:val="false"/>
        </w:rPr>
      </w:pPr>
      <w:r w:rsidRPr="00EB7206">
        <w:rPr>
          <w:rFonts w:eastAsia="MS Mincho" w:hAnsi="Times New Roman" w:ascii="Times New Roman"/>
          <w:b w:val="false"/>
        </w:rPr>
        <w:t>TRGOVAČKI SUD U RIJECI</w:t>
      </w:r>
    </w:p>
    <w:p w:rsidRDefault="00EB7206" w:rsidP="005D7BF8" w:rsidR="00EB7206" w:rsidRPr="00EB720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B720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B7206" w:rsidR="00EB7206"/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 </w:t>
      </w:r>
      <w:r w:rsidR="005B43CB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stečajnom postupku nad dužnikom </w:t>
      </w:r>
      <w:r w:rsidR="005B43CB" w:rsidRPr="005B43CB">
        <w:rPr>
          <w:rFonts w:hAnsi="Times New Roman" w:ascii="Times New Roman"/>
        </w:rPr>
        <w:t>KRAJANI d.o.o. Krk, Nenadići bb, OIB 10917049327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5B43CB">
        <w:rPr>
          <w:rFonts w:hAnsi="Times New Roman" w:ascii="Times New Roman"/>
          <w:b w:val="false"/>
        </w:rPr>
        <w:t>09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5B43CB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 w:rsidR="00AD5EC5">
        <w:rPr>
          <w:rFonts w:hAnsi="Times New Roman" w:ascii="Times New Roman"/>
          <w:b w:val="false"/>
        </w:rPr>
        <w:t xml:space="preserve"> </w:t>
      </w:r>
      <w:r w:rsidR="005B43CB">
        <w:rPr>
          <w:rFonts w:hAnsi="Times New Roman" w:ascii="Times New Roman"/>
          <w:b w:val="false"/>
        </w:rPr>
        <w:t>Jozo Pavičić iz Osijeka, Sv. Roka 44,</w:t>
      </w:r>
      <w:r w:rsidR="00AD5EC5">
        <w:rPr>
          <w:rFonts w:hAnsi="Times New Roman" w:ascii="Times New Roman"/>
          <w:b w:val="false"/>
        </w:rPr>
        <w:t xml:space="preserve"> </w:t>
      </w:r>
      <w:r w:rsidR="00CB5A1B">
        <w:rPr>
          <w:rFonts w:hAnsi="Times New Roman" w:ascii="Times New Roman"/>
          <w:b w:val="false"/>
        </w:rPr>
        <w:t xml:space="preserve">u roku </w:t>
      </w:r>
      <w:r w:rsidR="00AD5EC5"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</w:t>
      </w:r>
      <w:r w:rsidR="005B43CB">
        <w:rPr>
          <w:rFonts w:hAnsi="Times New Roman" w:ascii="Times New Roman"/>
          <w:b w:val="false"/>
        </w:rPr>
        <w:t>sudu popis tražbina prvog višeg isplatnog reda koje se uzimaju u obzir pri prvoj djelomičnoj diobi, kako bi sud mogao odlučiti o davanju suglasnosti na djelomičnu diobu (čl.273. st.3. SZ-a).</w:t>
      </w:r>
    </w:p>
    <w:p w:rsidRDefault="005B43CB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36D41">
        <w:rPr>
          <w:rFonts w:hAnsi="Times New Roman" w:ascii="Times New Roman"/>
          <w:b w:val="false"/>
        </w:rPr>
        <w:t>0</w:t>
      </w:r>
      <w:r w:rsidR="005B43CB">
        <w:rPr>
          <w:rFonts w:hAnsi="Times New Roman" w:ascii="Times New Roman"/>
          <w:b w:val="false"/>
        </w:rPr>
        <w:t>9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5B43CB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1A5F3A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771414" w:rsidP="00771414" w:rsidR="00464258" w:rsidRPr="007B55BE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5B43CB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5B43CB">
        <w:rPr>
          <w:rFonts w:hAnsi="Times New Roman" w:ascii="Times New Roman"/>
          <w:b w:val="false"/>
        </w:rPr>
        <w:t>19</w:t>
      </w:r>
      <w:r w:rsidR="00AD5EC5">
        <w:rPr>
          <w:rFonts w:hAnsi="Times New Roman" w:ascii="Times New Roman"/>
          <w:b w:val="false"/>
        </w:rPr>
        <w:t>. st.</w:t>
      </w:r>
      <w:r w:rsidR="005B43CB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436D41">
        <w:rPr>
          <w:rFonts w:hAnsi="Times New Roman" w:ascii="Times New Roman"/>
          <w:b w:val="false"/>
          <w:sz w:val="20"/>
        </w:rPr>
        <w:t>0</w:t>
      </w:r>
      <w:r w:rsidR="005B43CB">
        <w:rPr>
          <w:rFonts w:hAnsi="Times New Roman" w:ascii="Times New Roman"/>
          <w:b w:val="false"/>
          <w:sz w:val="20"/>
        </w:rPr>
        <w:t>9</w:t>
      </w:r>
      <w:r w:rsidR="00436D41">
        <w:rPr>
          <w:rFonts w:hAnsi="Times New Roman" w:ascii="Times New Roman"/>
          <w:b w:val="false"/>
          <w:sz w:val="20"/>
        </w:rPr>
        <w:t>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EB7206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5B43CB">
      <w:rPr>
        <w:rFonts w:hAnsi="Times New Roman" w:ascii="Times New Roman"/>
        <w:b w:val="false"/>
      </w:rPr>
      <w:t>1126/16-25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B43CB"/>
    <w:rsid w:val="005F7D52"/>
    <w:rsid w:val="00615AE6"/>
    <w:rsid w:val="006A3789"/>
    <w:rsid w:val="006A542C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B7206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2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72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72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72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B720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2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72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72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72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B720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C009A-B892-4A16-AA4D-26066399A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816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2017-10-09T12:41:00Z</dcterms:created>
  <dc:creator>dcmelik</dc:creator>
  <cp:lastModifiedBy>Jasna Radulović</cp:lastModifiedBy>
  <cp:lastPrinted>2017-10-06T09:17:00Z</cp:lastPrinted>
  <dcterms:modified xmlns:xsi="http://www.w3.org/2001/XMLSchema-instance" xsi:type="dcterms:W3CDTF">2017-10-09T12:42:00Z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