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c537" w14:paraId="d01c53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250E48">
        <w:t>640/16-3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250E48">
        <w:t>PRO VOX d.o.o. za odnose s javnošću Zagreb, Slavonska avenija 11/B, OIB 94693453780, MBS 08050333</w:t>
      </w:r>
      <w:r w:rsidR="0002766D">
        <w:t xml:space="preserve"> temeljem čla</w:t>
      </w:r>
      <w:r>
        <w:t xml:space="preserve">nka 430. Stečajnog zakona („Narodne novine“ 71/15, dalje SZ-a), dana </w:t>
      </w:r>
      <w:r w:rsidR="0002766D">
        <w:t>2</w:t>
      </w:r>
      <w:r w:rsidR="00250E48">
        <w:t>8</w:t>
      </w:r>
      <w:r w:rsidR="0002766D">
        <w:t xml:space="preserve">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50E48">
        <w:t xml:space="preserve">PRO VOX d.o.o. za odnose s javnošću Zagreb, Slavonska avenija 11/B, OIB 94693453780, MBS 08050333 </w:t>
      </w:r>
      <w:r>
        <w:t>iznosi</w:t>
      </w:r>
      <w:r w:rsidR="005218C0">
        <w:t xml:space="preserve"> </w:t>
      </w:r>
      <w:r w:rsidR="00250E48">
        <w:t>213.986,39</w:t>
      </w:r>
      <w:r w:rsidR="00B47F06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250E48">
        <w:t>640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</w:t>
      </w:r>
      <w:r w:rsidR="00250E48">
        <w:t>8</w:t>
      </w:r>
      <w:r w:rsidR="005218C0">
        <w:t>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50E48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St-2640/2016</izvorni_sadrzaj>
    <derivirana_varijabla naziv="DomainObject.Predmet.OznakaBroj_1">St-2640/2016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VOX MEDIA d.o.o.</izvorni_sadrzaj>
    <derivirana_varijabla naziv="DomainObject.Predmet.ProtustrankaFormated_1">  PRO VOX MEDIA d.o.o.</derivirana_varijabla>
  </DomainObject.Predmet.ProtustrankaFormated>
  <DomainObject.Predmet.ProtustrankaFormatedOIB>
    <izvorni_sadrzaj>  PRO VOX MEDIA d.o.o., OIB 84693453708</izvorni_sadrzaj>
    <derivirana_varijabla naziv="DomainObject.Predmet.ProtustrankaFormatedOIB_1">  PRO VOX MEDIA d.o.o., OIB 84693453708</derivirana_varijabla>
  </DomainObject.Predmet.ProtustrankaFormatedOIB>
  <DomainObject.Predmet.ProtustrankaFormatedWithAdress>
    <izvorni_sadrzaj> PRO VOX MEDIA d.o.o., Slavonska avenija 11/B, 10000 Zagreb</izvorni_sadrzaj>
    <derivirana_varijabla naziv="DomainObject.Predmet.ProtustrankaFormatedWithAdress_1"> PRO VOX MEDIA d.o.o., Slavonska avenija 11/B, 10000 Zagreb</derivirana_varijabla>
  </DomainObject.Predmet.ProtustrankaFormatedWithAdress>
  <DomainObject.Predmet.ProtustrankaFormatedWithAdressOIB>
    <izvorni_sadrzaj> PRO VOX MEDIA d.o.o., OIB 84693453708, Slavonska avenija 11/B, 10000 Zagreb</izvorni_sadrzaj>
    <derivirana_varijabla naziv="DomainObject.Predmet.ProtustrankaFormatedWithAdressOIB_1"> PRO VOX MEDIA d.o.o., OIB 84693453708, Slavonska avenija 11/B, 10000 Zagreb</derivirana_varijabla>
  </DomainObject.Predmet.ProtustrankaFormatedWithAdressOIB>
  <DomainObject.Predmet.ProtustrankaWithAdress>
    <izvorni_sadrzaj>PRO VOX MEDIA d.o.o. Slavonska avenija 11/B, 10000 Zagreb</izvorni_sadrzaj>
    <derivirana_varijabla naziv="DomainObject.Predmet.ProtustrankaWithAdress_1">PRO VOX MEDIA d.o.o. Slavonska avenija 11/B, 10000 Zagreb</derivirana_varijabla>
  </DomainObject.Predmet.ProtustrankaWithAdress>
  <DomainObject.Predmet.ProtustrankaWithAdressOIB>
    <izvorni_sadrzaj>PRO VOX MEDIA d.o.o., OIB 84693453708, Slavonska avenija 11/B, 10000 Zagreb</izvorni_sadrzaj>
    <derivirana_varijabla naziv="DomainObject.Predmet.ProtustrankaWithAdressOIB_1">PRO VOX MEDIA d.o.o., OIB 84693453708, Slavonska avenija 11/B, 10000 Zagreb</derivirana_varijabla>
  </DomainObject.Predmet.ProtustrankaWithAdressOIB>
  <DomainObject.Predmet.ProtustrankaNazivFormated>
    <izvorni_sadrzaj>PRO VOX MEDIA d.o.o.</izvorni_sadrzaj>
    <derivirana_varijabla naziv="DomainObject.Predmet.ProtustrankaNazivFormated_1">PRO VOX MEDIA d.o.o.</derivirana_varijabla>
  </DomainObject.Predmet.ProtustrankaNazivFormated>
  <DomainObject.Predmet.ProtustrankaNazivFormatedOIB>
    <izvorni_sadrzaj>PRO VOX MEDIA d.o.o., OIB 84693453708</izvorni_sadrzaj>
    <derivirana_varijabla naziv="DomainObject.Predmet.ProtustrankaNazivFormatedOIB_1">PRO VOX MEDIA d.o.o., OIB 84693453708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VOX MEDIA d.o.o.</item>
    </izvorni_sadrzaj>
    <derivirana_varijabla naziv="DomainObject.Predmet.ProtuStrankaListFormated_1">
      <item>PRO VOX MEDIA d.o.o.</item>
    </derivirana_varijabla>
  </DomainObject.Predmet.ProtuStrankaListFormated>
  <DomainObject.Predmet.ProtuStrankaListFormatedOIB>
    <izvorni_sadrzaj>
      <item>PRO VOX MEDIA d.o.o., OIB 84693453708</item>
    </izvorni_sadrzaj>
    <derivirana_varijabla naziv="DomainObject.Predmet.ProtuStrankaListFormatedOIB_1">
      <item>PRO VOX MEDIA d.o.o., OIB 84693453708</item>
    </derivirana_varijabla>
  </DomainObject.Predmet.ProtuStrankaListFormatedOIB>
  <DomainObject.Predmet.ProtuStrankaListFormatedWithAdress>
    <izvorni_sadrzaj>
      <item>PRO VOX MEDIA d.o.o., Slavonska avenija 11/B, 10000 Zagreb</item>
    </izvorni_sadrzaj>
    <derivirana_varijabla naziv="DomainObject.Predmet.ProtuStrankaListFormatedWithAdress_1">
      <item>PRO VOX MEDIA d.o.o., Slavonska avenija 11/B, 10000 Zagreb</item>
    </derivirana_varijabla>
  </DomainObject.Predmet.ProtuStrankaListFormatedWithAdress>
  <DomainObject.Predmet.ProtuStrankaListFormatedWithAdressOIB>
    <izvorni_sadrzaj>
      <item>PRO VOX MEDIA d.o.o., OIB 84693453708, Slavonska avenija 11/B, 10000 Zagreb</item>
    </izvorni_sadrzaj>
    <derivirana_varijabla naziv="DomainObject.Predmet.ProtuStrankaListFormatedWithAdressOIB_1">
      <item>PRO VOX MEDIA d.o.o., OIB 84693453708, Slavonska avenija 11/B, 10000 Zagreb</item>
    </derivirana_varijabla>
  </DomainObject.Predmet.ProtuStrankaListFormatedWithAdressOIB>
  <DomainObject.Predmet.ProtuStrankaListNazivFormated>
    <izvorni_sadrzaj>
      <item>PRO VOX MEDIA d.o.o.</item>
    </izvorni_sadrzaj>
    <derivirana_varijabla naziv="DomainObject.Predmet.ProtuStrankaListNazivFormated_1">
      <item>PRO VOX MEDIA d.o.o.</item>
    </derivirana_varijabla>
  </DomainObject.Predmet.ProtuStrankaListNazivFormated>
  <DomainObject.Predmet.ProtuStrankaListNazivFormatedOIB>
    <izvorni_sadrzaj>
      <item>PRO VOX MEDIA d.o.o., OIB 84693453708</item>
    </izvorni_sadrzaj>
    <derivirana_varijabla naziv="DomainObject.Predmet.ProtuStrankaListNazivFormatedOIB_1">
      <item>PRO VOX MEDIA d.o.o., OIB 84693453708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VOX MEDIA d.o.o.</izvorni_sadrzaj>
    <derivirana_varijabla naziv="DomainObject.Predmet.ProtustrankaIDrugi_1">PRO VOX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VOX MEDIA d.o.o., OIB 84693453708, Slavonska avenija 11/B, 10000 Zagreb</izvorni_sadrzaj>
    <derivirana_varijabla naziv="DomainObject.Predmet.ProtustrankaIDrugiAdressOIB_1">PRO VOX MEDIA d.o.o., OIB 84693453708,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VOX MEDIA d.o.o.</item>
      <item>FINA Regionalni centar Zagreb</item>
    </izvorni_sadrzaj>
    <derivirana_varijabla naziv="DomainObject.Predmet.SudioniciListNaziv_1">
      <item>PRO VOX MEDIA d.o.o.</item>
      <item>FINA Regionalni centar Zagreb</item>
    </derivirana_varijabla>
  </DomainObject.Predmet.SudioniciListNaziv>
  <DomainObject.Predmet.SudioniciListAdressOIB>
    <izvorni_sadrzaj>
      <item>PRO VOX MEDIA d.o.o., OIB 84693453708, Slavonska avenija 11/B,10000 Zagreb</item>
      <item>FINA Regionalni centar Zagreb, OIB 85821130368, Trg svibanjskih žrtava 1995. br. 1,10000 Zagreb</item>
    </izvorni_sadrzaj>
    <derivirana_varijabla naziv="DomainObject.Predmet.SudioniciListAdressOIB_1">
      <item>PRO VOX MEDIA d.o.o., OIB 84693453708, Slavonska avenija 11/B,10000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84693453708</item>
      <item>, OIB 85821130368</item>
    </izvorni_sadrzaj>
    <derivirana_varijabla naziv="DomainObject.Predmet.SudioniciListNazivOIB_1">
      <item>, OIB 84693453708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DEEC8-8386-45B8-A980-77F1799DD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1809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2016-11-22T13:42:00Z</dcterms:created>
  <dc:creator>Korisnik</dc:creator>
  <cp:lastModifiedBy>Darija Miličević</cp:lastModifiedBy>
  <cp:lastPrinted>2016-11-28T07:06:00Z</cp:lastPrinted>
  <dcterms:modified xmlns:xsi="http://www.w3.org/2001/XMLSchema-instance" xsi:type="dcterms:W3CDTF">2016-11-28T07:06:00Z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