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3040" w14:paraId="a6b304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5. St-476/2017-2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B008B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ZLATNI LIPANJ jednostavno društvo s ograničenom odgovornošću za proizvodnju, Zlatar-Bistrica, Kolodvorska 4 a, MBS: 080827435, OIB: 13296210307, 17. listopada</w:t>
      </w:r>
      <w:r w:rsidRPr="004B008B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ZLATNI LIPANJ jednostavno društvo s ograničenom odgovornošću za proizvodnju, Zlatar-Bistrica, Kolodvorska 4 a, MBS: 080827435, OIB: 13296210307.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II. Saziva se ročište</w:t>
      </w:r>
      <w:r w:rsidRPr="004B008B">
        <w:rPr>
          <w:rFonts w:cs="Times New Roman" w:eastAsia="Times New Roman"/>
          <w:b/>
          <w:szCs w:val="20"/>
          <w:lang w:eastAsia="hr-HR"/>
        </w:rPr>
        <w:t xml:space="preserve"> </w:t>
      </w:r>
      <w:r w:rsidRPr="004B008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9,40 sati u ovome sudu u Bjelovaru, Šetalište dr. </w:t>
      </w:r>
      <w:proofErr w:type="spellStart"/>
      <w:r w:rsidRPr="004B008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B008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B008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B008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- zakonski zastupnik dužnika Hrvoje Šimić.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III. Nalaže se zakonskom zastupniku dužnika Hrvoju Šimiću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Obrazloženje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10. svibnja 2016. Trgovačkom sudu u Zagrebu podnijela prijedlog za otvaranje stečajnog postupka nad dužnikom</w:t>
      </w:r>
      <w:r w:rsidRPr="004B008B">
        <w:rPr>
          <w:rFonts w:cs="Times New Roman" w:eastAsia="Times New Roman"/>
          <w:szCs w:val="20"/>
          <w:lang w:eastAsia="hr-HR"/>
        </w:rPr>
        <w:t xml:space="preserve"> ZLATNI LIPANJ jednostavno društvo s ograničenom odgovornošću za proizvodnju, Zlatar-Bistrica, Kolodvorska 4 a.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624 dana, u ukupnom iznosu od 80.162,57 kn, u koji iznos je uračunata kamata i naknada </w:t>
      </w:r>
      <w:r w:rsidRPr="004B008B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4B008B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St-4271/2016 ustupljen je Trgovačkom sudu u Bjelovaru na daljnji postupak.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624 dana, u ukupnom iznosu od </w:t>
      </w:r>
      <w:bookmarkStart w:name="_GoBack" w:id="0"/>
      <w:bookmarkEnd w:id="0"/>
      <w:r w:rsidRPr="004B008B">
        <w:rPr>
          <w:rFonts w:cs="Times New Roman" w:eastAsia="Times New Roman"/>
          <w:szCs w:val="20"/>
          <w:lang w:eastAsia="hr-HR"/>
        </w:rPr>
        <w:t>80.162,57 kn i 4 zaposlena.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U Bjelovaru, 17. listopada</w:t>
      </w:r>
      <w:r w:rsidRPr="004B008B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STEČAJNI SUDAC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B008B" w:rsidP="004B008B" w:rsidR="004B008B" w:rsidRPr="004B00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B008B" w:rsidP="004B008B" w:rsidR="004B008B" w:rsidRPr="004B00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B008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008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08B" w:rsidP="004B008B" w:rsidR="004B008B" w:rsidRPr="004B00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08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St-476/2017-2</izvorni_sadrzaj>
    <derivirana_varijabla naziv="DomainObject.Oznaka_1">St-476/2017-2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</izvorni_sadrzaj>
    <derivirana_varijabla naziv="DomainObject.Predmet.OstaliListFormated_1">
      <item>Hrvoje Šimić</item>
    </derivirana_varijabla>
  </DomainObject.Predmet.OstaliListFormated>
  <DomainObject.Predmet.OstaliListFormatedOIB>
    <izvorni_sadrzaj>
      <item>Hrvoje Šimić, OIB 45735250142</item>
    </izvorni_sadrzaj>
    <derivirana_varijabla naziv="DomainObject.Predmet.OstaliListFormatedOIB_1">
      <item>Hrvoje Šimić, OIB 45735250142</item>
    </derivirana_varijabla>
  </DomainObject.Predmet.OstaliListFormatedOIB>
  <DomainObject.Predmet.OstaliListFormatedWithAdress>
    <izvorni_sadrzaj>
      <item>Hrvoje Šimić, Zagrebačka 19, 49246 Zagreb</item>
    </izvorni_sadrzaj>
    <derivirana_varijabla naziv="DomainObject.Predmet.OstaliListFormatedWithAdress_1">
      <item>Hrvoje Šimić, Zagrebačka 19, 49246 Zagreb</item>
    </derivirana_varijabla>
  </DomainObject.Predmet.OstaliListFormatedWithAdress>
  <DomainObject.Predmet.OstaliListFormatedWithAdressOIB>
    <izvorni_sadrzaj>
      <item>Hrvoje Šimić, OIB 45735250142, Zagrebačka 19, 49246 Zagreb</item>
    </izvorni_sadrzaj>
    <derivirana_varijabla naziv="DomainObject.Predmet.OstaliListFormatedWithAdressOIB_1">
      <item>Hrvoje Šimić, OIB 45735250142, Zagrebačka 19, 49246 Zagreb</item>
    </derivirana_varijabla>
  </DomainObject.Predmet.OstaliListFormatedWithAdressOIB>
  <DomainObject.Predmet.OstaliListNazivFormated>
    <izvorni_sadrzaj>
      <item>Hrvoje Šimić</item>
    </izvorni_sadrzaj>
    <derivirana_varijabla naziv="DomainObject.Predmet.OstaliListNazivFormated_1">
      <item>Hrvoje Šimić</item>
    </derivirana_varijabla>
  </DomainObject.Predmet.OstaliListNazivFormated>
  <DomainObject.Predmet.OstaliListNazivFormatedOIB>
    <izvorni_sadrzaj>
      <item>Hrvoje Šimić, OIB 45735250142</item>
    </izvorni_sadrzaj>
    <derivirana_varijabla naziv="DomainObject.Predmet.OstaliListNazivFormatedOIB_1">
      <item>Hrvoje Šimić, OIB 45735250142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St-476/2017-2</izvorni_sadrzaj>
    <derivirana_varijabla naziv="DomainObject.PoslovniBrojDokumenta_1">St-476/2017-2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FC4FB-D321-41CE-9D81-DFACB8401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3325</properties:Characters>
  <properties:Lines>89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