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4a578" w14:paraId="b84a578"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6E7B5F" w:rsidP="006E7B5F" w:rsidR="003D246D" w:rsidRPr="006E7B5F">
      <w:pPr>
        <w:jc w:val="both"/>
        <w:rPr>
          <w:color w:val="FF0000"/>
        </w:rPr>
      </w:pPr>
      <w:r w:rsidRPr="006E7B5F">
        <w:rPr>
          <w:color w:val="FF0000"/>
        </w:rPr>
        <w:t>KROJAČKA RADNJA BIBA j.d.o.o. , Osekovo (Grad Popovača), Ulica Donje selo 2, OIB: 28831199467, dana 20.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6E7B5F" w:rsidRPr="006E7B5F">
        <w:rPr>
          <w:color w:val="FF0000"/>
        </w:rPr>
        <w:t>KROJAČKA RADNJA BIBA j.d.o.o. , Osekovo (Grad Popovača), Ulica Donje selo 2, OIB: 28831199467</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6E7B5F" w:rsidP="006E7B5F" w:rsidR="006E7B5F" w:rsidRPr="006E7B5F">
      <w:pPr>
        <w:pStyle w:val="Odlomakpopisa"/>
        <w:ind w:left="540"/>
        <w:jc w:val="both"/>
        <w:rPr>
          <w:color w:val="FF0000"/>
        </w:rPr>
      </w:pPr>
      <w:r w:rsidRPr="006E7B5F">
        <w:rPr>
          <w:color w:val="FF0000"/>
        </w:rPr>
        <w:t>Bise</w:t>
      </w:r>
      <w:r>
        <w:rPr>
          <w:color w:val="FF0000"/>
        </w:rPr>
        <w:t xml:space="preserve">rka Horvatić, OIB: 21818232716 </w:t>
      </w:r>
    </w:p>
    <w:p w:rsidRDefault="006E7B5F" w:rsidP="006E7B5F" w:rsidR="00D7271B">
      <w:pPr>
        <w:pStyle w:val="Odlomakpopisa"/>
        <w:ind w:left="540"/>
        <w:jc w:val="both"/>
        <w:rPr>
          <w:color w:val="FF0000"/>
        </w:rPr>
      </w:pPr>
      <w:r w:rsidRPr="006E7B5F">
        <w:rPr>
          <w:color w:val="FF0000"/>
        </w:rPr>
        <w:t>Osekovo, Donje Selo 2</w:t>
      </w:r>
    </w:p>
    <w:p w:rsidRDefault="006E7B5F" w:rsidP="006E7B5F" w:rsidR="006E7B5F">
      <w:pPr>
        <w:pStyle w:val="Odlomakpopisa"/>
        <w:ind w:left="540"/>
        <w:jc w:val="both"/>
      </w:pPr>
    </w:p>
    <w:p w:rsidRDefault="004501DB" w:rsidP="00D7271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A2C37" w:rsidRPr="003A2C37">
        <w:rPr>
          <w:b/>
          <w:color w:val="FF0000"/>
        </w:rPr>
        <w:t>9,30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3A2C37" w:rsidP="003A2C37" w:rsidR="003A2C37" w:rsidRPr="006E7B5F">
      <w:pPr>
        <w:pStyle w:val="Odlomakpopisa"/>
        <w:numPr>
          <w:ilvl w:val="0"/>
          <w:numId w:val="4"/>
        </w:numPr>
        <w:jc w:val="both"/>
        <w:rPr>
          <w:color w:val="FF0000"/>
        </w:rPr>
      </w:pPr>
      <w:r w:rsidRPr="006E7B5F">
        <w:rPr>
          <w:color w:val="FF0000"/>
        </w:rPr>
        <w:t>Bise</w:t>
      </w:r>
      <w:r>
        <w:rPr>
          <w:color w:val="FF0000"/>
        </w:rPr>
        <w:t xml:space="preserve">rka Horvatić, OIB: 21818232716 </w:t>
      </w:r>
    </w:p>
    <w:p w:rsidRDefault="003A2C37" w:rsidP="003A2C37" w:rsidR="003A2C37">
      <w:pPr>
        <w:pStyle w:val="Odlomakpopisa"/>
        <w:ind w:left="928"/>
        <w:jc w:val="both"/>
        <w:rPr>
          <w:color w:val="FF0000"/>
        </w:rPr>
      </w:pPr>
      <w:r w:rsidRPr="006E7B5F">
        <w:rPr>
          <w:color w:val="FF0000"/>
        </w:rPr>
        <w:t>Osekovo, Donje Selo 2</w:t>
      </w:r>
    </w:p>
    <w:p w:rsidRDefault="00FB5FF2" w:rsidP="00F45424" w:rsidR="00815321">
      <w:pPr>
        <w:numPr>
          <w:ilvl w:val="0"/>
          <w:numId w:val="4"/>
        </w:numPr>
        <w:tabs>
          <w:tab w:pos="1440" w:val="num"/>
        </w:tabs>
        <w:jc w:val="both"/>
      </w:pPr>
      <w:r w:rsidRPr="00B77765">
        <w:t>Financijska agencija</w:t>
      </w:r>
    </w:p>
    <w:p w:rsidRDefault="006743A1" w:rsidP="00440F91" w:rsidR="00440F91">
      <w:pPr>
        <w:numPr>
          <w:ilvl w:val="0"/>
          <w:numId w:val="4"/>
        </w:numPr>
        <w:tabs>
          <w:tab w:pos="928" w:val="clear"/>
          <w:tab w:pos="720" w:val="num"/>
        </w:tabs>
        <w:ind w:left="720"/>
        <w:jc w:val="both"/>
      </w:pPr>
      <w:r w:rsidRPr="00B77765">
        <w:t>pravna osoba koja za dužnika obavlja poslove platnog prometa:</w:t>
      </w:r>
      <w:r w:rsidR="00D7271B">
        <w:t xml:space="preserve"> </w:t>
      </w:r>
      <w:r w:rsidR="003A2C37">
        <w:t>Privredna banka Zagreb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3A2C37" w:rsidRPr="003A2C37">
        <w:rPr>
          <w:color w:val="FF0000"/>
        </w:rPr>
        <w:t>13.4.2016.</w:t>
      </w:r>
      <w:r w:rsidRPr="003A2C37">
        <w:rPr>
          <w:color w:val="FF0000"/>
        </w:rPr>
        <w:t xml:space="preserve"> </w:t>
      </w:r>
      <w:r w:rsidRPr="00E974B3">
        <w:t>u Očevidniku redoslijeda osnova za plaćanje ima evidentirane neizvršene osnove za plaćanje u neprekinutom razdoblju od 120 dana, u ukupnom iznosu od</w:t>
      </w:r>
      <w:r w:rsidR="00A87BFC">
        <w:t xml:space="preserve"> </w:t>
      </w:r>
      <w:r w:rsidR="003A2C37" w:rsidRPr="003A2C37">
        <w:rPr>
          <w:color w:val="FF0000"/>
        </w:rPr>
        <w:t>6.994,40</w:t>
      </w:r>
      <w:r w:rsidR="00791D00" w:rsidRPr="003A2C37">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3A2C37">
        <w:t>0</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C77E1F" w:rsidP="00E91121" w:rsidR="00C77E1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77E1F" w:rsidP="00E91121" w:rsidR="00C77E1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77E1F" w:rsidP="00E91121" w:rsidR="00C77E1F">
      <w:pPr>
        <w:pStyle w:val="Podnaslov"/>
        <w:ind w:firstLine="720" w:left="4320"/>
        <w:rPr>
          <w:rFonts w:hAnsi="Times New Roman" w:ascii="Times New Roman"/>
          <w:b w:val="false"/>
          <w:color w:val="auto"/>
          <w:szCs w:val="24"/>
        </w:rPr>
      </w:pPr>
    </w:p>
    <w:p w:rsidRDefault="00C77E1F" w:rsidP="00E91121" w:rsidR="00C77E1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77E1F" w:rsidP="00E91121" w:rsidR="00C77E1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D7271B" w:rsidP="00D7271B" w:rsidR="00D7271B" w:rsidRPr="00B77765">
      <w:pPr>
        <w:pStyle w:val="Odlomakpopisa"/>
        <w:ind w:left="928"/>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9079A6">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6E7B5F">
          <w:rPr>
            <w:szCs w:val="20"/>
            <w:lang w:eastAsia="hr-HR" w:val="en-GB"/>
          </w:rPr>
          <w:t>3716/2016</w:t>
        </w:r>
        <w:r w:rsidR="00C77E1F">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94AD4"/>
    <w:rsid w:val="002968C5"/>
    <w:rsid w:val="002A6BA6"/>
    <w:rsid w:val="002B30ED"/>
    <w:rsid w:val="002C0221"/>
    <w:rsid w:val="002C4582"/>
    <w:rsid w:val="002D799D"/>
    <w:rsid w:val="002E07CD"/>
    <w:rsid w:val="00330F84"/>
    <w:rsid w:val="003469B5"/>
    <w:rsid w:val="0035662B"/>
    <w:rsid w:val="003A2C37"/>
    <w:rsid w:val="003A630A"/>
    <w:rsid w:val="003B5742"/>
    <w:rsid w:val="003D246D"/>
    <w:rsid w:val="003E15C9"/>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33CF"/>
    <w:rsid w:val="00850DA6"/>
    <w:rsid w:val="00851A3F"/>
    <w:rsid w:val="00855110"/>
    <w:rsid w:val="008731B1"/>
    <w:rsid w:val="0088212D"/>
    <w:rsid w:val="008A1581"/>
    <w:rsid w:val="008A482B"/>
    <w:rsid w:val="008C4D21"/>
    <w:rsid w:val="008D27A7"/>
    <w:rsid w:val="008D71B3"/>
    <w:rsid w:val="00900561"/>
    <w:rsid w:val="0090639F"/>
    <w:rsid w:val="009079A6"/>
    <w:rsid w:val="009214EB"/>
    <w:rsid w:val="0092456F"/>
    <w:rsid w:val="009653B2"/>
    <w:rsid w:val="00967701"/>
    <w:rsid w:val="009B00D4"/>
    <w:rsid w:val="009C383A"/>
    <w:rsid w:val="009F46F0"/>
    <w:rsid w:val="00A21586"/>
    <w:rsid w:val="00A360A5"/>
    <w:rsid w:val="00A669DB"/>
    <w:rsid w:val="00A87BFC"/>
    <w:rsid w:val="00A94094"/>
    <w:rsid w:val="00AA3B71"/>
    <w:rsid w:val="00AA6FF2"/>
    <w:rsid w:val="00AC37E3"/>
    <w:rsid w:val="00AD1D41"/>
    <w:rsid w:val="00B255D3"/>
    <w:rsid w:val="00B639DE"/>
    <w:rsid w:val="00B77765"/>
    <w:rsid w:val="00B80BE7"/>
    <w:rsid w:val="00B90663"/>
    <w:rsid w:val="00BE39EF"/>
    <w:rsid w:val="00C20A71"/>
    <w:rsid w:val="00C720BC"/>
    <w:rsid w:val="00C77E1F"/>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079A6"/>
    <w:rPr>
      <w:color w:val="808080"/>
      <w:bdr w:space="0" w:sz="0" w:color="auto" w:val="none"/>
      <w:shd w:fill="auto" w:color="auto" w:val="clear"/>
    </w:rPr>
  </w:style>
  <w:style w:customStyle="true" w:styleId="eSPISCCParagraphDefaultFont" w:type="character">
    <w:name w:val="eSPIS_CC_Paragraph Default Font"/>
    <w:basedOn w:val="Zadanifontodlomka"/>
    <w:rsid w:val="009079A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079A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079A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079A6"/>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079A6"/>
    <w:rPr>
      <w:color w:val="808080"/>
      <w:bdr w:color="auto" w:space="0" w:sz="0" w:val="none"/>
      <w:shd w:color="auto" w:fill="auto" w:val="clear"/>
    </w:rPr>
  </w:style>
  <w:style w:customStyle="1" w:styleId="eSPISCCParagraphDefaultFont" w:type="character">
    <w:name w:val="eSPIS_CC_Paragraph Default Font"/>
    <w:basedOn w:val="Zadanifontodlomka"/>
    <w:rsid w:val="009079A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079A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079A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079A6"/>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3716</izvorni_sadrzaj>
    <derivirana_varijabla naziv="DomainObject.Predmet.Broj_1">3716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St-3716/2016</izvorni_sadrzaj>
    <derivirana_varijabla naziv="DomainObject.Predmet.OznakaBroj_1">St-3716/2016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KROJAČKA RADNJA BIBA j.d.o.o.</izvorni_sadrzaj>
    <derivirana_varijabla naziv="DomainObject.Predmet.ProtustrankaFormated_1">  KROJAČKA RADNJA BIBA j.d.o.o.</derivirana_varijabla>
  </DomainObject.Predmet.ProtustrankaFormated>
  <DomainObject.Predmet.ProtustrankaFormatedOIB>
    <izvorni_sadrzaj>  KROJAČKA RADNJA BIBA j.d.o.o., OIB 28831199467</izvorni_sadrzaj>
    <derivirana_varijabla naziv="DomainObject.Predmet.ProtustrankaFormatedOIB_1">  KROJAČKA RADNJA BIBA j.d.o.o., OIB 28831199467</derivirana_varijabla>
  </DomainObject.Predmet.ProtustrankaFormatedOIB>
  <DomainObject.Predmet.ProtustrankaFormatedWithAdress>
    <izvorni_sadrzaj> KROJAČKA RADNJA BIBA j.d.o.o., Ulica Donje selo 2, 44317 Osekovo</izvorni_sadrzaj>
    <derivirana_varijabla naziv="DomainObject.Predmet.ProtustrankaFormatedWithAdress_1"> KROJAČKA RADNJA BIBA j.d.o.o., Ulica Donje selo 2, 44317 Osekovo</derivirana_varijabla>
  </DomainObject.Predmet.ProtustrankaFormatedWithAdress>
  <DomainObject.Predmet.ProtustrankaFormatedWithAdressOIB>
    <izvorni_sadrzaj> KROJAČKA RADNJA BIBA j.d.o.o., OIB 28831199467, Ulica Donje selo 2, 44317 Osekovo</izvorni_sadrzaj>
    <derivirana_varijabla naziv="DomainObject.Predmet.ProtustrankaFormatedWithAdressOIB_1"> KROJAČKA RADNJA BIBA j.d.o.o., OIB 28831199467, Ulica Donje selo 2, 44317 Osekovo</derivirana_varijabla>
  </DomainObject.Predmet.ProtustrankaFormatedWithAdressOIB>
  <DomainObject.Predmet.ProtustrankaWithAdress>
    <izvorni_sadrzaj>KROJAČKA RADNJA BIBA j.d.o.o. Ulica Donje selo 2, 44317 Osekovo</izvorni_sadrzaj>
    <derivirana_varijabla naziv="DomainObject.Predmet.ProtustrankaWithAdress_1">KROJAČKA RADNJA BIBA j.d.o.o. Ulica Donje selo 2, 44317 Osekovo</derivirana_varijabla>
  </DomainObject.Predmet.ProtustrankaWithAdress>
  <DomainObject.Predmet.ProtustrankaWithAdressOIB>
    <izvorni_sadrzaj>KROJAČKA RADNJA BIBA j.d.o.o., OIB 28831199467, Ulica Donje selo 2, 44317 Osekovo</izvorni_sadrzaj>
    <derivirana_varijabla naziv="DomainObject.Predmet.ProtustrankaWithAdressOIB_1">KROJAČKA RADNJA BIBA j.d.o.o., OIB 28831199467, Ulica Donje selo 2, 44317 Osekovo</derivirana_varijabla>
  </DomainObject.Predmet.ProtustrankaWithAdressOIB>
  <DomainObject.Predmet.ProtustrankaNazivFormated>
    <izvorni_sadrzaj>KROJAČKA RADNJA BIBA j.d.o.o.</izvorni_sadrzaj>
    <derivirana_varijabla naziv="DomainObject.Predmet.ProtustrankaNazivFormated_1">KROJAČKA RADNJA BIBA j.d.o.o.</derivirana_varijabla>
  </DomainObject.Predmet.ProtustrankaNazivFormated>
  <DomainObject.Predmet.ProtustrankaNazivFormatedOIB>
    <izvorni_sadrzaj>KROJAČKA RADNJA BIBA j.d.o.o., OIB 28831199467</izvorni_sadrzaj>
    <derivirana_varijabla naziv="DomainObject.Predmet.ProtustrankaNazivFormatedOIB_1">KROJAČKA RADNJA BIBA j.d.o.o., OIB 28831199467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KROJAČKA RADNJA BIBA j.d.o.o.</item>
    </izvorni_sadrzaj>
    <derivirana_varijabla naziv="DomainObject.Predmet.ProtuStrankaListFormated_1">
      <item>KROJAČKA RADNJA BIBA j.d.o.o.</item>
    </derivirana_varijabla>
  </DomainObject.Predmet.ProtuStrankaListFormated>
  <DomainObject.Predmet.ProtuStrankaListFormatedOIB>
    <izvorni_sadrzaj>
      <item>KROJAČKA RADNJA BIBA j.d.o.o., OIB 28831199467</item>
    </izvorni_sadrzaj>
    <derivirana_varijabla naziv="DomainObject.Predmet.ProtuStrankaListFormatedOIB_1">
      <item>KROJAČKA RADNJA BIBA j.d.o.o., OIB 28831199467</item>
    </derivirana_varijabla>
  </DomainObject.Predmet.ProtuStrankaListFormatedOIB>
  <DomainObject.Predmet.ProtuStrankaListFormatedWithAdress>
    <izvorni_sadrzaj>
      <item>KROJAČKA RADNJA BIBA j.d.o.o., Ulica Donje selo 2, 44317 Osekovo</item>
    </izvorni_sadrzaj>
    <derivirana_varijabla naziv="DomainObject.Predmet.ProtuStrankaListFormatedWithAdress_1">
      <item>KROJAČKA RADNJA BIBA j.d.o.o., Ulica Donje selo 2, 44317 Osekovo</item>
    </derivirana_varijabla>
  </DomainObject.Predmet.ProtuStrankaListFormatedWithAdress>
  <DomainObject.Predmet.ProtuStrankaListFormatedWithAdressOIB>
    <izvorni_sadrzaj>
      <item>KROJAČKA RADNJA BIBA j.d.o.o., OIB 28831199467, Ulica Donje selo 2, 44317 Osekovo</item>
    </izvorni_sadrzaj>
    <derivirana_varijabla naziv="DomainObject.Predmet.ProtuStrankaListFormatedWithAdressOIB_1">
      <item>KROJAČKA RADNJA BIBA j.d.o.o., OIB 28831199467, Ulica Donje selo 2, 44317 Osekovo</item>
    </derivirana_varijabla>
  </DomainObject.Predmet.ProtuStrankaListFormatedWithAdressOIB>
  <DomainObject.Predmet.ProtuStrankaListNazivFormated>
    <izvorni_sadrzaj>
      <item>KROJAČKA RADNJA BIBA j.d.o.o.</item>
    </izvorni_sadrzaj>
    <derivirana_varijabla naziv="DomainObject.Predmet.ProtuStrankaListNazivFormated_1">
      <item>KROJAČKA RADNJA BIBA j.d.o.o.</item>
    </derivirana_varijabla>
  </DomainObject.Predmet.ProtuStrankaListNazivFormated>
  <DomainObject.Predmet.ProtuStrankaListNazivFormatedOIB>
    <izvorni_sadrzaj>
      <item>KROJAČKA RADNJA BIBA j.d.o.o., OIB 28831199467</item>
    </izvorni_sadrzaj>
    <derivirana_varijabla naziv="DomainObject.Predmet.ProtuStrankaListNazivFormatedOIB_1">
      <item>KROJAČKA RADNJA BIBA j.d.o.o., OIB 28831199467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KROJAČKA RADNJA BIBA j.d.o.o.</izvorni_sadrzaj>
    <derivirana_varijabla naziv="DomainObject.Predmet.ProtustrankaIDrugi_1">KROJAČKA RADNJA BIBA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KROJAČKA RADNJA BIBA j.d.o.o., OIB 28831199467, Ulica Donje selo 2, 44317 Osekovo</izvorni_sadrzaj>
    <derivirana_varijabla naziv="DomainObject.Predmet.ProtustrankaIDrugiAdressOIB_1">KROJAČKA RADNJA BIBA j.d.o.o., OIB 28831199467, Ulica Donje selo 2, 44317 Osekovo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KROJAČKA RADNJA BIBA j.d.o.o.</item>
    </izvorni_sadrzaj>
    <derivirana_varijabla naziv="DomainObject.Predmet.SudioniciListNaziv_1">
      <item>FINA Regionalni centar Zagreb</item>
      <item>KROJAČKA RADNJA BIBA j.d.o.o.</item>
    </derivirana_varijabla>
  </DomainObject.Predmet.SudioniciListNaziv>
  <DomainObject.Predmet.SudioniciListAdressOIB>
    <izvorni_sadrzaj>
      <item>FINA Regionalni centar Zagreb, OIB 85821130368, Trg svibanjskih žrtava 1995. 1,10000 Zagreb</item>
      <item>KROJAČKA RADNJA BIBA j.d.o.o., OIB 28831199467, Ulica Donje selo 2,44317 Osekovo</item>
    </izvorni_sadrzaj>
    <derivirana_varijabla naziv="DomainObject.Predmet.SudioniciListAdressOIB_1">
      <item>FINA Regionalni centar Zagreb, OIB 85821130368, Trg svibanjskih žrtava 1995. 1,10000 Zagreb</item>
      <item>KROJAČKA RADNJA BIBA j.d.o.o., OIB 28831199467, Ulica Donje selo 2,44317 Osekovo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28831199467</item>
    </izvorni_sadrzaj>
    <derivirana_varijabla naziv="DomainObject.Predmet.SudioniciListNazivOIB_1">
      <item>, OIB 85821130368</item>
      <item>, OIB 28831199467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87244F-7CEC-4B9A-8893-F1175779B4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1000</properties:Words>
  <properties:Characters>5358</properties:Characters>
  <properties:Lines>137</properties:Lines>
  <properties:Paragraphs>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2017-07-20T07:59:00Z</dcterms:created>
  <dc:creator>nmarkovic</dc:creator>
  <cp:lastModifiedBy>Jadranka Zelić</cp:lastModifiedBy>
  <cp:lastPrinted>2017-07-21T11:06:00Z</cp:lastPrinted>
  <dcterms:modified xmlns:xsi="http://www.w3.org/2001/XMLSchema-instance" xsi:type="dcterms:W3CDTF">2017-07-21T11:13:00Z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