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78642" w14:paraId="6a78642" w:rsidRDefault="0095037E" w:rsidP="0095037E" w:rsidR="0095037E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:rsidRDefault="0095037E" w:rsidP="0095037E" w:rsidR="0095037E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:rsidRDefault="0095037E" w:rsidP="0095037E" w:rsidR="0095037E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:rsidRDefault="0095037E" w:rsidP="0095037E" w:rsidR="0095037E">
      <w:pPr>
        <w:rPr>
          <w:sz w:val="22"/>
          <w:szCs w:val="22"/>
        </w:rPr>
      </w:pP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St-629/2018</w:t>
      </w:r>
    </w:p>
    <w:p w:rsidRDefault="0095037E" w:rsidP="0095037E" w:rsidR="0095037E">
      <w:pPr>
        <w:rPr>
          <w:sz w:val="22"/>
          <w:szCs w:val="22"/>
        </w:rPr>
      </w:pPr>
    </w:p>
    <w:p w:rsidRDefault="0095037E" w:rsidP="0095037E" w:rsidR="0095037E">
      <w:pPr>
        <w:rPr>
          <w:sz w:val="22"/>
          <w:szCs w:val="22"/>
        </w:rPr>
      </w:pPr>
    </w:p>
    <w:p w:rsidRDefault="0095037E" w:rsidP="0095037E" w:rsidR="0095037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AGENCIJE, Regionalni centar Zagreb, Trg svibanjskih žrtava 1995 br. 1, OIB: 85821130368, za provedbu skraćenog stečajnog postupka nad dužnikom PURPLE CITY  d.o.o. za trgovinu i usluge, Zagreb, Koledinečka cesta 3, OIB: 45185701002, dana 14. svibnja 2018.g.                    </w:t>
      </w:r>
    </w:p>
    <w:p w:rsidRDefault="0095037E" w:rsidP="0095037E" w:rsidR="0095037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</w:p>
    <w:p w:rsidRDefault="0095037E" w:rsidP="0095037E" w:rsidR="0095037E">
      <w:pPr>
        <w:jc w:val="both"/>
        <w:rPr>
          <w:sz w:val="22"/>
          <w:szCs w:val="22"/>
        </w:rPr>
      </w:pPr>
    </w:p>
    <w:p w:rsidRDefault="0095037E" w:rsidP="0095037E" w:rsidR="0095037E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95037E" w:rsidP="0095037E" w:rsidR="0095037E">
      <w:pPr>
        <w:jc w:val="center"/>
        <w:rPr>
          <w:sz w:val="22"/>
          <w:szCs w:val="22"/>
        </w:rPr>
      </w:pPr>
    </w:p>
    <w:p w:rsidRDefault="0095037E" w:rsidP="0095037E" w:rsidR="0095037E">
      <w:pPr>
        <w:rPr>
          <w:b/>
          <w:sz w:val="22"/>
          <w:szCs w:val="22"/>
        </w:rPr>
      </w:pPr>
    </w:p>
    <w:p w:rsidRDefault="0095037E" w:rsidP="0095037E" w:rsidR="0095037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   Za dužnika PURPLE CITY  d.o.o. za trgovinu i usluge, Zagreb, Koledinečka cesta 3, OIB: 45185701002.</w:t>
      </w:r>
    </w:p>
    <w:p w:rsidRDefault="0095037E" w:rsidP="0095037E" w:rsidR="0095037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3.425.528,26 kn. </w:t>
      </w:r>
    </w:p>
    <w:p w:rsidRDefault="0095037E" w:rsidP="0095037E" w:rsidR="0095037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95037E" w:rsidP="0095037E" w:rsidR="0095037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5037E" w:rsidP="0095037E" w:rsidR="0095037E">
      <w:pPr>
        <w:ind w:firstLine="708"/>
        <w:jc w:val="both"/>
        <w:rPr>
          <w:sz w:val="22"/>
          <w:szCs w:val="22"/>
        </w:rPr>
      </w:pPr>
    </w:p>
    <w:p w:rsidRDefault="0095037E" w:rsidP="0095037E" w:rsidR="0095037E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:rsidRDefault="0095037E" w:rsidP="0095037E" w:rsidR="0095037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95037E" w:rsidP="0095037E" w:rsidR="0095037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:rsidRDefault="0095037E" w:rsidP="0095037E" w:rsidR="0095037E">
      <w:pPr>
        <w:jc w:val="both"/>
        <w:rPr>
          <w:sz w:val="22"/>
          <w:szCs w:val="22"/>
        </w:rPr>
      </w:pPr>
    </w:p>
    <w:p w:rsidRDefault="0095037E" w:rsidP="0095037E" w:rsidR="0095037E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14. svibnja 2018.g.    </w:t>
      </w:r>
    </w:p>
    <w:p w:rsidRDefault="0095037E" w:rsidP="0095037E" w:rsidR="0095037E">
      <w:pPr>
        <w:jc w:val="center"/>
        <w:rPr>
          <w:sz w:val="22"/>
          <w:szCs w:val="22"/>
        </w:rPr>
      </w:pPr>
    </w:p>
    <w:p w:rsidRDefault="0095037E" w:rsidP="0095037E" w:rsidR="0095037E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:rsidRDefault="0095037E" w:rsidP="0095037E" w:rsidR="0095037E">
      <w:pPr>
        <w:ind w:firstLine="708" w:left="5664"/>
        <w:jc w:val="both"/>
        <w:rPr>
          <w:sz w:val="22"/>
          <w:szCs w:val="22"/>
        </w:rPr>
      </w:pPr>
    </w:p>
    <w:p w:rsidRDefault="0095037E" w:rsidP="0095037E" w:rsidR="0095037E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:rsidRDefault="0095037E" w:rsidP="0095037E" w:rsidR="0095037E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:rsidRDefault="0095037E" w:rsidP="0095037E" w:rsidR="0095037E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95037E" w:rsidP="0095037E" w:rsidR="0095037E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:rsidRDefault="0095037E" w:rsidP="0095037E" w:rsidR="0095037E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:rsidRDefault="0095037E" w:rsidP="0095037E" w:rsidR="0095037E">
      <w:pPr>
        <w:jc w:val="center"/>
        <w:rPr>
          <w:sz w:val="22"/>
          <w:szCs w:val="22"/>
        </w:rPr>
      </w:pPr>
    </w:p>
    <w:p w:rsidRDefault="0095037E" w:rsidP="0095037E" w:rsidR="0095037E">
      <w:pPr>
        <w:tabs>
          <w:tab w:pos="709" w:val="left"/>
        </w:tabs>
        <w:jc w:val="both"/>
        <w:rPr>
          <w:sz w:val="22"/>
          <w:szCs w:val="22"/>
        </w:rPr>
      </w:pPr>
    </w:p>
    <w:p w:rsidRDefault="0095037E" w:rsidP="0095037E" w:rsidR="0095037E">
      <w:pPr>
        <w:tabs>
          <w:tab w:pos="709" w:val="left"/>
        </w:tabs>
        <w:rPr>
          <w:sz w:val="22"/>
          <w:szCs w:val="22"/>
        </w:rPr>
      </w:pPr>
    </w:p>
    <w:p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70E2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5037E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503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03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03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03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03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95037E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95037E"/>
    <w:rPr>
      <w:rFonts w:cs="Times New Roman" w:eastAsia="Times New Roman" w:hAnsi="Arial Narrow" w:ascii="Arial Narrow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95037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503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037E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503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03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03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03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03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95037E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95037E"/>
    <w:rPr>
      <w:rFonts w:ascii="Arial Narrow" w:cs="Times New Roman" w:eastAsia="Times New Roman" w:hAnsi="Arial Narrow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95037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503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037E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1511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St-629/2018-6</izvorni_sadrzaj>
    <derivirana_varijabla naziv="DomainObject.Oznaka_1">St-629/2018-6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St-629/2018</izvorni_sadrzaj>
    <derivirana_varijabla naziv="DomainObject.Predmet.OznakaBroj_1">St-629/2018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PURPLE CITY  d.o.o.</izvorni_sadrzaj>
    <derivirana_varijabla naziv="DomainObject.Predmet.ProtustrankaFormated_1">  PURPLE CITY  d.o.o.</derivirana_varijabla>
  </DomainObject.Predmet.ProtustrankaFormated>
  <DomainObject.Predmet.ProtustrankaFormatedOIB>
    <izvorni_sadrzaj>  PURPLE CITY  d.o.o., OIB 45185701002</izvorni_sadrzaj>
    <derivirana_varijabla naziv="DomainObject.Predmet.ProtustrankaFormatedOIB_1">  PURPLE CITY  d.o.o., OIB 45185701002</derivirana_varijabla>
  </DomainObject.Predmet.ProtustrankaFormatedOIB>
  <DomainObject.Predmet.ProtustrankaFormatedWithAdress>
    <izvorni_sadrzaj> PURPLE CITY  d.o.o., Koledinečka cesta 3, 10000 Zagreb</izvorni_sadrzaj>
    <derivirana_varijabla naziv="DomainObject.Predmet.ProtustrankaFormatedWithAdress_1"> PURPLE CITY  d.o.o., Koledinečka cesta 3, 10000 Zagreb</derivirana_varijabla>
  </DomainObject.Predmet.ProtustrankaFormatedWithAdress>
  <DomainObject.Predmet.ProtustrankaFormatedWithAdressOIB>
    <izvorni_sadrzaj> PURPLE CITY  d.o.o., OIB 45185701002, Koledinečka cesta 3, 10000 Zagreb</izvorni_sadrzaj>
    <derivirana_varijabla naziv="DomainObject.Predmet.ProtustrankaFormatedWithAdressOIB_1"> PURPLE CITY  d.o.o., OIB 45185701002, Koledinečka cesta 3, 10000 Zagreb</derivirana_varijabla>
  </DomainObject.Predmet.ProtustrankaFormatedWithAdressOIB>
  <DomainObject.Predmet.ProtustrankaWithAdress>
    <izvorni_sadrzaj>PURPLE CITY  d.o.o. Koledinečka cesta 3, 10000 Zagreb</izvorni_sadrzaj>
    <derivirana_varijabla naziv="DomainObject.Predmet.ProtustrankaWithAdress_1">PURPLE CITY  d.o.o. Koledinečka cesta 3, 10000 Zagreb</derivirana_varijabla>
  </DomainObject.Predmet.ProtustrankaWithAdress>
  <DomainObject.Predmet.ProtustrankaWithAdressOIB>
    <izvorni_sadrzaj>PURPLE CITY  d.o.o., OIB 45185701002, Koledinečka cesta 3, 10000 Zagreb</izvorni_sadrzaj>
    <derivirana_varijabla naziv="DomainObject.Predmet.ProtustrankaWithAdressOIB_1">PURPLE CITY  d.o.o., OIB 45185701002, Koledinečka cesta 3, 10000 Zagreb</derivirana_varijabla>
  </DomainObject.Predmet.ProtustrankaWithAdressOIB>
  <DomainObject.Predmet.ProtustrankaNazivFormated>
    <izvorni_sadrzaj>PURPLE CITY  d.o.o.</izvorni_sadrzaj>
    <derivirana_varijabla naziv="DomainObject.Predmet.ProtustrankaNazivFormated_1">PURPLE CITY  d.o.o.</derivirana_varijabla>
  </DomainObject.Predmet.ProtustrankaNazivFormated>
  <DomainObject.Predmet.ProtustrankaNazivFormatedOIB>
    <izvorni_sadrzaj>PURPLE CITY  d.o.o., OIB 45185701002</izvorni_sadrzaj>
    <derivirana_varijabla naziv="DomainObject.Predmet.ProtustrankaNazivFormatedOIB_1">PURPLE CITY  d.o.o., OIB 45185701002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PURPLE CITY  d.o.o.</item>
    </izvorni_sadrzaj>
    <derivirana_varijabla naziv="DomainObject.Predmet.ProtuStrankaListFormated_1">
      <item>PURPLE CITY  d.o.o.</item>
    </derivirana_varijabla>
  </DomainObject.Predmet.ProtuStrankaListFormated>
  <DomainObject.Predmet.ProtuStrankaListFormatedOIB>
    <izvorni_sadrzaj>
      <item>PURPLE CITY  d.o.o., OIB 45185701002</item>
    </izvorni_sadrzaj>
    <derivirana_varijabla naziv="DomainObject.Predmet.ProtuStrankaListFormatedOIB_1">
      <item>PURPLE CITY  d.o.o., OIB 45185701002</item>
    </derivirana_varijabla>
  </DomainObject.Predmet.ProtuStrankaListFormatedOIB>
  <DomainObject.Predmet.ProtuStrankaListFormatedWithAdress>
    <izvorni_sadrzaj>
      <item>PURPLE CITY  d.o.o., Koledinečka cesta 3, 10000 Zagreb</item>
    </izvorni_sadrzaj>
    <derivirana_varijabla naziv="DomainObject.Predmet.ProtuStrankaListFormatedWithAdress_1">
      <item>PURPLE CITY  d.o.o., Koledinečka cesta 3, 10000 Zagreb</item>
    </derivirana_varijabla>
  </DomainObject.Predmet.ProtuStrankaListFormatedWithAdress>
  <DomainObject.Predmet.ProtuStrankaListFormatedWithAdressOIB>
    <izvorni_sadrzaj>
      <item>PURPLE CITY  d.o.o., OIB 45185701002, Koledinečka cesta 3, 10000 Zagreb</item>
    </izvorni_sadrzaj>
    <derivirana_varijabla naziv="DomainObject.Predmet.ProtuStrankaListFormatedWithAdressOIB_1">
      <item>PURPLE CITY  d.o.o., OIB 45185701002, Koledinečka cesta 3, 10000 Zagreb</item>
    </derivirana_varijabla>
  </DomainObject.Predmet.ProtuStrankaListFormatedWithAdressOIB>
  <DomainObject.Predmet.ProtuStrankaListNazivFormated>
    <izvorni_sadrzaj>
      <item>PURPLE CITY  d.o.o.</item>
    </izvorni_sadrzaj>
    <derivirana_varijabla naziv="DomainObject.Predmet.ProtuStrankaListNazivFormated_1">
      <item>PURPLE CITY  d.o.o.</item>
    </derivirana_varijabla>
  </DomainObject.Predmet.ProtuStrankaListNazivFormated>
  <DomainObject.Predmet.ProtuStrankaListNazivFormatedOIB>
    <izvorni_sadrzaj>
      <item>PURPLE CITY  d.o.o., OIB 45185701002</item>
    </izvorni_sadrzaj>
    <derivirana_varijabla naziv="DomainObject.Predmet.ProtuStrankaListNazivFormatedOIB_1">
      <item>PURPLE CITY  d.o.o., OIB 45185701002</item>
    </derivirana_varijabla>
  </DomainObject.Predmet.ProtuStrankaListNazivFormatedOIB>
  <DomainObject.Predmet.OstaliListFormated>
    <izvorni_sadrzaj>
      <item>Goran Miladinović</item>
      <item>HRVATSKI ZAVOD ZA MIROVINSKO OSIGURANJE</item>
    </izvorni_sadrzaj>
    <derivirana_varijabla naziv="DomainObject.Predmet.OstaliListFormated_1">
      <item>Goran Miladinović</item>
      <item>HRVATSKI ZAVOD ZA MIROVINSKO OSIGURANJE</item>
    </derivirana_varijabla>
  </DomainObject.Predmet.OstaliListFormated>
  <DomainObject.Predmet.OstaliListFormatedOIB>
    <izvorni_sadrzaj>
      <item>Goran Miladinović, OIB 28285312635</item>
      <item>HRVATSKI ZAVOD ZA MIROVINSKO OSIGURANJE, OIB 84397956623</item>
    </izvorni_sadrzaj>
    <derivirana_varijabla naziv="DomainObject.Predmet.OstaliListFormatedOIB_1">
      <item>Goran Miladinović, OIB 28285312635</item>
      <item>HRVATSKI ZAVOD ZA MIROVINSKO OSIGURANJE, OIB 84397956623</item>
    </derivirana_varijabla>
  </DomainObject.Predmet.OstaliListFormatedOIB>
  <DomainObject.Predmet.OstaliListFormatedWithAdress>
    <izvorni_sadrzaj>
      <item>Goran Miladinović, PURPLE CITY d.o.o., Koledinečka cesta 3, 10000 Zagreb</item>
      <item>HRVATSKI ZAVOD ZA MIROVINSKO OSIGURANJE, Trpimirova 4, 10000 Zagreb</item>
    </izvorni_sadrzaj>
    <derivirana_varijabla naziv="DomainObject.Predmet.OstaliListFormatedWithAdress_1">
      <item>Goran Miladinović, PURPLE CITY d.o.o., Koledinečka cesta 3,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Goran Miladinović, OIB 28285312635, PURPLE CITY d.o.o., Koledinečka cesta 3, 10000 Zagreb</item>
      <item>HRVATSKI ZAVOD ZA MIROVINSKO OSIGURANJE, OIB 84397956623, Trpimirova 4, 10000 Zagreb</item>
    </izvorni_sadrzaj>
    <derivirana_varijabla naziv="DomainObject.Predmet.OstaliListFormatedWithAdressOIB_1">
      <item>Goran Miladinović, OIB 28285312635, PURPLE CITY d.o.o., Koledinečka cesta 3,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Goran Miladinović</item>
      <item>HRVATSKI ZAVOD ZA MIROVINSKO OSIGURANJE</item>
    </izvorni_sadrzaj>
    <derivirana_varijabla naziv="DomainObject.Predmet.OstaliListNazivFormated_1">
      <item>Goran Miladinović</item>
      <item>HRVATSKI ZAVOD ZA MIROVINSKO OSIGURANJE</item>
    </derivirana_varijabla>
  </DomainObject.Predmet.OstaliListNazivFormated>
  <DomainObject.Predmet.OstaliListNazivFormatedOIB>
    <izvorni_sadrzaj>
      <item>Goran Miladinović, OIB 28285312635</item>
      <item>HRVATSKI ZAVOD ZA MIROVINSKO OSIGURANJE, OIB 84397956623</item>
    </izvorni_sadrzaj>
    <derivirana_varijabla naziv="DomainObject.Predmet.OstaliListNazivFormatedOIB_1">
      <item>Goran Miladinović, OIB 28285312635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St-629/2018-6</izvorni_sadrzaj>
    <derivirana_varijabla naziv="DomainObject.PoslovniBrojDokumenta_1">St-629/2018-6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PURPLE CITY  d.o.o.</izvorni_sadrzaj>
    <derivirana_varijabla naziv="DomainObject.Predmet.ProtustrankaIDrugi_1">PURPLE CITY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PURPLE CITY  d.o.o., OIB 45185701002, Koledinečka cesta 3, 10000 Zagreb</izvorni_sadrzaj>
    <derivirana_varijabla naziv="DomainObject.Predmet.ProtustrankaIDrugiAdressOIB_1">PURPLE CITY  d.o.o., OIB 45185701002, Koledinečka cesta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PURPLE CITY  d.o.o.</item>
      <item>Goran Miladinović</item>
      <item>HRVATSKI ZAVOD ZA MIROVINSKO OSIGURANJE</item>
    </izvorni_sadrzaj>
    <derivirana_varijabla naziv="DomainObject.Predmet.SudioniciListNaziv_1">
      <item>FINA Regionalni centar Zagreb</item>
      <item>PURPLE CITY  d.o.o.</item>
      <item>Goran Miladinović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PURPLE CITY  d.o.o., OIB 45185701002, Koledinečka cesta 3,10000 Zagreb</item>
      <item>Goran Miladinović, OIB 28285312635, PURPLE CITY d.o.o., Koledinečka cesta 3,10000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br. 1,10000 Zagreb</item>
      <item>PURPLE CITY  d.o.o., OIB 45185701002, Koledinečka cesta 3,10000 Zagreb</item>
      <item>Goran Miladinović, OIB 28285312635, PURPLE CITY d.o.o., Koledinečka cesta 3,10000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45185701002</item>
      <item>, OIB 28285312635</item>
      <item>, OIB 84397956623</item>
    </izvorni_sadrzaj>
    <derivirana_varijabla naziv="DomainObject.Predmet.SudioniciListNazivOIB_1">
      <item>, OIB 85821130368</item>
      <item>, OIB 45185701002</item>
      <item>, OIB 28285312635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273</properties:Words>
  <properties:Characters>1490</properties:Characters>
  <properties:Lines>47</properties:Lines>
  <properties:Paragraphs>17</properties:Paragraphs>
  <properties:TotalTime>2</properties:TotalTime>
  <properties:ScaleCrop>false</properties:ScaleCrop>
  <properties:LinksUpToDate>false</properties:LinksUpToDate>
  <properties:CharactersWithSpaces>1863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2018-05-14T08:54:00Z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St-629/2018-6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