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4da6" w14:paraId="e7d4da6" w:rsidRDefault="00036E73" w:rsidP="00910611" w:rsidR="00036E73" w:rsidRPr="00036E7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36E73">
        <w:rPr>
          <w:rFonts w:hAnsi="Times New Roman" w:ascii="Times New Roman"/>
          <w:b w:val="false"/>
        </w:rPr>
        <w:t xml:space="preserve">     </w:t>
      </w:r>
      <w:r w:rsidRPr="00036E73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E73" w:rsidP="00910611" w:rsidR="00036E73" w:rsidRPr="00036E73">
      <w:pPr>
        <w:rPr>
          <w:rFonts w:hAnsi="Times New Roman" w:ascii="Times New Roman"/>
          <w:b w:val="false"/>
        </w:rPr>
      </w:pPr>
      <w:r w:rsidRPr="00036E73">
        <w:rPr>
          <w:rFonts w:eastAsia="MS Mincho" w:hAnsi="Times New Roman" w:ascii="Times New Roman"/>
          <w:b w:val="false"/>
        </w:rPr>
        <w:t xml:space="preserve">   REPUBLIKA HRVATSKA</w:t>
      </w:r>
    </w:p>
    <w:p w:rsidRDefault="00036E73" w:rsidP="00910611" w:rsidR="00036E73" w:rsidRPr="00036E73">
      <w:pPr>
        <w:rPr>
          <w:rFonts w:hAnsi="Times New Roman" w:ascii="Times New Roman"/>
          <w:b w:val="false"/>
        </w:rPr>
      </w:pPr>
      <w:r w:rsidRPr="00036E73">
        <w:rPr>
          <w:rFonts w:eastAsia="MS Mincho" w:hAnsi="Times New Roman" w:ascii="Times New Roman"/>
          <w:b w:val="false"/>
        </w:rPr>
        <w:t>TRGOVAČKI SUD U RIJECI</w:t>
      </w:r>
    </w:p>
    <w:p w:rsidRDefault="00036E73" w:rsidR="00036E73" w:rsidRPr="00036E73">
      <w:pPr>
        <w:rPr>
          <w:rFonts w:eastAsia="MS Mincho" w:hAnsi="Times New Roman" w:ascii="Times New Roman"/>
          <w:b w:val="false"/>
        </w:rPr>
      </w:pPr>
      <w:r w:rsidRPr="00036E7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654C16" w:rsidP="00FF6DA0" w:rsidR="00AB1DA5" w:rsidRPr="00B35D8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Poslovni</w:t>
      </w:r>
      <w:r w:rsidR="00FF6DA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broj</w:t>
      </w:r>
      <w:r w:rsidR="00FF6DA0" w:rsidRPr="00B35D86">
        <w:rPr>
          <w:rFonts w:hAnsi="Times New Roman" w:ascii="Times New Roman"/>
          <w:b w:val="false"/>
        </w:rPr>
        <w:t xml:space="preserve"> 15 St-</w:t>
      </w:r>
      <w:r w:rsidR="003E0FCD">
        <w:rPr>
          <w:rFonts w:hAnsi="Times New Roman" w:ascii="Times New Roman"/>
          <w:b w:val="false"/>
        </w:rPr>
        <w:t>680</w:t>
      </w:r>
      <w:r w:rsidR="00F337F4">
        <w:rPr>
          <w:rFonts w:hAnsi="Times New Roman" w:ascii="Times New Roman"/>
          <w:b w:val="false"/>
        </w:rPr>
        <w:t>/18-</w:t>
      </w:r>
      <w:r w:rsidR="003E0FCD">
        <w:rPr>
          <w:rFonts w:hAnsi="Times New Roman" w:ascii="Times New Roman"/>
          <w:b w:val="false"/>
        </w:rPr>
        <w:t>8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654C16">
      <w:pPr>
        <w:jc w:val="center"/>
        <w:rPr>
          <w:rFonts w:hAnsi="Times New Roman" w:ascii="Times New Roman"/>
          <w:b w:val="false"/>
        </w:rPr>
      </w:pPr>
      <w:r w:rsidRPr="00654C16">
        <w:rPr>
          <w:rFonts w:hAnsi="Times New Roman" w:ascii="Times New Roman"/>
          <w:b w:val="false"/>
        </w:rPr>
        <w:t>R E P U B L I K A   H R V A T S K A</w:t>
      </w:r>
    </w:p>
    <w:p w:rsidRDefault="007F2E01" w:rsidP="00AB1DA5" w:rsidR="007F2E01" w:rsidRPr="00654C16">
      <w:pPr>
        <w:rPr>
          <w:rFonts w:hAnsi="Times New Roman" w:ascii="Times New Roman"/>
          <w:b w:val="false"/>
        </w:rPr>
      </w:pPr>
    </w:p>
    <w:p w:rsidRDefault="00AB1DA5" w:rsidP="00AB1DA5" w:rsidR="00AB1DA5" w:rsidRPr="00654C16">
      <w:pPr>
        <w:jc w:val="center"/>
        <w:rPr>
          <w:rFonts w:hAnsi="Times New Roman" w:ascii="Times New Roman"/>
          <w:b w:val="false"/>
        </w:rPr>
      </w:pPr>
      <w:r w:rsidRPr="00654C16">
        <w:rPr>
          <w:rFonts w:hAnsi="Times New Roman" w:ascii="Times New Roman"/>
          <w:b w:val="false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F337F4">
        <w:rPr>
          <w:rFonts w:hAnsi="Times New Roman" w:ascii="Times New Roman"/>
          <w:b w:val="false"/>
        </w:rPr>
        <w:t>stečajno</w:t>
      </w:r>
      <w:r w:rsidR="003E0FCD">
        <w:rPr>
          <w:rFonts w:hAnsi="Times New Roman" w:ascii="Times New Roman"/>
          <w:b w:val="false"/>
        </w:rPr>
        <w:t>m</w:t>
      </w:r>
      <w:r w:rsidR="00F337F4">
        <w:rPr>
          <w:rFonts w:hAnsi="Times New Roman" w:ascii="Times New Roman"/>
          <w:b w:val="false"/>
        </w:rPr>
        <w:t xml:space="preserve"> postupk</w:t>
      </w:r>
      <w:r w:rsidR="003E0FCD">
        <w:rPr>
          <w:rFonts w:hAnsi="Times New Roman" w:ascii="Times New Roman"/>
          <w:b w:val="false"/>
        </w:rPr>
        <w:t xml:space="preserve">u nad imovinom pravne osobe koja je prestala postojati </w:t>
      </w:r>
      <w:r w:rsidR="003E0FCD" w:rsidRPr="003E0FCD">
        <w:rPr>
          <w:rFonts w:hAnsi="Times New Roman" w:ascii="Times New Roman"/>
          <w:b w:val="false"/>
        </w:rPr>
        <w:t>VILLA AURELIA društvo s ograničenom odgovornošću za poslovanje nekretninama i usluge, Rijeka, Creska 23, OIB 01513261291</w:t>
      </w:r>
      <w:r w:rsidR="003E0FCD">
        <w:rPr>
          <w:rFonts w:hAnsi="Times New Roman" w:ascii="Times New Roman"/>
          <w:b w:val="false"/>
        </w:rPr>
        <w:t xml:space="preserve">, dana 10. siječnja 2019. godine 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 xml:space="preserve">r i j e š i o  </w:t>
      </w:r>
      <w:r w:rsidR="00B220D8" w:rsidRPr="00896731">
        <w:rPr>
          <w:rFonts w:hAnsi="Times New Roman" w:ascii="Times New Roman"/>
          <w:b w:val="false"/>
        </w:rPr>
        <w:t xml:space="preserve"> </w:t>
      </w:r>
      <w:r w:rsidR="00195F5E" w:rsidRPr="00896731">
        <w:rPr>
          <w:rFonts w:hAnsi="Times New Roman" w:ascii="Times New Roman"/>
          <w:b w:val="false"/>
        </w:rPr>
        <w:t xml:space="preserve"> </w:t>
      </w:r>
      <w:r w:rsidRPr="00896731">
        <w:rPr>
          <w:rFonts w:hAnsi="Times New Roman" w:ascii="Times New Roman"/>
          <w:b w:val="false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BC7D05" w:rsidR="007F2461" w:rsidRPr="00BC7D0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284E7B">
        <w:rPr>
          <w:rFonts w:hAnsi="Times New Roman" w:ascii="Times New Roman"/>
          <w:b w:val="false"/>
          <w:bCs/>
          <w:noProof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3E0FCD" w:rsidP="00562A5A" w:rsidR="003E0FCD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3E0FCD" w:rsidRPr="003E0FCD">
        <w:rPr>
          <w:rFonts w:hAnsi="Times New Roman" w:ascii="Times New Roman"/>
          <w:b w:val="false"/>
          <w:bCs/>
        </w:rPr>
        <w:t>Mladen Novaković, Pula, Štinjan, Valižerka 44, OIB 28857584241</w:t>
      </w:r>
      <w:r w:rsidR="003E0FCD">
        <w:rPr>
          <w:rFonts w:hAnsi="Times New Roman" w:ascii="Times New Roman"/>
          <w:b w:val="false"/>
          <w:bCs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</w:t>
      </w:r>
      <w:r w:rsidR="00F337F4">
        <w:rPr>
          <w:rFonts w:hAnsi="Times New Roman" w:ascii="Times New Roman"/>
          <w:b w:val="false"/>
        </w:rPr>
        <w:t xml:space="preserve">stečajnog </w:t>
      </w:r>
      <w:r w:rsidRPr="00B434CE">
        <w:rPr>
          <w:rFonts w:hAnsi="Times New Roman" w:ascii="Times New Roman"/>
          <w:b w:val="false"/>
        </w:rPr>
        <w:t xml:space="preserve">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3E0FCD" w:rsidRPr="003E0FCD">
        <w:rPr>
          <w:rFonts w:hAnsi="Times New Roman" w:ascii="Times New Roman"/>
          <w:b w:val="false"/>
        </w:rPr>
        <w:t>stečajnom</w:t>
      </w:r>
      <w:r w:rsidR="003E0FCD">
        <w:t xml:space="preserve"> </w:t>
      </w:r>
      <w:r w:rsidR="00F337F4" w:rsidRPr="009B3C3D">
        <w:rPr>
          <w:rFonts w:hAnsi="Times New Roman" w:ascii="Times New Roman"/>
          <w:b w:val="false"/>
        </w:rPr>
        <w:t>postupk</w:t>
      </w:r>
      <w:r w:rsidR="00F337F4">
        <w:rPr>
          <w:rFonts w:hAnsi="Times New Roman" w:ascii="Times New Roman"/>
          <w:b w:val="false"/>
        </w:rPr>
        <w:t xml:space="preserve">u </w:t>
      </w:r>
      <w:r w:rsidR="003E0FCD">
        <w:rPr>
          <w:rFonts w:hAnsi="Times New Roman" w:ascii="Times New Roman"/>
          <w:b w:val="false"/>
        </w:rPr>
        <w:t xml:space="preserve">nad imovinom pravne osobe koja je prestala postojati </w:t>
      </w:r>
      <w:r w:rsidR="003E0FCD" w:rsidRPr="003E0FCD">
        <w:rPr>
          <w:rFonts w:hAnsi="Times New Roman" w:ascii="Times New Roman"/>
          <w:b w:val="false"/>
        </w:rPr>
        <w:t>VILLA AURELIA društvo s ograničenom odgovornošću za poslovanje nekretnin</w:t>
      </w:r>
      <w:r w:rsidR="003E0FCD">
        <w:rPr>
          <w:rFonts w:hAnsi="Times New Roman" w:ascii="Times New Roman"/>
          <w:b w:val="false"/>
        </w:rPr>
        <w:t>ama i usluge, Rijeka, Creska 23</w:t>
      </w:r>
      <w:r w:rsidR="00B434CE" w:rsidRPr="00BC7D05">
        <w:rPr>
          <w:rFonts w:hAnsi="Times New Roman" w:ascii="Times New Roman"/>
          <w:b w:val="false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9B3C3D" w:rsidR="00CE4BFF" w:rsidRPr="00BC7D0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FF6DA0">
        <w:rPr>
          <w:rFonts w:hAnsi="Times New Roman" w:ascii="Times New Roman"/>
          <w:b w:val="false"/>
        </w:rPr>
        <w:t>Za</w:t>
      </w:r>
      <w:r w:rsidR="00F337F4">
        <w:rPr>
          <w:rFonts w:hAnsi="Times New Roman" w:ascii="Times New Roman"/>
          <w:b w:val="false"/>
        </w:rPr>
        <w:t xml:space="preserve"> stečajnog </w:t>
      </w:r>
      <w:r w:rsidR="00F337F4" w:rsidRPr="00B434CE">
        <w:rPr>
          <w:rFonts w:hAnsi="Times New Roman" w:ascii="Times New Roman"/>
          <w:b w:val="false"/>
        </w:rPr>
        <w:t xml:space="preserve">upravitelja </w:t>
      </w:r>
      <w:r w:rsidR="003E0FCD" w:rsidRPr="00B434CE">
        <w:rPr>
          <w:rFonts w:hAnsi="Times New Roman" w:ascii="Times New Roman"/>
          <w:b w:val="false"/>
        </w:rPr>
        <w:t>u</w:t>
      </w:r>
      <w:r w:rsidR="003E0FCD" w:rsidRPr="007F2461">
        <w:t xml:space="preserve"> </w:t>
      </w:r>
      <w:r w:rsidR="003E0FCD" w:rsidRPr="003E0FCD">
        <w:rPr>
          <w:rFonts w:hAnsi="Times New Roman" w:ascii="Times New Roman"/>
          <w:b w:val="false"/>
        </w:rPr>
        <w:t>stečajnom</w:t>
      </w:r>
      <w:r w:rsidR="003E0FCD">
        <w:t xml:space="preserve"> </w:t>
      </w:r>
      <w:r w:rsidR="003E0FCD" w:rsidRPr="009B3C3D">
        <w:rPr>
          <w:rFonts w:hAnsi="Times New Roman" w:ascii="Times New Roman"/>
          <w:b w:val="false"/>
        </w:rPr>
        <w:t>postupk</w:t>
      </w:r>
      <w:r w:rsidR="003E0FCD">
        <w:rPr>
          <w:rFonts w:hAnsi="Times New Roman" w:ascii="Times New Roman"/>
          <w:b w:val="false"/>
        </w:rPr>
        <w:t xml:space="preserve">u nad imovinom pravne osobe koja je prestala postojati </w:t>
      </w:r>
      <w:r w:rsidR="003E0FCD" w:rsidRPr="003E0FCD">
        <w:rPr>
          <w:rFonts w:hAnsi="Times New Roman" w:ascii="Times New Roman"/>
          <w:b w:val="false"/>
        </w:rPr>
        <w:t>VILLA AURELIA društvo s ograničenom odgovornošću za poslovanje nekretnin</w:t>
      </w:r>
      <w:r w:rsidR="003E0FCD">
        <w:rPr>
          <w:rFonts w:hAnsi="Times New Roman" w:ascii="Times New Roman"/>
          <w:b w:val="false"/>
        </w:rPr>
        <w:t xml:space="preserve">ama i usluge, Rijeka, Creska 23 </w:t>
      </w:r>
      <w:r w:rsidR="0055465D" w:rsidRPr="00FF6DA0">
        <w:rPr>
          <w:rFonts w:hAnsi="Times New Roman" w:ascii="Times New Roman"/>
          <w:b w:val="false"/>
        </w:rPr>
        <w:t>imenuje se</w:t>
      </w:r>
      <w:r w:rsidR="00F337F4">
        <w:rPr>
          <w:rFonts w:hAnsi="Times New Roman" w:ascii="Times New Roman"/>
          <w:b w:val="false"/>
        </w:rPr>
        <w:t xml:space="preserve"> </w:t>
      </w:r>
      <w:r w:rsidR="003E0FCD" w:rsidRPr="003E0FCD">
        <w:rPr>
          <w:rFonts w:hAnsi="Times New Roman" w:ascii="Times New Roman"/>
          <w:b w:val="false"/>
        </w:rPr>
        <w:t>Gordana Padjen Štefanić iz Rijeke, Ciottina 20, OIB 18837874897</w:t>
      </w:r>
      <w:r w:rsidR="00BC7D05">
        <w:rPr>
          <w:rFonts w:hAnsi="Times New Roman" w:ascii="Times New Roman"/>
          <w:b w:val="false"/>
        </w:rPr>
        <w:t>.</w:t>
      </w:r>
    </w:p>
    <w:p w:rsidRDefault="00CE4BFF" w:rsidP="00CE4BFF" w:rsidR="00CE4BFF">
      <w:pPr>
        <w:jc w:val="center"/>
        <w:rPr>
          <w:rFonts w:hAnsi="Times New Roman" w:ascii="Times New Roman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F337F4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F337F4">
        <w:rPr>
          <w:rFonts w:hAnsi="Times New Roman" w:ascii="Times New Roman"/>
          <w:b w:val="false"/>
        </w:rPr>
        <w:t>334/18-11 od 18</w:t>
      </w:r>
      <w:r w:rsidR="00341A24">
        <w:rPr>
          <w:rFonts w:hAnsi="Times New Roman" w:ascii="Times New Roman"/>
          <w:b w:val="false"/>
        </w:rPr>
        <w:t>. listopada 2018</w:t>
      </w:r>
      <w:r w:rsidR="00FF6DA0">
        <w:rPr>
          <w:rFonts w:hAnsi="Times New Roman" w:ascii="Times New Roman"/>
          <w:b w:val="false"/>
        </w:rPr>
        <w:t>.</w:t>
      </w:r>
      <w:r w:rsidR="00AD414C">
        <w:rPr>
          <w:rFonts w:hAnsi="Times New Roman" w:ascii="Times New Roman"/>
          <w:b w:val="false"/>
        </w:rPr>
        <w:t xml:space="preserve"> </w:t>
      </w:r>
      <w:r w:rsidR="00BC7D05">
        <w:rPr>
          <w:rFonts w:hAnsi="Times New Roman" w:ascii="Times New Roman"/>
          <w:b w:val="false"/>
        </w:rPr>
        <w:t>godine</w:t>
      </w:r>
      <w:r w:rsidR="00F337F4">
        <w:rPr>
          <w:rFonts w:hAnsi="Times New Roman" w:ascii="Times New Roman"/>
          <w:b w:val="false"/>
        </w:rPr>
        <w:t xml:space="preserve"> određena je mjera osiguranja iz čl.118. st.2. t.1. Stečajnog zakona (Narodne novine broj 104/17, dalje: SZ-a) imenovanjem privremenog stečajnog upravitelja Jasne Kučević iz Pule, Kaštanjer 64.</w:t>
      </w:r>
    </w:p>
    <w:p w:rsidRDefault="00F337F4" w:rsidP="00F337F4" w:rsidR="00341A2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26. listopada 2018. godine privremena stečajna upraviteljica </w:t>
      </w:r>
      <w:r w:rsidR="00341A24">
        <w:rPr>
          <w:rFonts w:hAnsi="Times New Roman" w:ascii="Times New Roman"/>
          <w:b w:val="false"/>
        </w:rPr>
        <w:t xml:space="preserve">podnijela je zahtjev za razrješenje dužnosti stečajnog upravitelja uz obrazloženje da zbog zdravstvenih razloga i pohađanja fizikalne terapije nakon nezgode na poslu privremeno nije u mogućnosti obavljati dužnost stečajnog upravitelja. </w:t>
      </w:r>
    </w:p>
    <w:p w:rsidRDefault="00341A24" w:rsidP="00AB1DA5" w:rsidR="00341A2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Uz zahtjev je priložila iskaznicu za fizikalnu terapiju Opće bolnice Pula, Odjela za fizikalnu medicinu i rehabilitaciju dr. Gordane Humar, spec. fizikalne medicine i rehabilitacije s popisom terapija iz kojega je razvidno da imenovani stečajni upravitelj pohađa fizikalnu terapiju u razdoblju od 30. svibnja do 31. prosinca 2018. godine, zbog čega je privremeno spriječena obavljati dužnost stečajnog upravitelja. </w:t>
      </w:r>
    </w:p>
    <w:p w:rsidRDefault="00FA70CD" w:rsidP="00AB1DA5" w:rsidR="00FA70C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Prema čl.91. st.5. SZ-a sud može razriješiti stečajnog upravitelja na osobni zahtjev iz opravdanih razloga. </w:t>
      </w:r>
    </w:p>
    <w:p w:rsidRDefault="00FA70CD" w:rsidP="00AB1DA5" w:rsidR="00FA70C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Sud je privremenu nesposobnost za obavljanje dužnosti stečajnog upravitelja zbog zdravstvenih razloga ocijenio opravdanim razlogom, pa je temeljem citirane zakonske odredbe odlučeno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284E7B">
        <w:rPr>
          <w:rFonts w:hAnsi="Times New Roman" w:ascii="Times New Roman"/>
          <w:b w:val="false"/>
        </w:rPr>
        <w:t>10. siječnja 2019</w:t>
      </w:r>
      <w:r w:rsidR="00BC7D05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587D46" w:rsidP="00E1031E" w:rsidR="00AB1DA5" w:rsidRPr="00E66B68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C30784">
        <w:rPr>
          <w:rFonts w:hAnsi="Times New Roman" w:ascii="Times New Roman"/>
          <w:b w:val="false"/>
        </w:rPr>
        <w:t>S</w:t>
      </w:r>
      <w:r w:rsidR="00AB1DA5" w:rsidRPr="00E66B68">
        <w:rPr>
          <w:rFonts w:hAnsi="Times New Roman" w:ascii="Times New Roman"/>
          <w:b w:val="false"/>
        </w:rPr>
        <w:t>udac</w:t>
      </w:r>
    </w:p>
    <w:p w:rsidRDefault="00587D46" w:rsidP="00036E73" w:rsidR="008A243C" w:rsidRPr="00783070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38548B" w:rsidRPr="00E66B68">
        <w:rPr>
          <w:rFonts w:hAnsi="Times New Roman" w:ascii="Times New Roman"/>
          <w:b w:val="false"/>
        </w:rPr>
        <w:t>Daniela Korlević</w:t>
      </w:r>
      <w:r w:rsidR="00E1031E">
        <w:rPr>
          <w:rFonts w:hAnsi="Times New Roman" w:ascii="Times New Roman"/>
          <w:b w:val="false"/>
        </w:rPr>
        <w:t xml:space="preserve"> </w:t>
      </w:r>
    </w:p>
    <w:p w:rsidRDefault="00E1031E" w:rsidP="002C6D75" w:rsidR="00E1031E" w:rsidRPr="00337894">
      <w:pPr>
        <w:ind w:firstLine="708" w:left="1416"/>
        <w:jc w:val="center"/>
        <w:rPr>
          <w:rFonts w:hAnsi="Times New Roman" w:ascii="Times New Roman"/>
          <w:b w:val="false"/>
        </w:rPr>
      </w:pPr>
    </w:p>
    <w:p w:rsidRDefault="00AB1DA5" w:rsidP="00AB1DA5" w:rsidR="00AB1DA5" w:rsidRPr="002500D1">
      <w:pPr>
        <w:jc w:val="both"/>
        <w:rPr>
          <w:rFonts w:hAnsi="Times New Roman" w:ascii="Times New Roman"/>
          <w:b w:val="false"/>
        </w:rPr>
      </w:pPr>
      <w:r w:rsidRPr="002500D1">
        <w:rPr>
          <w:rFonts w:hAnsi="Times New Roman" w:ascii="Times New Roman"/>
          <w:b w:val="false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214C3F" w:rsidR="00931D40" w:rsidRPr="00931D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rješenja suda o imenovanju novoga stečajnog</w:t>
      </w:r>
      <w:r w:rsidR="00931D40">
        <w:rPr>
          <w:rFonts w:hAnsi="Times New Roman" w:ascii="Times New Roman"/>
          <w:b w:val="false"/>
        </w:rPr>
        <w:t xml:space="preserve"> upravitelja dopuštena je žalba</w:t>
      </w:r>
      <w:r>
        <w:rPr>
          <w:rFonts w:hAnsi="Times New Roman" w:ascii="Times New Roman"/>
          <w:b w:val="false"/>
        </w:rPr>
        <w:t xml:space="preserve">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2500D1" w:rsidR="0038548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Sect="00FF6DA0"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04560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4560A">
      <w:rPr>
        <w:rStyle w:val="Brojstranice"/>
        <w:rFonts w:hAnsi="Times New Roman" w:ascii="Times New Roman"/>
        <w:b w:val="false"/>
      </w:rPr>
      <w:fldChar w:fldCharType="begin"/>
    </w:r>
    <w:r w:rsidRPr="0004560A">
      <w:rPr>
        <w:rStyle w:val="Brojstranice"/>
        <w:rFonts w:hAnsi="Times New Roman" w:ascii="Times New Roman"/>
        <w:b w:val="false"/>
      </w:rPr>
      <w:instrText xml:space="preserve">PAGE  </w:instrText>
    </w:r>
    <w:r w:rsidRPr="0004560A">
      <w:rPr>
        <w:rStyle w:val="Brojstranice"/>
        <w:rFonts w:hAnsi="Times New Roman" w:ascii="Times New Roman"/>
        <w:b w:val="false"/>
      </w:rPr>
      <w:fldChar w:fldCharType="separate"/>
    </w:r>
    <w:r w:rsidR="00284E7B">
      <w:rPr>
        <w:rStyle w:val="Brojstranice"/>
        <w:rFonts w:hAnsi="Times New Roman" w:ascii="Times New Roman"/>
        <w:b w:val="false"/>
        <w:noProof/>
      </w:rPr>
      <w:t>2</w:t>
    </w:r>
    <w:r w:rsidRPr="0004560A">
      <w:rPr>
        <w:rStyle w:val="Brojstranice"/>
        <w:rFonts w:hAnsi="Times New Roman" w:ascii="Times New Roman"/>
        <w:b w:val="fals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="00654C16">
      <w:rPr>
        <w:rFonts w:hAnsi="Times New Roman" w:ascii="Times New Roman"/>
        <w:b w:val="false"/>
      </w:rPr>
      <w:t>Poslovni</w:t>
    </w:r>
    <w:r>
      <w:rPr>
        <w:rFonts w:hAnsi="Times New Roman" w:ascii="Times New Roman"/>
        <w:b w:val="false"/>
      </w:rPr>
      <w:t xml:space="preserve"> </w:t>
    </w:r>
    <w:r w:rsidR="00654C16">
      <w:rPr>
        <w:rFonts w:hAnsi="Times New Roman" w:ascii="Times New Roman"/>
        <w:b w:val="false"/>
      </w:rPr>
      <w:t>broj</w:t>
    </w:r>
    <w:r w:rsidRPr="00B35D86">
      <w:rPr>
        <w:rFonts w:hAnsi="Times New Roman" w:ascii="Times New Roman"/>
        <w:b w:val="false"/>
      </w:rPr>
      <w:t xml:space="preserve"> 15 St-</w:t>
    </w:r>
    <w:r w:rsidR="00284E7B">
      <w:rPr>
        <w:rFonts w:hAnsi="Times New Roman" w:ascii="Times New Roman"/>
        <w:b w:val="false"/>
      </w:rPr>
      <w:t>680</w:t>
    </w:r>
    <w:r w:rsidR="00F337F4">
      <w:rPr>
        <w:rFonts w:hAnsi="Times New Roman" w:ascii="Times New Roman"/>
        <w:b w:val="false"/>
      </w:rPr>
      <w:t>/18-</w:t>
    </w:r>
    <w:r w:rsidR="00284E7B">
      <w:rPr>
        <w:rFonts w:hAnsi="Times New Roman" w:ascii="Times New Roman"/>
        <w:b w:val="false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E2964D66"/>
    <w:lvl w:tplc="B40A872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36E73"/>
    <w:rsid w:val="0004560A"/>
    <w:rsid w:val="00050421"/>
    <w:rsid w:val="0005372E"/>
    <w:rsid w:val="000742D4"/>
    <w:rsid w:val="000A6EDA"/>
    <w:rsid w:val="000B27D7"/>
    <w:rsid w:val="000B7D25"/>
    <w:rsid w:val="000F48E7"/>
    <w:rsid w:val="0010333D"/>
    <w:rsid w:val="00136D08"/>
    <w:rsid w:val="00141BEE"/>
    <w:rsid w:val="00146E9D"/>
    <w:rsid w:val="00176F7E"/>
    <w:rsid w:val="00195F5E"/>
    <w:rsid w:val="001A48AC"/>
    <w:rsid w:val="001B5DED"/>
    <w:rsid w:val="001F6B26"/>
    <w:rsid w:val="00202718"/>
    <w:rsid w:val="0021643F"/>
    <w:rsid w:val="00233870"/>
    <w:rsid w:val="00241F07"/>
    <w:rsid w:val="00243131"/>
    <w:rsid w:val="002467B5"/>
    <w:rsid w:val="002500D1"/>
    <w:rsid w:val="00283F6F"/>
    <w:rsid w:val="00284E7B"/>
    <w:rsid w:val="00296967"/>
    <w:rsid w:val="002C6D75"/>
    <w:rsid w:val="002E1AF8"/>
    <w:rsid w:val="002F50E5"/>
    <w:rsid w:val="003079AE"/>
    <w:rsid w:val="0031476E"/>
    <w:rsid w:val="00334CF7"/>
    <w:rsid w:val="00337894"/>
    <w:rsid w:val="00341A24"/>
    <w:rsid w:val="00354DE7"/>
    <w:rsid w:val="00362C11"/>
    <w:rsid w:val="0038548B"/>
    <w:rsid w:val="003A723A"/>
    <w:rsid w:val="003B7AF2"/>
    <w:rsid w:val="003C3C4F"/>
    <w:rsid w:val="003E0FCD"/>
    <w:rsid w:val="0042159F"/>
    <w:rsid w:val="00430F3D"/>
    <w:rsid w:val="00441CEC"/>
    <w:rsid w:val="00457779"/>
    <w:rsid w:val="004645C9"/>
    <w:rsid w:val="004828A8"/>
    <w:rsid w:val="004A2EC8"/>
    <w:rsid w:val="004C1F00"/>
    <w:rsid w:val="004D3354"/>
    <w:rsid w:val="004F3C63"/>
    <w:rsid w:val="00501235"/>
    <w:rsid w:val="00501334"/>
    <w:rsid w:val="00502BD8"/>
    <w:rsid w:val="00552B99"/>
    <w:rsid w:val="0055465D"/>
    <w:rsid w:val="00557E84"/>
    <w:rsid w:val="00587D46"/>
    <w:rsid w:val="005914F1"/>
    <w:rsid w:val="005919E7"/>
    <w:rsid w:val="005A097B"/>
    <w:rsid w:val="005B093A"/>
    <w:rsid w:val="005B4621"/>
    <w:rsid w:val="005B4C00"/>
    <w:rsid w:val="005C3E63"/>
    <w:rsid w:val="005C50A8"/>
    <w:rsid w:val="005E0927"/>
    <w:rsid w:val="005E5FFE"/>
    <w:rsid w:val="00623D66"/>
    <w:rsid w:val="00654C16"/>
    <w:rsid w:val="0069655F"/>
    <w:rsid w:val="006C55FD"/>
    <w:rsid w:val="006D3633"/>
    <w:rsid w:val="006D72FE"/>
    <w:rsid w:val="00703A91"/>
    <w:rsid w:val="00707BAE"/>
    <w:rsid w:val="00720EE4"/>
    <w:rsid w:val="00733ECE"/>
    <w:rsid w:val="007401B6"/>
    <w:rsid w:val="00783070"/>
    <w:rsid w:val="00797962"/>
    <w:rsid w:val="007A5401"/>
    <w:rsid w:val="007D635D"/>
    <w:rsid w:val="007F2461"/>
    <w:rsid w:val="007F2E01"/>
    <w:rsid w:val="008359CB"/>
    <w:rsid w:val="0083678B"/>
    <w:rsid w:val="00842523"/>
    <w:rsid w:val="00857894"/>
    <w:rsid w:val="00890989"/>
    <w:rsid w:val="008966CB"/>
    <w:rsid w:val="00896731"/>
    <w:rsid w:val="008A243C"/>
    <w:rsid w:val="008A3D29"/>
    <w:rsid w:val="008B072D"/>
    <w:rsid w:val="008C4796"/>
    <w:rsid w:val="008F54A2"/>
    <w:rsid w:val="00931D40"/>
    <w:rsid w:val="009556DF"/>
    <w:rsid w:val="00977096"/>
    <w:rsid w:val="0098531E"/>
    <w:rsid w:val="009917F6"/>
    <w:rsid w:val="009B2E69"/>
    <w:rsid w:val="009B3C3D"/>
    <w:rsid w:val="009E0FB6"/>
    <w:rsid w:val="009E3F90"/>
    <w:rsid w:val="00A03719"/>
    <w:rsid w:val="00A04FA4"/>
    <w:rsid w:val="00A067C3"/>
    <w:rsid w:val="00A45D2B"/>
    <w:rsid w:val="00A45F71"/>
    <w:rsid w:val="00A55500"/>
    <w:rsid w:val="00A9777C"/>
    <w:rsid w:val="00AB1DA5"/>
    <w:rsid w:val="00AB2746"/>
    <w:rsid w:val="00AB4B30"/>
    <w:rsid w:val="00AD414C"/>
    <w:rsid w:val="00AD6AE4"/>
    <w:rsid w:val="00B044FA"/>
    <w:rsid w:val="00B220D8"/>
    <w:rsid w:val="00B253A1"/>
    <w:rsid w:val="00B35D86"/>
    <w:rsid w:val="00B434CE"/>
    <w:rsid w:val="00B823E1"/>
    <w:rsid w:val="00B91EC3"/>
    <w:rsid w:val="00BC14FF"/>
    <w:rsid w:val="00BC7D05"/>
    <w:rsid w:val="00BE481D"/>
    <w:rsid w:val="00C1546F"/>
    <w:rsid w:val="00C30784"/>
    <w:rsid w:val="00C37792"/>
    <w:rsid w:val="00C47724"/>
    <w:rsid w:val="00C80787"/>
    <w:rsid w:val="00C907D3"/>
    <w:rsid w:val="00CB0B34"/>
    <w:rsid w:val="00CC0CB6"/>
    <w:rsid w:val="00CE19A1"/>
    <w:rsid w:val="00CE4BFF"/>
    <w:rsid w:val="00D43950"/>
    <w:rsid w:val="00D4478C"/>
    <w:rsid w:val="00D50DE6"/>
    <w:rsid w:val="00D662AC"/>
    <w:rsid w:val="00D746F9"/>
    <w:rsid w:val="00DB5D1E"/>
    <w:rsid w:val="00DE5044"/>
    <w:rsid w:val="00E01333"/>
    <w:rsid w:val="00E1031E"/>
    <w:rsid w:val="00E32AD9"/>
    <w:rsid w:val="00E500AB"/>
    <w:rsid w:val="00E510B6"/>
    <w:rsid w:val="00E54FF0"/>
    <w:rsid w:val="00E65E54"/>
    <w:rsid w:val="00E66B68"/>
    <w:rsid w:val="00E70397"/>
    <w:rsid w:val="00EA0CFD"/>
    <w:rsid w:val="00EA6107"/>
    <w:rsid w:val="00EB3870"/>
    <w:rsid w:val="00EC0AF1"/>
    <w:rsid w:val="00ED07C1"/>
    <w:rsid w:val="00ED199C"/>
    <w:rsid w:val="00EF22BF"/>
    <w:rsid w:val="00EF6DEE"/>
    <w:rsid w:val="00F23545"/>
    <w:rsid w:val="00F25192"/>
    <w:rsid w:val="00F337F4"/>
    <w:rsid w:val="00F470A2"/>
    <w:rsid w:val="00FA70CD"/>
    <w:rsid w:val="00FD0D8A"/>
    <w:rsid w:val="00FD24B3"/>
    <w:rsid w:val="00FD6A45"/>
    <w:rsid w:val="00FE2363"/>
    <w:rsid w:val="00FF3FAF"/>
    <w:rsid w:val="00FF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6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E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E7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E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E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6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E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E7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E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E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80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St-680/2018-8</izvorni_sadrzaj>
    <derivirana_varijabla naziv="DomainObject.Oznaka_1">St-680/2018-8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2018.</izvorni_sadrzaj>
    <derivirana_varijabla naziv="DomainObject.Predmet.DatumOsnivanja_1">17.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St-680/2018</izvorni_sadrzaj>
    <derivirana_varijabla naziv="DomainObject.Predmet.OznakaBroj_1">St-680/2018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6/1 R1-22/18</izvorni_sadrzaj>
    <derivirana_varijabla naziv="DomainObject.Predmet.PrimjedbaSuca_1">Veza 6/1 R1-22/18</derivirana_varijabla>
  </DomainObject.Predmet.PrimjedbaSuca>
  <DomainObject.Predmet.ProtustrankaFormated>
    <izvorni_sadrzaj>  Likvidacijska masa iza VILLA AURELIA d.o.o.</izvorni_sadrzaj>
    <derivirana_varijabla naziv="DomainObject.Predmet.ProtustrankaFormated_1">  Likvidacijska masa iza VILLA AURELIA d.o.o.</derivirana_varijabla>
  </DomainObject.Predmet.ProtustrankaFormated>
  <DomainObject.Predmet.ProtustrankaFormatedOIB>
    <izvorni_sadrzaj>  Likvidacijska masa iza VILLA AURELIA d.o.o., OIB 01513261291</izvorni_sadrzaj>
    <derivirana_varijabla naziv="DomainObject.Predmet.ProtustrankaFormatedOIB_1">  Likvidacijska masa iza VILLA AURELIA d.o.o., OIB 01513261291</derivirana_varijabla>
  </DomainObject.Predmet.ProtustrankaFormatedOIB>
  <DomainObject.Predmet.ProtustrankaFormatedWithAdress>
    <izvorni_sadrzaj> Likvidacijska masa iza VILLA AURELIA d.o.o., Creska 23, 51000 Rijeka</izvorni_sadrzaj>
    <derivirana_varijabla naziv="DomainObject.Predmet.ProtustrankaFormatedWithAdress_1"> Likvidacijska masa iza VILLA AURELIA d.o.o., Creska 23, 51000 Rijeka</derivirana_varijabla>
  </DomainObject.Predmet.ProtustrankaFormatedWithAdress>
  <DomainObject.Predmet.ProtustrankaFormatedWithAdressOIB>
    <izvorni_sadrzaj> Likvidacijska masa iza VILLA AURELIA d.o.o., OIB 01513261291, Creska 23, 51000 Rijeka</izvorni_sadrzaj>
    <derivirana_varijabla naziv="DomainObject.Predmet.ProtustrankaFormatedWithAdressOIB_1"> Likvidacijska masa iza VILLA AURELIA d.o.o., OIB 01513261291, Creska 23, 51000 Rijeka</derivirana_varijabla>
  </DomainObject.Predmet.ProtustrankaFormatedWithAdressOIB>
  <DomainObject.Predmet.ProtustrankaWithAdress>
    <izvorni_sadrzaj>Likvidacijska masa iza VILLA AURELIA d.o.o. Creska 23, 51000 Rijeka</izvorni_sadrzaj>
    <derivirana_varijabla naziv="DomainObject.Predmet.ProtustrankaWithAdress_1">Likvidacijska masa iza VILLA AURELIA d.o.o. Creska 23, 51000 Rijeka</derivirana_varijabla>
  </DomainObject.Predmet.ProtustrankaWithAdress>
  <DomainObject.Predmet.ProtustrankaWithAdressOIB>
    <izvorni_sadrzaj>Likvidacijska masa iza VILLA AURELIA d.o.o., OIB 01513261291, Creska 23, 51000 Rijeka</izvorni_sadrzaj>
    <derivirana_varijabla naziv="DomainObject.Predmet.ProtustrankaWithAdressOIB_1">Likvidacijska masa iza VILLA AURELIA d.o.o., OIB 01513261291, Creska 23, 51000 Rijeka</derivirana_varijabla>
  </DomainObject.Predmet.ProtustrankaWithAdressOIB>
  <DomainObject.Predmet.ProtustrankaNazivFormated>
    <izvorni_sadrzaj>Likvidacijska masa iza VILLA AURELIA d.o.o.</izvorni_sadrzaj>
    <derivirana_varijabla naziv="DomainObject.Predmet.ProtustrankaNazivFormated_1">Likvidacijska masa iza VILLA AURELIA d.o.o.</derivirana_varijabla>
  </DomainObject.Predmet.ProtustrankaNazivFormated>
  <DomainObject.Predmet.ProtustrankaNazivFormatedOIB>
    <izvorni_sadrzaj>Likvidacijska masa iza VILLA AURELIA d.o.o., OIB 01513261291</izvorni_sadrzaj>
    <derivirana_varijabla naziv="DomainObject.Predmet.ProtustrankaNazivFormatedOIB_1">Likvidacijska masa iza VILLA AURELIA d.o.o., OIB 01513261291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 likvidator</izvorni_sadrzaj>
    <derivirana_varijabla naziv="DomainObject.Predmet.StrankaFormated_1">  MARIJA RUŽIĆ likvidator</derivirana_varijabla>
  </DomainObject.Predmet.StrankaFormated>
  <DomainObject.Predmet.StrankaFormatedOIB>
    <izvorni_sadrzaj>  MARIJA RUŽIĆ likvidator, OIB 72695335756</izvorni_sadrzaj>
    <derivirana_varijabla naziv="DomainObject.Predmet.StrankaFormatedOIB_1">  MARIJA RUŽIĆ likvidator, OIB 72695335756</derivirana_varijabla>
  </DomainObject.Predmet.StrankaFormatedOIB>
  <DomainObject.Predmet.StrankaFormatedWithAdress>
    <izvorni_sadrzaj> MARIJA RUŽIĆ likvidator, Vrh Čavje 9, 51219 Čavle</izvorni_sadrzaj>
    <derivirana_varijabla naziv="DomainObject.Predmet.StrankaFormatedWithAdress_1"> MARIJA RUŽIĆ likvidator, Vrh Čavje 9, 51219 Čavle</derivirana_varijabla>
  </DomainObject.Predmet.StrankaFormatedWithAdress>
  <DomainObject.Predmet.StrankaFormatedWithAdressOIB>
    <izvorni_sadrzaj> MARIJA RUŽIĆ likvidator, OIB 72695335756, Vrh Čavje 9, 51219 Čavle</izvorni_sadrzaj>
    <derivirana_varijabla naziv="DomainObject.Predmet.StrankaFormatedWithAdressOIB_1"> MARIJA RUŽIĆ likvidator, OIB 72695335756, Vrh Čavje 9, 51219 Čavle</derivirana_varijabla>
  </DomainObject.Predmet.StrankaFormatedWithAdressOIB>
  <DomainObject.Predmet.StrankaWithAdress>
    <izvorni_sadrzaj>MARIJA RUŽIĆ likvidator Vrh Čavje 9,51219 Čavle</izvorni_sadrzaj>
    <derivirana_varijabla naziv="DomainObject.Predmet.StrankaWithAdress_1">MARIJA RUŽIĆ likvidator Vrh Čavje 9,51219 Čavle</derivirana_varijabla>
  </DomainObject.Predmet.StrankaWithAdress>
  <DomainObject.Predmet.StrankaWithAdressOIB>
    <izvorni_sadrzaj>MARIJA RUŽIĆ likvidator, OIB 72695335756, Vrh Čavje 9,51219 Čavle</izvorni_sadrzaj>
    <derivirana_varijabla naziv="DomainObject.Predmet.StrankaWithAdressOIB_1">MARIJA RUŽIĆ likvidator, OIB 72695335756, Vrh Čavje 9,51219 Čavle</derivirana_varijabla>
  </DomainObject.Predmet.StrankaWithAdressOIB>
  <DomainObject.Predmet.StrankaNazivFormated>
    <izvorni_sadrzaj>MARIJA RUŽIĆ likvidator</izvorni_sadrzaj>
    <derivirana_varijabla naziv="DomainObject.Predmet.StrankaNazivFormated_1">MARIJA RUŽIĆ likvidator</derivirana_varijabla>
  </DomainObject.Predmet.StrankaNazivFormated>
  <DomainObject.Predmet.StrankaNazivFormatedOIB>
    <izvorni_sadrzaj>MARIJA RUŽIĆ likvidator, OIB 72695335756</izvorni_sadrzaj>
    <derivirana_varijabla naziv="DomainObject.Predmet.StrankaNazivFormatedOIB_1">MARIJA RUŽIĆ likvidator,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MARIJA RUŽIĆ likvidator</item>
    </izvorni_sadrzaj>
    <derivirana_varijabla naziv="DomainObject.Predmet.StrankaListFormated_1">
      <item>MARIJA RUŽIĆ likvidator</item>
    </derivirana_varijabla>
  </DomainObject.Predmet.StrankaListFormated>
  <DomainObject.Predmet.StrankaListFormatedOIB>
    <izvorni_sadrzaj>
      <item>MARIJA RUŽIĆ likvidator, OIB 72695335756</item>
    </izvorni_sadrzaj>
    <derivirana_varijabla naziv="DomainObject.Predmet.StrankaListFormatedOIB_1">
      <item>MARIJA RUŽIĆ likvidator, OIB 72695335756</item>
    </derivirana_varijabla>
  </DomainObject.Predmet.StrankaListFormatedOIB>
  <DomainObject.Predmet.StrankaListFormatedWithAdress>
    <izvorni_sadrzaj>
      <item>MARIJA RUŽIĆ likvidator, Vrh Čavje 9, 51219 Čavle</item>
    </izvorni_sadrzaj>
    <derivirana_varijabla naziv="DomainObject.Predmet.StrankaListFormatedWithAdress_1">
      <item>MARIJA RUŽIĆ likvidator, Vrh Čavje 9, 51219 Čavle</item>
    </derivirana_varijabla>
  </DomainObject.Predmet.StrankaListFormatedWithAdress>
  <DomainObject.Predmet.StrankaListFormatedWithAdressOIB>
    <izvorni_sadrzaj>
      <item>MARIJA RUŽIĆ likvidator, OIB 72695335756, Vrh Čavje 9, 51219 Čavle</item>
    </izvorni_sadrzaj>
    <derivirana_varijabla naziv="DomainObject.Predmet.StrankaListFormatedWithAdressOIB_1">
      <item>MARIJA RUŽIĆ likvidator, OIB 72695335756, Vrh Čavje 9, 51219 Čavle</item>
    </derivirana_varijabla>
  </DomainObject.Predmet.StrankaListFormatedWithAdressOIB>
  <DomainObject.Predmet.StrankaListNazivFormated>
    <izvorni_sadrzaj>
      <item>MARIJA RUŽIĆ likvidator</item>
    </izvorni_sadrzaj>
    <derivirana_varijabla naziv="DomainObject.Predmet.StrankaListNazivFormated_1">
      <item>MARIJA RUŽIĆ likvidator</item>
    </derivirana_varijabla>
  </DomainObject.Predmet.StrankaListNazivFormated>
  <DomainObject.Predmet.StrankaListNazivFormatedOIB>
    <izvorni_sadrzaj>
      <item>MARIJA RUŽIĆ likvidator, OIB 72695335756</item>
    </izvorni_sadrzaj>
    <derivirana_varijabla naziv="DomainObject.Predmet.StrankaListNazivFormatedOIB_1">
      <item>MARIJA RUŽIĆ likvidator, OIB 72695335756</item>
    </derivirana_varijabla>
  </DomainObject.Predmet.StrankaListNazivFormatedOIB>
  <DomainObject.Predmet.ProtuStrankaListFormated>
    <izvorni_sadrzaj>
      <item>Likvidacijska masa iza VILLA AURELIA d.o.o.</item>
    </izvorni_sadrzaj>
    <derivirana_varijabla naziv="DomainObject.Predmet.ProtuStrankaListFormated_1">
      <item>Likvidacijska masa iza VILLA AURELIA d.o.o.</item>
    </derivirana_varijabla>
  </DomainObject.Predmet.ProtuStrankaListFormated>
  <DomainObject.Predmet.ProtuStrankaListFormatedOIB>
    <izvorni_sadrzaj>
      <item>Likvidacijska masa iza VILLA AURELIA d.o.o., OIB 01513261291</item>
    </izvorni_sadrzaj>
    <derivirana_varijabla naziv="DomainObject.Predmet.ProtuStrankaListFormatedOIB_1">
      <item>Likvidacijska masa iza VILLA AURELIA d.o.o., OIB 01513261291</item>
    </derivirana_varijabla>
  </DomainObject.Predmet.ProtuStrankaListFormatedOIB>
  <DomainObject.Predmet.ProtuStrankaListFormatedWithAdress>
    <izvorni_sadrzaj>
      <item>Likvidacijska masa iza VILLA AURELIA d.o.o., Creska 23, 51000 Rijeka</item>
    </izvorni_sadrzaj>
    <derivirana_varijabla naziv="DomainObject.Predmet.ProtuStrankaListFormatedWithAdress_1">
      <item>Likvidacijska masa iza VILLA AURELIA d.o.o., Creska 23, 51000 Rijeka</item>
    </derivirana_varijabla>
  </DomainObject.Predmet.ProtuStrankaListFormatedWithAdress>
  <DomainObject.Predmet.ProtuStrankaListFormatedWithAdressOIB>
    <izvorni_sadrzaj>
      <item>Likvidacijska masa iza VILLA AURELIA d.o.o., OIB 01513261291, Creska 23, 51000 Rijeka</item>
    </izvorni_sadrzaj>
    <derivirana_varijabla naziv="DomainObject.Predmet.ProtuStrankaListFormatedWithAdressOIB_1">
      <item>Likvidacijska masa iza VILLA AURELIA d.o.o., OIB 01513261291, Creska 23, 51000 Rijeka</item>
    </derivirana_varijabla>
  </DomainObject.Predmet.ProtuStrankaListFormatedWithAdressOIB>
  <DomainObject.Predmet.ProtuStrankaListNazivFormated>
    <izvorni_sadrzaj>
      <item>Likvidacijska masa iza VILLA AURELIA d.o.o.</item>
    </izvorni_sadrzaj>
    <derivirana_varijabla naziv="DomainObject.Predmet.ProtuStrankaListNazivFormated_1">
      <item>Likvidacijska masa iza VILLA AURELIA d.o.o.</item>
    </derivirana_varijabla>
  </DomainObject.Predmet.ProtuStrankaListNazivFormated>
  <DomainObject.Predmet.ProtuStrankaListNazivFormatedOIB>
    <izvorni_sadrzaj>
      <item>Likvidacijska masa iza VILLA AURELIA d.o.o., OIB 01513261291</item>
    </izvorni_sadrzaj>
    <derivirana_varijabla naziv="DomainObject.Predmet.ProtuStrankaListNazivFormatedOIB_1">
      <item>Likvidacijska masa iza VILLA AURELIA d.o.o., OIB 01513261291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St-680/2018-8</izvorni_sadrzaj>
    <derivirana_varijabla naziv="DomainObject.PoslovniBrojDokumenta_1">St-680/2018-8</derivirana_varijabla>
  </DomainObject.PoslovniBrojDokumenta>
  <DomainObject.Predmet.StrankaIDrugi>
    <izvorni_sadrzaj>MARIJA RUŽIĆ likvidator</izvorni_sadrzaj>
    <derivirana_varijabla naziv="DomainObject.Predmet.StrankaIDrugi_1">MARIJA RUŽIĆ likvidator</derivirana_varijabla>
  </DomainObject.Predmet.StrankaIDrugi>
  <DomainObject.Predmet.ProtustrankaIDrugi>
    <izvorni_sadrzaj>Likvidacijska masa iza VILLA AURELIA d.o.o.</izvorni_sadrzaj>
    <derivirana_varijabla naziv="DomainObject.Predmet.ProtustrankaIDrugi_1">Likvidacijska masa iza VILLA AURELIA d.o.o.</derivirana_varijabla>
  </DomainObject.Predmet.ProtustrankaIDrugi>
  <DomainObject.Predmet.StrankaIDrugiAdressOIB>
    <izvorni_sadrzaj>MARIJA RUŽIĆ likvidator, OIB 72695335756, Vrh Čavje 9, 51219 Čavle</izvorni_sadrzaj>
    <derivirana_varijabla naziv="DomainObject.Predmet.StrankaIDrugiAdressOIB_1">MARIJA RUŽIĆ likvidator, OIB 72695335756, Vrh Čavje 9, 51219 Čavle</derivirana_varijabla>
  </DomainObject.Predmet.StrankaIDrugiAdressOIB>
  <DomainObject.Predmet.ProtustrankaIDrugiAdressOIB>
    <izvorni_sadrzaj>Likvidacijska masa iza VILLA AURELIA d.o.o., OIB 01513261291, Creska 23, 51000 Rijeka</izvorni_sadrzaj>
    <derivirana_varijabla naziv="DomainObject.Predmet.ProtustrankaIDrugiAdressOIB_1">Likvidacijska masa iza VILLA AURELIA d.o.o., OIB 01513261291, Creska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 likvidator</item>
      <item>Likvidacijska masa iza VILLA AURELIA d.o.o.</item>
    </izvorni_sadrzaj>
    <derivirana_varijabla naziv="DomainObject.Predmet.SudioniciListNaziv_1">
      <item>MARIJA RUŽIĆ likvidator</item>
      <item>Likvidacijska masa iza VILLA AURELIA d.o.o.</item>
    </derivirana_varijabla>
  </DomainObject.Predmet.SudioniciListNaziv>
  <DomainObject.Predmet.SudioniciListAdressOIB>
    <izvorni_sadrzaj>
      <item>MARIJA RUŽIĆ likvidator, OIB 72695335756, Vrh Čavje 9,51219 Čavle</item>
      <item>Likvidacijska masa iza VILLA AURELIA d.o.o., OIB 01513261291, Creska 23,51000 Rijeka</item>
    </izvorni_sadrzaj>
    <derivirana_varijabla naziv="DomainObject.Predmet.SudioniciListAdressOIB_1">
      <item>MARIJA RUŽIĆ likvidator, OIB 72695335756, Vrh Čavje 9,51219 Čavle</item>
      <item>Likvidacijska masa iza VILLA AURELIA d.o.o., OIB 01513261291, Creska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01513261291</item>
    </izvorni_sadrzaj>
    <derivirana_varijabla naziv="DomainObject.Predmet.SudioniciListNazivOIB_1">
      <item>, OIB 72695335756</item>
      <item>, OIB 01513261291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St-680/2018-9</izvorni_sadrzaj>
    <derivirana_varijabla naziv="DomainObject.PredzadnjaOdlukaIzPredmeta.Oznaka_1">St-680/2018-9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F5F20C-C37F-4358-B173-C259F5F21A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544</properties:Words>
  <properties:Characters>3164</properties:Characters>
  <properties:Lines>77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2019-01-10T14:01:00Z</dcterms:created>
  <dc:creator>rcerneka</dc:creator>
  <cp:lastModifiedBy>Jasna Radulović</cp:lastModifiedBy>
  <cp:lastPrinted>2018-10-29T09:08:00Z</cp:lastPrinted>
  <dcterms:modified xmlns:xsi="http://www.w3.org/2001/XMLSchema-instance" xsi:type="dcterms:W3CDTF">2019-01-11T12:37:00Z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St-680/2018-8 / Odluka - Rješenje - imenovanje stečajnog upravitelja (680-18_razrješenje_i_imenovanje_na_zahtjev_suda_Novaković.docx)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