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d841d" w14:paraId="fed841d" w:rsidRDefault="00572C8C" w:rsidP="00910611" w:rsidR="00572C8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72C8C" w:rsidP="00910611" w:rsidR="00572C8C">
      <w:r>
        <w:rPr>
          <w:rFonts w:eastAsia="MS Mincho"/>
        </w:rPr>
        <w:t>REPUBLIKA HRVATSKA</w:t>
      </w:r>
    </w:p>
    <w:p w:rsidRDefault="00572C8C" w:rsidP="00910611" w:rsidR="00572C8C">
      <w:r>
        <w:rPr>
          <w:rFonts w:eastAsia="MS Mincho"/>
        </w:rPr>
        <w:t>TRGOVAČKI SUD U RIJECI</w:t>
      </w:r>
    </w:p>
    <w:p w:rsidRDefault="00572C8C" w:rsidR="00572C8C"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7435A5" w:rsidRPr="00ED19EF">
        <w:t>ČABRUNIĆI VILA JEDAN društvo s ograničenom odgovornošću za nekretnine i putnička agencija Opatija (Grad Opatija), Andrije Štangera 19</w:t>
      </w:r>
      <w:r w:rsidR="002050E6" w:rsidRPr="00ED19EF">
        <w:t xml:space="preserve">, OIB: </w:t>
      </w:r>
      <w:r w:rsidR="00ED19EF" w:rsidRPr="00ED19EF">
        <w:t>75520764503</w:t>
      </w:r>
      <w:r w:rsidR="002050E6" w:rsidRPr="00ED19EF">
        <w:t xml:space="preserve">, MBS: </w:t>
      </w:r>
      <w:r w:rsidR="00ED19EF" w:rsidRPr="00ED19EF">
        <w:t>130017233</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ED19EF" w:rsidRPr="00ED19EF">
        <w:t>ČABRUNIĆI VILA JEDAN društvo s ograničenom odgovornošću za nekretnine i putnička agencija Opatija (Grad Opatija), Andrije Štangera 19, OIB: 75520764503, MBS: 130017233</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ED19EF">
        <w:t xml:space="preserve">Naređuje se osobi ovlaštenoj za zastupanje dužnika </w:t>
      </w:r>
      <w:r w:rsidR="00ED19EF" w:rsidRPr="00ED19EF">
        <w:t>Brankica Nujić, OIB: 58479845015, Poreč, Ulica Tridesetog Travnja 3</w:t>
      </w:r>
      <w:r w:rsidR="00BD21C0" w:rsidRPr="00ED19EF">
        <w:t xml:space="preserve"> </w:t>
      </w:r>
      <w:r w:rsidR="00654899" w:rsidRPr="00ED19EF">
        <w:t xml:space="preserve"> </w:t>
      </w:r>
      <w:r w:rsidRPr="00ED19EF">
        <w:t xml:space="preserve">u roku od osam dana preda sudu pisano izviješće o financijsko – gospodarskom stanju dužnika u kojem će biti naznačeni podaci o </w:t>
      </w:r>
      <w:r w:rsidRPr="00BD21C0">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F2858" w:rsidP="00B524C7" w:rsidR="00B524C7">
      <w:pPr>
        <w:jc w:val="center"/>
        <w:rPr>
          <w:bCs/>
        </w:rPr>
      </w:pPr>
      <w:r>
        <w:rPr>
          <w:bCs/>
        </w:rPr>
        <w:t>14</w:t>
      </w:r>
      <w:r w:rsidR="003422F5">
        <w:rPr>
          <w:bCs/>
        </w:rPr>
        <w:t>. ožujka</w:t>
      </w:r>
      <w:r w:rsidR="00B524C7">
        <w:rPr>
          <w:bCs/>
        </w:rPr>
        <w:t xml:space="preserve"> 2017. godine u </w:t>
      </w:r>
      <w:r w:rsidR="00BD21C0">
        <w:rPr>
          <w:bCs/>
        </w:rPr>
        <w:t>10</w:t>
      </w:r>
      <w:r w:rsidR="00B524C7">
        <w:rPr>
          <w:bCs/>
        </w:rPr>
        <w:t>:</w:t>
      </w:r>
      <w:r w:rsidR="00ED19EF">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ED19EF" w:rsidRPr="00ED19EF">
        <w:t>ČABRUNIĆI VILA JEDAN društvo s ograničenom odgovornošću za nekretnine i putnička agencija Opatija (Grad Opatija), Andrije Štangera 19, OIB: 75520764503, MBS: 130017233</w:t>
      </w:r>
      <w:r w:rsidR="007E626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ED19EF">
        <w:t>225</w:t>
      </w:r>
      <w:r>
        <w:t xml:space="preserve"> dana u ukupnom iznosu od </w:t>
      </w:r>
      <w:r w:rsidR="00ED19EF">
        <w:t>32.050,13</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ED19EF">
        <w:t>Hypo Alpe-Adria-Bank</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1655" w:rsidP="00B524C7" w:rsidR="005B1655">
      <w:r>
        <w:separator/>
      </w:r>
    </w:p>
  </w:endnote>
  <w:endnote w:id="0" w:type="continuationSeparator">
    <w:p w:rsidRDefault="005B1655" w:rsidP="00B524C7" w:rsidR="005B16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572C8C">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1655" w:rsidP="00B524C7" w:rsidR="005B1655">
      <w:r>
        <w:separator/>
      </w:r>
    </w:p>
  </w:footnote>
  <w:footnote w:id="0" w:type="continuationSeparator">
    <w:p w:rsidRDefault="005B1655" w:rsidP="00B524C7" w:rsidR="005B16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7435A5">
      <w:t>78</w:t>
    </w:r>
    <w:r w:rsidR="002050E6">
      <w:t>/201</w:t>
    </w:r>
    <w:r w:rsidR="00A3399A">
      <w:t>6</w:t>
    </w:r>
    <w:r w:rsidR="00CE7B0E">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3F2E"/>
    <w:rsid w:val="002050E6"/>
    <w:rsid w:val="00267BBB"/>
    <w:rsid w:val="003422F5"/>
    <w:rsid w:val="003541B1"/>
    <w:rsid w:val="003F2858"/>
    <w:rsid w:val="003F3AC0"/>
    <w:rsid w:val="004F6C16"/>
    <w:rsid w:val="00520689"/>
    <w:rsid w:val="00552EA3"/>
    <w:rsid w:val="00572C8C"/>
    <w:rsid w:val="005B1655"/>
    <w:rsid w:val="00611C30"/>
    <w:rsid w:val="00654899"/>
    <w:rsid w:val="007435A5"/>
    <w:rsid w:val="0076139A"/>
    <w:rsid w:val="007B6D04"/>
    <w:rsid w:val="007E6268"/>
    <w:rsid w:val="00833EB9"/>
    <w:rsid w:val="00836506"/>
    <w:rsid w:val="00942A0F"/>
    <w:rsid w:val="00A3399A"/>
    <w:rsid w:val="00A45478"/>
    <w:rsid w:val="00AA43BC"/>
    <w:rsid w:val="00AF0A5D"/>
    <w:rsid w:val="00B4447B"/>
    <w:rsid w:val="00B524C7"/>
    <w:rsid w:val="00B93FF3"/>
    <w:rsid w:val="00BA3EB5"/>
    <w:rsid w:val="00BD21C0"/>
    <w:rsid w:val="00C17835"/>
    <w:rsid w:val="00C4595F"/>
    <w:rsid w:val="00CE7B0E"/>
    <w:rsid w:val="00D24CB9"/>
    <w:rsid w:val="00D67E91"/>
    <w:rsid w:val="00DD4AE4"/>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72C8C"/>
    <w:rPr>
      <w:color w:val="808080"/>
      <w:bdr w:space="0" w:sz="0" w:color="auto" w:val="none"/>
      <w:shd w:fill="auto" w:color="auto" w:val="clear"/>
    </w:rPr>
  </w:style>
  <w:style w:customStyle="true" w:styleId="eSPISCCParagraphDefaultFont" w:type="character">
    <w:name w:val="eSPIS_CC_Paragraph Default Font"/>
    <w:basedOn w:val="Zadanifontodlomka"/>
    <w:rsid w:val="00572C8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2C8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72C8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2C8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72C8C"/>
    <w:rPr>
      <w:color w:val="808080"/>
      <w:bdr w:color="auto" w:space="0" w:sz="0" w:val="none"/>
      <w:shd w:color="auto" w:fill="auto" w:val="clear"/>
    </w:rPr>
  </w:style>
  <w:style w:customStyle="1" w:styleId="eSPISCCParagraphDefaultFont" w:type="character">
    <w:name w:val="eSPIS_CC_Paragraph Default Font"/>
    <w:basedOn w:val="Zadanifontodlomka"/>
    <w:rsid w:val="00572C8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72C8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72C8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2C8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St-878/2016</izvorni_sadrzaj>
    <derivirana_varijabla naziv="DomainObject.Predmet.OznakaBroj_1">St-878/2016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ČABRUNIĆI VILA JEDAN d.o.o.</izvorni_sadrzaj>
    <derivirana_varijabla naziv="DomainObject.Predmet.ProtustrankaFormated_1">  ČABRUNIĆI VILA JEDAN d.o.o.</derivirana_varijabla>
  </DomainObject.Predmet.ProtustrankaFormated>
  <DomainObject.Predmet.ProtustrankaFormatedOIB>
    <izvorni_sadrzaj>  ČABRUNIĆI VILA JEDAN d.o.o., OIB 75520764503</izvorni_sadrzaj>
    <derivirana_varijabla naziv="DomainObject.Predmet.ProtustrankaFormatedOIB_1">  ČABRUNIĆI VILA JEDAN d.o.o., OIB 75520764503</derivirana_varijabla>
  </DomainObject.Predmet.ProtustrankaFormatedOIB>
  <DomainObject.Predmet.ProtustrankaFormatedWithAdress>
    <izvorni_sadrzaj> ČABRUNIĆI VILA JEDAN d.o.o., Andrije Štangera 19, 51410 Opatija</izvorni_sadrzaj>
    <derivirana_varijabla naziv="DomainObject.Predmet.ProtustrankaFormatedWithAdress_1"> ČABRUNIĆI VILA JEDAN d.o.o., Andrije Štangera 19, 51410 Opatija</derivirana_varijabla>
  </DomainObject.Predmet.ProtustrankaFormatedWithAdress>
  <DomainObject.Predmet.ProtustrankaFormatedWithAdressOIB>
    <izvorni_sadrzaj> ČABRUNIĆI VILA JEDAN d.o.o., OIB 75520764503, Andrije Štangera 19, 51410 Opatija</izvorni_sadrzaj>
    <derivirana_varijabla naziv="DomainObject.Predmet.ProtustrankaFormatedWithAdressOIB_1"> ČABRUNIĆI VILA JEDAN d.o.o., OIB 75520764503, Andrije Štangera 19, 51410 Opatija</derivirana_varijabla>
  </DomainObject.Predmet.ProtustrankaFormatedWithAdressOIB>
  <DomainObject.Predmet.ProtustrankaWithAdress>
    <izvorni_sadrzaj>ČABRUNIĆI VILA JEDAN d.o.o. Andrije Štangera 19, 51410 Opatija</izvorni_sadrzaj>
    <derivirana_varijabla naziv="DomainObject.Predmet.ProtustrankaWithAdress_1">ČABRUNIĆI VILA JEDAN d.o.o. Andrije Štangera 19, 51410 Opatija</derivirana_varijabla>
  </DomainObject.Predmet.ProtustrankaWithAdress>
  <DomainObject.Predmet.ProtustrankaWithAdressOIB>
    <izvorni_sadrzaj>ČABRUNIĆI VILA JEDAN d.o.o., OIB 75520764503, Andrije Štangera 19, 51410 Opatija</izvorni_sadrzaj>
    <derivirana_varijabla naziv="DomainObject.Predmet.ProtustrankaWithAdressOIB_1">ČABRUNIĆI VILA JEDAN d.o.o., OIB 75520764503, Andrije Štangera 19, 51410 Opatija</derivirana_varijabla>
  </DomainObject.Predmet.ProtustrankaWithAdressOIB>
  <DomainObject.Predmet.ProtustrankaNazivFormated>
    <izvorni_sadrzaj>ČABRUNIĆI VILA JEDAN d.o.o.</izvorni_sadrzaj>
    <derivirana_varijabla naziv="DomainObject.Predmet.ProtustrankaNazivFormated_1">ČABRUNIĆI VILA JEDAN d.o.o.</derivirana_varijabla>
  </DomainObject.Predmet.ProtustrankaNazivFormated>
  <DomainObject.Predmet.ProtustrankaNazivFormatedOIB>
    <izvorni_sadrzaj>ČABRUNIĆI VILA JEDAN d.o.o., OIB 75520764503</izvorni_sadrzaj>
    <derivirana_varijabla naziv="DomainObject.Predmet.ProtustrankaNazivFormatedOIB_1">ČABRUNIĆI VILA JEDAN d.o.o., OIB 75520764503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ČABRUNIĆI VILA JEDAN d.o.o.</item>
    </izvorni_sadrzaj>
    <derivirana_varijabla naziv="DomainObject.Predmet.ProtuStrankaListFormated_1">
      <item>ČABRUNIĆI VILA JEDAN d.o.o.</item>
    </derivirana_varijabla>
  </DomainObject.Predmet.ProtuStrankaListFormated>
  <DomainObject.Predmet.ProtuStrankaListFormatedOIB>
    <izvorni_sadrzaj>
      <item>ČABRUNIĆI VILA JEDAN d.o.o., OIB 75520764503</item>
    </izvorni_sadrzaj>
    <derivirana_varijabla naziv="DomainObject.Predmet.ProtuStrankaListFormatedOIB_1">
      <item>ČABRUNIĆI VILA JEDAN d.o.o., OIB 75520764503</item>
    </derivirana_varijabla>
  </DomainObject.Predmet.ProtuStrankaListFormatedOIB>
  <DomainObject.Predmet.ProtuStrankaListFormatedWithAdress>
    <izvorni_sadrzaj>
      <item>ČABRUNIĆI VILA JEDAN d.o.o., Andrije Štangera 19, 51410 Opatija</item>
    </izvorni_sadrzaj>
    <derivirana_varijabla naziv="DomainObject.Predmet.ProtuStrankaListFormatedWithAdress_1">
      <item>ČABRUNIĆI VILA JEDAN d.o.o., Andrije Štangera 19, 51410 Opatija</item>
    </derivirana_varijabla>
  </DomainObject.Predmet.ProtuStrankaListFormatedWithAdress>
  <DomainObject.Predmet.ProtuStrankaListFormatedWithAdressOIB>
    <izvorni_sadrzaj>
      <item>ČABRUNIĆI VILA JEDAN d.o.o., OIB 75520764503, Andrije Štangera 19, 51410 Opatija</item>
    </izvorni_sadrzaj>
    <derivirana_varijabla naziv="DomainObject.Predmet.ProtuStrankaListFormatedWithAdressOIB_1">
      <item>ČABRUNIĆI VILA JEDAN d.o.o., OIB 75520764503, Andrije Štangera 19, 51410 Opatija</item>
    </derivirana_varijabla>
  </DomainObject.Predmet.ProtuStrankaListFormatedWithAdressOIB>
  <DomainObject.Predmet.ProtuStrankaListNazivFormated>
    <izvorni_sadrzaj>
      <item>ČABRUNIĆI VILA JEDAN d.o.o.</item>
    </izvorni_sadrzaj>
    <derivirana_varijabla naziv="DomainObject.Predmet.ProtuStrankaListNazivFormated_1">
      <item>ČABRUNIĆI VILA JEDAN d.o.o.</item>
    </derivirana_varijabla>
  </DomainObject.Predmet.ProtuStrankaListNazivFormated>
  <DomainObject.Predmet.ProtuStrankaListNazivFormatedOIB>
    <izvorni_sadrzaj>
      <item>ČABRUNIĆI VILA JEDAN d.o.o., OIB 75520764503</item>
    </izvorni_sadrzaj>
    <derivirana_varijabla naziv="DomainObject.Predmet.ProtuStrankaListNazivFormatedOIB_1">
      <item>ČABRUNIĆI VILA JEDAN d.o.o., OIB 75520764503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ČABRUNIĆI VILA JEDAN d.o.o.</izvorni_sadrzaj>
    <derivirana_varijabla naziv="DomainObject.Predmet.ProtustrankaIDrugi_1">ČABRUNIĆI VILA JEDAN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ČABRUNIĆI VILA JEDAN d.o.o., OIB 75520764503, Andrije Štangera 19, 51410 Opatija</izvorni_sadrzaj>
    <derivirana_varijabla naziv="DomainObject.Predmet.ProtustrankaIDrugiAdressOIB_1">ČABRUNIĆI VILA JEDAN d.o.o., OIB 75520764503, Andrije Štangera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ČABRUNIĆI VILA JEDAN d.o.o.</item>
    </izvorni_sadrzaj>
    <derivirana_varijabla naziv="DomainObject.Predmet.SudioniciListNaziv_1">
      <item>FINA  Rijeka</item>
      <item>ČABRUNIĆI VILA JEDAN d.o.o.</item>
    </derivirana_varijabla>
  </DomainObject.Predmet.SudioniciListNaziv>
  <DomainObject.Predmet.SudioniciListAdressOIB>
    <izvorni_sadrzaj>
      <item>FINA  Rijeka, OIB 85821130368, Frana Kurelca 8,51000 Rijeka</item>
      <item>ČABRUNIĆI VILA JEDAN d.o.o., OIB 75520764503, Andrije Štangera 19,51410 Opatija</item>
    </izvorni_sadrzaj>
    <derivirana_varijabla naziv="DomainObject.Predmet.SudioniciListAdressOIB_1">
      <item>FINA  Rijeka, OIB 85821130368, Frana Kurelca 8,51000 Rijeka</item>
      <item>ČABRUNIĆI VILA JEDAN d.o.o., OIB 75520764503, Andrije Štangera 19,51410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75520764503</item>
    </izvorni_sadrzaj>
    <derivirana_varijabla naziv="DomainObject.Predmet.SudioniciListNazivOIB_1">
      <item>, OIB 85821130368</item>
      <item>, OIB 75520764503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782</properties:Words>
  <properties:Characters>4274</properties:Characters>
  <properties:Lines>111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2016-12-01T09:03:00Z</dcterms:created>
  <dc:creator>Vera Jelenović</dc:creator>
  <cp:lastModifiedBy>Danijela Fumić</cp:lastModifiedBy>
  <cp:lastPrinted>2016-12-01T09:02:00Z</cp:lastPrinted>
  <dcterms:modified xmlns:xsi="http://www.w3.org/2001/XMLSchema-instance" xsi:type="dcterms:W3CDTF">2016-12-01T09:06:00Z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