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974e" w14:paraId="ad4974e" w:rsidRDefault="00D17329" w:rsidP="008D19C2" w:rsidR="00D17329" w:rsidRPr="0071086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1086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10860">
      <w:pPr>
        <w:pStyle w:val="Zaglavlje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10860">
      <w:pPr>
        <w:pStyle w:val="Zaglavlje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Zagreb, Amruševa 2/II</w:t>
      </w:r>
      <w:r w:rsidR="00D17329" w:rsidRPr="0071086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1086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ab/>
        <w:t>89. St-</w:t>
      </w:r>
      <w:r w:rsidR="002D769D" w:rsidRPr="00710860">
        <w:rPr>
          <w:rFonts w:hAnsi="Times New Roman" w:ascii="Times New Roman"/>
          <w:szCs w:val="24"/>
          <w:lang w:val="hr-HR"/>
        </w:rPr>
        <w:t>8</w:t>
      </w:r>
      <w:r w:rsidR="00082AE6" w:rsidRPr="00710860">
        <w:rPr>
          <w:rFonts w:hAnsi="Times New Roman" w:ascii="Times New Roman"/>
          <w:szCs w:val="24"/>
          <w:lang w:val="hr-HR"/>
        </w:rPr>
        <w:t>443</w:t>
      </w:r>
      <w:r w:rsidRPr="00710860">
        <w:rPr>
          <w:rFonts w:hAnsi="Times New Roman" w:ascii="Times New Roman"/>
          <w:szCs w:val="24"/>
          <w:lang w:val="hr-HR"/>
        </w:rPr>
        <w:t>/15-</w:t>
      </w:r>
      <w:r w:rsidR="00622C21" w:rsidRPr="00710860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10860">
      <w:pPr>
        <w:jc w:val="center"/>
        <w:rPr>
          <w:rFonts w:hAnsi="Times New Roman" w:ascii="Times New Roman"/>
          <w:szCs w:val="24"/>
        </w:rPr>
      </w:pPr>
      <w:r w:rsidRPr="00710860">
        <w:rPr>
          <w:rFonts w:hAnsi="Times New Roman" w:ascii="Times New Roman"/>
          <w:szCs w:val="24"/>
        </w:rPr>
        <w:t xml:space="preserve">U  I M E  </w:t>
      </w:r>
      <w:r w:rsidR="00F43A24" w:rsidRPr="00710860">
        <w:rPr>
          <w:rFonts w:hAnsi="Times New Roman" w:ascii="Times New Roman"/>
          <w:szCs w:val="24"/>
        </w:rPr>
        <w:t xml:space="preserve"> </w:t>
      </w:r>
      <w:r w:rsidRPr="00710860">
        <w:rPr>
          <w:rFonts w:hAnsi="Times New Roman" w:ascii="Times New Roman"/>
          <w:szCs w:val="24"/>
        </w:rPr>
        <w:t xml:space="preserve">R E P U B L I K E </w:t>
      </w:r>
      <w:r w:rsidR="00A066C9" w:rsidRPr="00710860">
        <w:rPr>
          <w:rFonts w:hAnsi="Times New Roman" w:ascii="Times New Roman"/>
          <w:szCs w:val="24"/>
        </w:rPr>
        <w:t xml:space="preserve"> </w:t>
      </w:r>
      <w:r w:rsidRPr="0071086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10860">
        <w:rPr>
          <w:rFonts w:hAnsi="Times New Roman" w:ascii="Times New Roman"/>
          <w:szCs w:val="24"/>
          <w:lang w:val="hr-HR"/>
        </w:rPr>
        <w:t>Nikolini Dorić Hadžisejdić</w:t>
      </w:r>
      <w:r w:rsidRPr="0071086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82AE6" w:rsidRPr="00710860">
        <w:rPr>
          <w:rFonts w:hAnsi="Times New Roman" w:ascii="Times New Roman"/>
          <w:szCs w:val="24"/>
        </w:rPr>
        <w:t>ZLATNA ERA d.o.o., OIB 75914045346, Zagreb, Martićeva 69</w:t>
      </w:r>
      <w:r w:rsidRPr="00710860">
        <w:rPr>
          <w:rFonts w:hAnsi="Times New Roman" w:ascii="Times New Roman"/>
          <w:szCs w:val="24"/>
          <w:lang w:val="hr-HR"/>
        </w:rPr>
        <w:t xml:space="preserve">, </w:t>
      </w:r>
      <w:r w:rsidR="00710860" w:rsidRPr="00710860">
        <w:rPr>
          <w:rFonts w:hAnsi="Times New Roman" w:ascii="Times New Roman"/>
          <w:szCs w:val="24"/>
          <w:lang w:val="hr-HR"/>
        </w:rPr>
        <w:t>13</w:t>
      </w:r>
      <w:r w:rsidR="00E65B93" w:rsidRPr="00710860">
        <w:rPr>
          <w:rFonts w:hAnsi="Times New Roman" w:ascii="Times New Roman"/>
          <w:szCs w:val="24"/>
          <w:lang w:val="hr-HR"/>
        </w:rPr>
        <w:t>. travnja</w:t>
      </w:r>
      <w:r w:rsidR="004431B0" w:rsidRPr="00710860">
        <w:rPr>
          <w:rFonts w:hAnsi="Times New Roman" w:ascii="Times New Roman"/>
          <w:szCs w:val="24"/>
          <w:lang w:val="hr-HR"/>
        </w:rPr>
        <w:t xml:space="preserve"> 2016</w:t>
      </w:r>
      <w:r w:rsidRPr="0071086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1086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1086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10860">
        <w:rPr>
          <w:rFonts w:hAnsi="Times New Roman" w:ascii="Times New Roman"/>
          <w:szCs w:val="24"/>
        </w:rPr>
        <w:t xml:space="preserve">I. Otvara se stečajni postupak nad dužnikom </w:t>
      </w:r>
      <w:r w:rsidR="00082AE6" w:rsidRPr="00710860">
        <w:rPr>
          <w:rFonts w:hAnsi="Times New Roman" w:ascii="Times New Roman"/>
          <w:szCs w:val="24"/>
        </w:rPr>
        <w:t>ZLATNA ERA d.o.o., OIB 75914045346, Zagreb, Martićeva 69</w:t>
      </w:r>
      <w:r w:rsidRPr="00710860">
        <w:rPr>
          <w:rFonts w:hAnsi="Times New Roman" w:ascii="Times New Roman"/>
          <w:szCs w:val="24"/>
        </w:rPr>
        <w:t xml:space="preserve">. Stečajni postupak otvoren je </w:t>
      </w:r>
      <w:r w:rsidR="00710860" w:rsidRPr="00710860">
        <w:rPr>
          <w:rFonts w:hAnsi="Times New Roman" w:ascii="Times New Roman"/>
          <w:szCs w:val="24"/>
        </w:rPr>
        <w:t>13</w:t>
      </w:r>
      <w:r w:rsidR="00E65B93" w:rsidRPr="00710860">
        <w:rPr>
          <w:rFonts w:hAnsi="Times New Roman" w:ascii="Times New Roman"/>
          <w:szCs w:val="24"/>
        </w:rPr>
        <w:t>. travnja</w:t>
      </w:r>
      <w:r w:rsidR="004431B0" w:rsidRPr="00710860">
        <w:rPr>
          <w:rFonts w:hAnsi="Times New Roman" w:ascii="Times New Roman"/>
          <w:szCs w:val="24"/>
        </w:rPr>
        <w:t xml:space="preserve"> 2016</w:t>
      </w:r>
      <w:r w:rsidRPr="00710860">
        <w:rPr>
          <w:rFonts w:hAnsi="Times New Roman" w:ascii="Times New Roman"/>
          <w:szCs w:val="24"/>
        </w:rPr>
        <w:t>., u 1</w:t>
      </w:r>
      <w:r w:rsidR="004431B0" w:rsidRPr="00710860">
        <w:rPr>
          <w:rFonts w:hAnsi="Times New Roman" w:ascii="Times New Roman"/>
          <w:szCs w:val="24"/>
        </w:rPr>
        <w:t>3</w:t>
      </w:r>
      <w:r w:rsidRPr="00710860">
        <w:rPr>
          <w:rFonts w:hAnsi="Times New Roman" w:ascii="Times New Roman"/>
          <w:szCs w:val="24"/>
        </w:rPr>
        <w:t xml:space="preserve"> sati i 3</w:t>
      </w:r>
      <w:r w:rsidR="00710860" w:rsidRPr="00710860">
        <w:rPr>
          <w:rFonts w:hAnsi="Times New Roman" w:ascii="Times New Roman"/>
          <w:szCs w:val="24"/>
        </w:rPr>
        <w:t>7</w:t>
      </w:r>
      <w:r w:rsidRPr="0071086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710860" w:rsidR="00D17329" w:rsidRPr="0071086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710860">
        <w:rPr>
          <w:rFonts w:hAnsi="Times New Roman" w:ascii="Times New Roman"/>
          <w:szCs w:val="24"/>
        </w:rPr>
        <w:t xml:space="preserve">II. Za stečajnog upravitelja imenuje se </w:t>
      </w:r>
      <w:r w:rsidR="00710860" w:rsidRPr="00710860">
        <w:rPr>
          <w:rFonts w:hAnsi="Times New Roman" w:ascii="Times New Roman"/>
          <w:szCs w:val="24"/>
        </w:rPr>
        <w:t>Marko Marić, OIB 40578632064, Zagreb, Petrinjska 59a</w:t>
      </w:r>
      <w:r w:rsidRPr="00710860">
        <w:rPr>
          <w:rFonts w:hAnsi="Times New Roman" w:ascii="Times New Roman"/>
          <w:szCs w:val="24"/>
        </w:rPr>
        <w:t>.</w:t>
      </w:r>
    </w:p>
    <w:p w:rsidRDefault="00D17329" w:rsidP="008D19C2" w:rsidR="00D17329" w:rsidRPr="0071086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10860">
        <w:rPr>
          <w:rFonts w:hAnsi="Times New Roman" w:ascii="Times New Roman"/>
          <w:szCs w:val="24"/>
        </w:rPr>
        <w:t xml:space="preserve"> </w:t>
      </w:r>
      <w:r w:rsidR="00082AE6" w:rsidRPr="00710860">
        <w:rPr>
          <w:rFonts w:hAnsi="Times New Roman" w:ascii="Times New Roman"/>
          <w:szCs w:val="24"/>
        </w:rPr>
        <w:t>ZLATNA ERA d.o.o., OIB 75914045346, Zagreb, Martićeva 69</w:t>
      </w:r>
      <w:r w:rsidRPr="0071086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1086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10860">
        <w:rPr>
          <w:rFonts w:hAnsi="Times New Roman" w:ascii="Times New Roman"/>
          <w:szCs w:val="24"/>
          <w:lang w:val="hr-HR"/>
        </w:rPr>
        <w:t>44</w:t>
      </w:r>
      <w:r w:rsidRPr="00710860">
        <w:rPr>
          <w:rFonts w:hAnsi="Times New Roman" w:ascii="Times New Roman"/>
          <w:szCs w:val="24"/>
          <w:lang w:val="hr-HR"/>
        </w:rPr>
        <w:t xml:space="preserve">. </w:t>
      </w:r>
      <w:r w:rsidR="004431B0" w:rsidRPr="00710860">
        <w:rPr>
          <w:rFonts w:hAnsi="Times New Roman" w:ascii="Times New Roman"/>
          <w:szCs w:val="24"/>
          <w:lang w:val="hr-HR"/>
        </w:rPr>
        <w:t>st. 1</w:t>
      </w:r>
      <w:r w:rsidR="00710860">
        <w:rPr>
          <w:rFonts w:hAnsi="Times New Roman" w:ascii="Times New Roman"/>
          <w:szCs w:val="24"/>
          <w:lang w:val="hr-HR"/>
        </w:rPr>
        <w:t>.</w:t>
      </w:r>
      <w:r w:rsidR="004431B0" w:rsidRPr="00710860">
        <w:rPr>
          <w:rFonts w:hAnsi="Times New Roman" w:ascii="Times New Roman"/>
          <w:szCs w:val="24"/>
          <w:lang w:val="hr-HR"/>
        </w:rPr>
        <w:t xml:space="preserve"> </w:t>
      </w:r>
      <w:r w:rsidRPr="00710860">
        <w:rPr>
          <w:rFonts w:hAnsi="Times New Roman" w:ascii="Times New Roman"/>
          <w:szCs w:val="24"/>
          <w:lang w:val="hr-HR"/>
        </w:rPr>
        <w:t>Stečajnog zakona (</w:t>
      </w:r>
      <w:r w:rsidR="009F35B4" w:rsidRPr="00710860">
        <w:rPr>
          <w:rFonts w:hAnsi="Times New Roman" w:ascii="Times New Roman"/>
          <w:szCs w:val="24"/>
          <w:lang w:val="hr-HR"/>
        </w:rPr>
        <w:t>"Narodne novine" broj</w:t>
      </w:r>
      <w:r w:rsidRPr="0071086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1086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color w:val="FF0000"/>
          <w:szCs w:val="24"/>
          <w:lang w:val="hr-HR"/>
        </w:rPr>
        <w:tab/>
      </w:r>
      <w:r w:rsidRPr="0071086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710860">
        <w:rPr>
          <w:rFonts w:hAnsi="Times New Roman" w:ascii="Times New Roman"/>
          <w:szCs w:val="24"/>
          <w:lang w:val="hr-HR"/>
        </w:rPr>
        <w:t>1</w:t>
      </w:r>
      <w:r w:rsidR="00B32226" w:rsidRPr="00710860">
        <w:rPr>
          <w:rFonts w:hAnsi="Times New Roman" w:ascii="Times New Roman"/>
          <w:szCs w:val="24"/>
          <w:lang w:val="hr-HR"/>
        </w:rPr>
        <w:t>9</w:t>
      </w:r>
      <w:r w:rsidR="009F35B4" w:rsidRPr="00710860">
        <w:rPr>
          <w:rFonts w:hAnsi="Times New Roman" w:ascii="Times New Roman"/>
          <w:szCs w:val="24"/>
          <w:lang w:val="hr-HR"/>
        </w:rPr>
        <w:t>. siječnja 2016</w:t>
      </w:r>
      <w:r w:rsidRPr="0071086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108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7108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 xml:space="preserve">U Zagrebu, </w:t>
      </w:r>
      <w:r w:rsidR="00710860">
        <w:rPr>
          <w:rFonts w:hAnsi="Times New Roman" w:ascii="Times New Roman"/>
          <w:szCs w:val="24"/>
          <w:lang w:val="hr-HR"/>
        </w:rPr>
        <w:t>13</w:t>
      </w:r>
      <w:r w:rsidR="00E65B93" w:rsidRPr="00710860">
        <w:rPr>
          <w:rFonts w:hAnsi="Times New Roman" w:ascii="Times New Roman"/>
          <w:szCs w:val="24"/>
          <w:lang w:val="hr-HR"/>
        </w:rPr>
        <w:t>. travnja</w:t>
      </w:r>
      <w:r w:rsidR="00021BBC" w:rsidRPr="0071086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10860">
      <w:pPr>
        <w:jc w:val="right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Nikolina Dorić Hadžisejdić</w:t>
      </w:r>
      <w:r w:rsidR="002D7A70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10860">
      <w:pPr>
        <w:jc w:val="both"/>
        <w:rPr>
          <w:rFonts w:hAnsi="Times New Roman" w:ascii="Times New Roman"/>
          <w:szCs w:val="24"/>
          <w:lang w:val="hr-HR"/>
        </w:rPr>
      </w:pPr>
      <w:r w:rsidRPr="0071086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10860">
        <w:rPr>
          <w:rFonts w:hAnsi="Times New Roman" w:ascii="Times New Roman"/>
          <w:szCs w:val="24"/>
          <w:lang w:val="hr-HR"/>
        </w:rPr>
        <w:t xml:space="preserve"> po primitku rješenja</w:t>
      </w:r>
      <w:r w:rsidRPr="0071086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1086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2D7A70" w:rsidR="002D7A7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D7A70" w:rsidR="002D7A7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2D7A70" w:rsidP="008D19C2" w:rsidR="002D7A70" w:rsidRPr="007108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1086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710860">
      <w:pPr>
        <w:rPr>
          <w:rFonts w:hAnsi="Times New Roman" w:ascii="Times New Roman"/>
          <w:szCs w:val="24"/>
        </w:rPr>
      </w:pPr>
    </w:p>
    <w:p w:rsidRDefault="001B745C" w:rsidP="008D19C2" w:rsidR="001B745C" w:rsidRPr="00710860">
      <w:pPr>
        <w:rPr>
          <w:rFonts w:hAnsi="Times New Roman" w:ascii="Times New Roman"/>
          <w:szCs w:val="24"/>
        </w:rPr>
      </w:pPr>
    </w:p>
    <w:p w:rsidRDefault="006604F8" w:rsidP="008D19C2" w:rsidR="006604F8" w:rsidRPr="00710860">
      <w:pPr>
        <w:rPr>
          <w:rFonts w:hAnsi="Times New Roman" w:ascii="Times New Roman"/>
          <w:szCs w:val="24"/>
        </w:rPr>
      </w:pPr>
    </w:p>
    <w:p w:rsidRDefault="003B71A4" w:rsidP="008D19C2" w:rsidR="003B71A4" w:rsidRPr="00710860">
      <w:pPr>
        <w:rPr>
          <w:rFonts w:hAnsi="Times New Roman" w:ascii="Times New Roman"/>
          <w:szCs w:val="24"/>
        </w:rPr>
      </w:pPr>
    </w:p>
    <w:p w:rsidRDefault="00595035" w:rsidP="008D19C2" w:rsidR="00595035" w:rsidRPr="00710860">
      <w:pPr>
        <w:rPr>
          <w:rFonts w:hAnsi="Times New Roman" w:ascii="Times New Roman"/>
          <w:szCs w:val="24"/>
        </w:rPr>
      </w:pPr>
    </w:p>
    <w:p w:rsidRDefault="00516D79" w:rsidP="008D19C2" w:rsidR="00516D79" w:rsidRPr="00710860">
      <w:pPr>
        <w:rPr>
          <w:rFonts w:hAnsi="Times New Roman" w:ascii="Times New Roman"/>
          <w:szCs w:val="24"/>
        </w:rPr>
      </w:pPr>
    </w:p>
    <w:p w:rsidRDefault="00324EC6" w:rsidP="008D19C2" w:rsidR="00324EC6" w:rsidRPr="00710860">
      <w:pPr>
        <w:rPr>
          <w:rFonts w:hAnsi="Times New Roman" w:ascii="Times New Roman"/>
          <w:szCs w:val="24"/>
        </w:rPr>
      </w:pPr>
    </w:p>
    <w:p w:rsidRDefault="00061305" w:rsidP="008D19C2" w:rsidR="00061305" w:rsidRPr="00710860">
      <w:pPr>
        <w:rPr>
          <w:rFonts w:hAnsi="Times New Roman" w:ascii="Times New Roman"/>
          <w:szCs w:val="24"/>
        </w:rPr>
      </w:pPr>
    </w:p>
    <w:p w:rsidRDefault="00834D60" w:rsidP="008D19C2" w:rsidR="00834D60" w:rsidRPr="00710860">
      <w:pPr>
        <w:rPr>
          <w:rFonts w:hAnsi="Times New Roman" w:ascii="Times New Roman"/>
          <w:szCs w:val="24"/>
        </w:rPr>
      </w:pPr>
    </w:p>
    <w:p w:rsidRDefault="00583E01" w:rsidP="008D19C2" w:rsidR="00583E01" w:rsidRPr="00710860">
      <w:pPr>
        <w:rPr>
          <w:rFonts w:hAnsi="Times New Roman" w:ascii="Times New Roman"/>
          <w:szCs w:val="24"/>
        </w:rPr>
      </w:pPr>
    </w:p>
    <w:p w:rsidRDefault="004B4512" w:rsidR="004B4512" w:rsidRPr="00710860">
      <w:pPr>
        <w:rPr>
          <w:rFonts w:hAnsi="Times New Roman" w:ascii="Times New Roman"/>
          <w:szCs w:val="24"/>
        </w:rPr>
      </w:pPr>
    </w:p>
    <w:p w:rsidRDefault="0098435B" w:rsidR="0098435B" w:rsidRPr="00710860">
      <w:pPr>
        <w:rPr>
          <w:rFonts w:hAnsi="Times New Roman" w:ascii="Times New Roman"/>
          <w:szCs w:val="24"/>
        </w:rPr>
      </w:pPr>
    </w:p>
    <w:p w:rsidRDefault="00657C7F" w:rsidR="00657C7F" w:rsidRPr="00710860">
      <w:pPr>
        <w:rPr>
          <w:rFonts w:hAnsi="Times New Roman" w:ascii="Times New Roman"/>
          <w:szCs w:val="24"/>
        </w:rPr>
      </w:pPr>
    </w:p>
    <w:p w:rsidRDefault="000D645D" w:rsidR="000D645D" w:rsidRPr="00710860">
      <w:pPr>
        <w:rPr>
          <w:rFonts w:hAnsi="Times New Roman" w:ascii="Times New Roman"/>
          <w:szCs w:val="24"/>
        </w:rPr>
      </w:pPr>
    </w:p>
    <w:p w:rsidRDefault="001E3D38" w:rsidR="001E3D38" w:rsidRPr="00710860">
      <w:pPr>
        <w:rPr>
          <w:rFonts w:hAnsi="Times New Roman" w:ascii="Times New Roman"/>
          <w:szCs w:val="24"/>
        </w:rPr>
      </w:pPr>
    </w:p>
    <w:p w:rsidRDefault="00B32226" w:rsidR="00B32226" w:rsidRPr="00710860">
      <w:pPr>
        <w:rPr>
          <w:rFonts w:hAnsi="Times New Roman" w:ascii="Times New Roman"/>
          <w:szCs w:val="24"/>
        </w:rPr>
      </w:pPr>
    </w:p>
    <w:p w:rsidRDefault="00E04906" w:rsidR="00E04906" w:rsidRPr="00710860">
      <w:pPr>
        <w:rPr>
          <w:rFonts w:hAnsi="Times New Roman" w:ascii="Times New Roman"/>
          <w:szCs w:val="24"/>
        </w:rPr>
      </w:pPr>
    </w:p>
    <w:p w:rsidRDefault="00F83350" w:rsidR="00F83350" w:rsidRPr="00710860">
      <w:pPr>
        <w:rPr>
          <w:rFonts w:hAnsi="Times New Roman" w:ascii="Times New Roman"/>
          <w:szCs w:val="24"/>
        </w:rPr>
      </w:pPr>
    </w:p>
    <w:p w:rsidRDefault="00082AE6" w:rsidR="00082AE6" w:rsidRPr="00710860">
      <w:pPr>
        <w:rPr>
          <w:rFonts w:hAnsi="Times New Roman" w:ascii="Times New Roman"/>
          <w:szCs w:val="24"/>
        </w:rPr>
      </w:pPr>
    </w:p>
    <w:p w:rsidRDefault="00710860" w:rsidR="00710860" w:rsidRPr="00710860">
      <w:pPr>
        <w:rPr>
          <w:rFonts w:hAnsi="Times New Roman" w:ascii="Times New Roman"/>
          <w:szCs w:val="24"/>
        </w:rPr>
      </w:pPr>
    </w:p>
    <w:sectPr w:rsidSect="00840E3D" w:rsidR="00710860" w:rsidRPr="0071086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C0" w:rsidR="00280A5F">
    <w:pPr>
      <w:pStyle w:val="Podnoje"/>
      <w:jc w:val="right"/>
    </w:pPr>
  </w:p>
  <w:p w:rsidRDefault="00A717C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717C0" w:rsidRPr="00A717C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769D">
      <w:rPr>
        <w:rFonts w:hAnsi="Times New Roman" w:ascii="Times New Roman"/>
      </w:rPr>
      <w:t>8</w:t>
    </w:r>
    <w:r w:rsidR="00082AE6">
      <w:rPr>
        <w:rFonts w:hAnsi="Times New Roman" w:ascii="Times New Roman"/>
      </w:rPr>
      <w:t>443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A717C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2D7A70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10860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717C0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65B93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7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7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7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7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7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7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7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7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8443</izvorni_sadrzaj>
    <derivirana_varijabla naziv="DomainObject.Predmet.Broj_1">8443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St-8443/2015</izvorni_sadrzaj>
    <derivirana_varijabla naziv="DomainObject.Predmet.OznakaBroj_1">St-8443/2015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ERA d.o.o. zastupanog po punomoćniku SHENSHENG LI</izvorni_sadrzaj>
    <derivirana_varijabla naziv="DomainObject.Predmet.ProtustrankaFormated_1">  ZLATNA ERA d.o.o. zastupanog po punomoćniku SHENSHENG LI</derivirana_varijabla>
  </DomainObject.Predmet.ProtustrankaFormated>
  <DomainObject.Predmet.ProtustrankaFormatedOIB>
    <izvorni_sadrzaj>  ZLATNA ERA d.o.o., OIB 75914045346 zastupanog po punomoćniku SHENSHENG LI</izvorni_sadrzaj>
    <derivirana_varijabla naziv="DomainObject.Predmet.ProtustrankaFormatedOIB_1">  ZLATNA ERA d.o.o., OIB 75914045346 zastupanog po punomoćniku SHENSHENG LI</derivirana_varijabla>
  </DomainObject.Predmet.ProtustrankaFormatedOIB>
  <DomainObject.Predmet.ProtustrankaFormatedWithAdress>
    <izvorni_sadrzaj> ZLATNA ERA d.o.o., Martićeva 69, 10000 Zagreb zastupanog po punomoćniku SHENSHENG LI</izvorni_sadrzaj>
    <derivirana_varijabla naziv="DomainObject.Predmet.ProtustrankaFormatedWithAdress_1"> ZLATNA ERA d.o.o., Martićeva 69, 10000 Zagreb zastupanog po punomoćniku SHENSHENG LI</derivirana_varijabla>
  </DomainObject.Predmet.ProtustrankaFormatedWithAdress>
  <DomainObject.Predmet.ProtustrankaFormatedWithAdressOIB>
    <izvorni_sadrzaj> ZLATNA ERA d.o.o., OIB 75914045346, Martićeva 69, 10000 Zagreb zastupanog po punomoćniku SHENSHENG LI</izvorni_sadrzaj>
    <derivirana_varijabla naziv="DomainObject.Predmet.ProtustrankaFormatedWithAdressOIB_1"> ZLATNA ERA d.o.o., OIB 75914045346, Martićeva 69, 10000 Zagreb zastupanog po punomoćniku SHENSHENG LI</derivirana_varijabla>
  </DomainObject.Predmet.ProtustrankaFormatedWithAdressOIB>
  <DomainObject.Predmet.ProtustrankaWithAdress>
    <izvorni_sadrzaj>ZLATNA ERA d.o.o. Martićeva 69, 10000 Zagreb</izvorni_sadrzaj>
    <derivirana_varijabla naziv="DomainObject.Predmet.ProtustrankaWithAdress_1">ZLATNA ERA d.o.o. Martićeva 69, 10000 Zagreb</derivirana_varijabla>
  </DomainObject.Predmet.ProtustrankaWithAdress>
  <DomainObject.Predmet.ProtustrankaWithAdressOIB>
    <izvorni_sadrzaj>ZLATNA ERA d.o.o., OIB 75914045346, Martićeva 69, 10000 Zagreb</izvorni_sadrzaj>
    <derivirana_varijabla naziv="DomainObject.Predmet.ProtustrankaWithAdressOIB_1">ZLATNA ERA d.o.o., OIB 75914045346, Martićeva 69, 10000 Zagreb</derivirana_varijabla>
  </DomainObject.Predmet.ProtustrankaWithAdressOIB>
  <DomainObject.Predmet.ProtustrankaNazivFormated>
    <izvorni_sadrzaj>ZLATNA ERA d.o.o.</izvorni_sadrzaj>
    <derivirana_varijabla naziv="DomainObject.Predmet.ProtustrankaNazivFormated_1">ZLATNA ERA d.o.o.</derivirana_varijabla>
  </DomainObject.Predmet.ProtustrankaNazivFormated>
  <DomainObject.Predmet.ProtustrankaNazivFormatedOIB>
    <izvorni_sadrzaj>ZLATNA ERA d.o.o., OIB 75914045346</izvorni_sadrzaj>
    <derivirana_varijabla naziv="DomainObject.Predmet.ProtustrankaNazivFormatedOIB_1">ZLATNA ERA d.o.o., OIB 75914045346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ERA d.o.o. zastupanog po punomoćniku SHENSHENG LI</item>
    </izvorni_sadrzaj>
    <derivirana_varijabla naziv="DomainObject.Predmet.ProtuStrankaListFormated_1">
      <item>ZLATNA ERA d.o.o. zastupanog po punomoćniku SHENSHENG LI</item>
    </derivirana_varijabla>
  </DomainObject.Predmet.ProtuStrankaListFormated>
  <DomainObject.Predmet.ProtuStrankaListFormatedOIB>
    <izvorni_sadrzaj>
      <item>ZLATNA ERA d.o.o., OIB 75914045346 zastupanog po punomoćniku SHENSHENG LI</item>
    </izvorni_sadrzaj>
    <derivirana_varijabla naziv="DomainObject.Predmet.ProtuStrankaListFormatedOIB_1">
      <item>ZLATNA ERA d.o.o., OIB 75914045346 zastupanog po punomoćniku SHENSHENG LI</item>
    </derivirana_varijabla>
  </DomainObject.Predmet.ProtuStrankaListFormatedOIB>
  <DomainObject.Predmet.ProtuStrankaListFormatedWithAdress>
    <izvorni_sadrzaj>
      <item>ZLATNA ERA d.o.o., Martićeva 69, 10000 Zagreb zastupanog po punomoćniku SHENSHENG LI</item>
    </izvorni_sadrzaj>
    <derivirana_varijabla naziv="DomainObject.Predmet.ProtuStrankaListFormatedWithAdress_1">
      <item>ZLATNA ERA d.o.o., Martićeva 69, 10000 Zagreb zastupanog po punomoćniku SHENSHENG LI</item>
    </derivirana_varijabla>
  </DomainObject.Predmet.ProtuStrankaListFormatedWithAdress>
  <DomainObject.Predmet.ProtuStrankaListFormatedWithAdressOIB>
    <izvorni_sadrzaj>
      <item>ZLATNA ERA d.o.o., OIB 75914045346, Martićeva 69, 10000 Zagreb zastupanog po punomoćniku SHENSHENG LI</item>
    </izvorni_sadrzaj>
    <derivirana_varijabla naziv="DomainObject.Predmet.ProtuStrankaListFormatedWithAdressOIB_1">
      <item>ZLATNA ERA d.o.o., OIB 75914045346, Martićeva 69, 10000 Zagreb zastupanog po punomoćniku SHENSHENG LI</item>
    </derivirana_varijabla>
  </DomainObject.Predmet.ProtuStrankaListFormatedWithAdressOIB>
  <DomainObject.Predmet.ProtuStrankaListNazivFormated>
    <izvorni_sadrzaj>
      <item>ZLATNA ERA d.o.o.</item>
    </izvorni_sadrzaj>
    <derivirana_varijabla naziv="DomainObject.Predmet.ProtuStrankaListNazivFormated_1">
      <item>ZLATNA ERA d.o.o.</item>
    </derivirana_varijabla>
  </DomainObject.Predmet.ProtuStrankaListNazivFormated>
  <DomainObject.Predmet.ProtuStrankaListNazivFormatedOIB>
    <izvorni_sadrzaj>
      <item>ZLATNA ERA d.o.o., OIB 75914045346</item>
    </izvorni_sadrzaj>
    <derivirana_varijabla naziv="DomainObject.Predmet.ProtuStrankaListNazivFormatedOIB_1">
      <item>ZLATNA ERA d.o.o., OIB 75914045346</item>
    </derivirana_varijabla>
  </DomainObject.Predmet.ProtuStrankaListNazivFormatedOIB>
  <DomainObject.Predmet.OstaliListFormated>
    <izvorni_sadrzaj>
      <item>SHENSHENG LI punomoćnik sudionika u postupku ZLATNA ERA d.o.o.</item>
    </izvorni_sadrzaj>
    <derivirana_varijabla naziv="DomainObject.Predmet.OstaliListFormated_1">
      <item>SHENSHENG LI punomoćnik sudionika u postupku ZLATNA ERA d.o.o.</item>
    </derivirana_varijabla>
  </DomainObject.Predmet.OstaliListFormated>
  <DomainObject.Predmet.OstaliListFormatedOIB>
    <izvorni_sadrzaj>
      <item>SHENSHENG LI, OIB 39901523168 punomoćnik sudionika u postupku ZLATNA ERA d.o.o.</item>
    </izvorni_sadrzaj>
    <derivirana_varijabla naziv="DomainObject.Predmet.OstaliListFormatedOIB_1">
      <item>SHENSHENG LI, OIB 39901523168 punomoćnik sudionika u postupku ZLATNA ERA d.o.o.</item>
    </derivirana_varijabla>
  </DomainObject.Predmet.OstaliListFormatedOIB>
  <DomainObject.Predmet.OstaliListFormatedWithAdress>
    <izvorni_sadrzaj>
      <item>SHENSHENG LI, Hepinglu 277, Fujian, Wuyishan punomoćnik sudionika u postupku ZLATNA ERA d.o.o.</item>
    </izvorni_sadrzaj>
    <derivirana_varijabla naziv="DomainObject.Predmet.OstaliListFormatedWithAdress_1">
      <item>SHENSHENG LI, Hepinglu 277, Fujian, Wuyishan punomoćnik sudionika u postupku ZLATNA ERA d.o.o.</item>
    </derivirana_varijabla>
  </DomainObject.Predmet.OstaliListFormatedWithAdress>
  <DomainObject.Predmet.OstaliListFormatedWithAdressOIB>
    <izvorni_sadrzaj>
      <item>SHENSHENG LI, OIB 39901523168, Hepinglu 277, Fujian, Wuyishan punomoćnik sudionika u postupku ZLATNA ERA d.o.o.</item>
    </izvorni_sadrzaj>
    <derivirana_varijabla naziv="DomainObject.Predmet.OstaliListFormatedWithAdressOIB_1">
      <item>SHENSHENG LI, OIB 39901523168, Hepinglu 277, Fujian, Wuyishan punomoćnik sudionika u postupku ZLATNA ERA d.o.o.</item>
    </derivirana_varijabla>
  </DomainObject.Predmet.OstaliListFormatedWithAdressOIB>
  <DomainObject.Predmet.OstaliListNazivFormated>
    <izvorni_sadrzaj>
      <item>SHENSHENG LI</item>
    </izvorni_sadrzaj>
    <derivirana_varijabla naziv="DomainObject.Predmet.OstaliListNazivFormated_1">
      <item>SHENSHENG LI</item>
    </derivirana_varijabla>
  </DomainObject.Predmet.OstaliListNazivFormated>
  <DomainObject.Predmet.OstaliListNazivFormatedOIB>
    <izvorni_sadrzaj>
      <item>SHENSHENG LI, OIB 39901523168</item>
    </izvorni_sadrzaj>
    <derivirana_varijabla naziv="DomainObject.Predmet.OstaliListNazivFormatedOIB_1">
      <item>SHENSHENG LI, OIB 39901523168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ERA d.o.o.</izvorni_sadrzaj>
    <derivirana_varijabla naziv="DomainObject.Predmet.ProtustrankaIDrugi_1">ZLATNA 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ERA d.o.o., OIB 75914045346, Martićeva 69, 10000 Zagreb</izvorni_sadrzaj>
    <derivirana_varijabla naziv="DomainObject.Predmet.ProtustrankaIDrugiAdressOIB_1">ZLATNA ERA d.o.o., OIB 75914045346,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ERA d.o.o.</item>
      <item>SHENSHENG LI</item>
    </izvorni_sadrzaj>
    <derivirana_varijabla naziv="DomainObject.Predmet.SudioniciListNaziv_1">
      <item>FINA Regionalni centar Zagreb</item>
      <item>ZLATNA ERA d.o.o.</item>
      <item>SHENSHENG LI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ERA d.o.o., OIB 75914045346, Martićeva 69,10000 Zagreb</item>
      <item>SHENSHENG LI, OIB 39901523168, Hepinglu 277,Fujian, Wuyishan</item>
    </izvorni_sadrzaj>
    <derivirana_varijabla naziv="DomainObject.Predmet.SudioniciListAdressOIB_1">
      <item>FINA Regionalni centar Zagreb, OIB 85821130368, Trg svibanjskih žrtava 1995. 1,10000 Zagreb</item>
      <item>ZLATNA ERA d.o.o., OIB 75914045346, Martićeva 69,10000 Zagreb</item>
      <item>SHENSHENG LI, OIB 39901523168, Hepinglu 277,Fujian, Wuyishan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75914045346</item>
      <item>, OIB 39901523168</item>
    </izvorni_sadrzaj>
    <derivirana_varijabla naziv="DomainObject.Predmet.SudioniciListNazivOIB_1">
      <item>, OIB 85821130368</item>
      <item>, OIB 75914045346</item>
      <item>, OIB 39901523168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2401</properties:Characters>
  <properties:Lines>86</properties:Lines>
  <properties:Paragraphs>27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2016-04-13T11:06:00Z</cp:lastPrinted>
  <dcterms:modified xmlns:xsi="http://www.w3.org/2001/XMLSchema-instance" xsi:type="dcterms:W3CDTF">2016-04-13T11:07:00Z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