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81b8" w14:paraId="edd81b8" w:rsidRDefault="00AF22B6" w:rsidP="00910611" w:rsidR="00AF22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22B6" w:rsidP="00910611" w:rsidR="00AF22B6">
      <w:r>
        <w:rPr>
          <w:rFonts w:eastAsia="MS Mincho"/>
        </w:rPr>
        <w:t>REPUBLIKA HRVATSKA</w:t>
      </w:r>
    </w:p>
    <w:p w:rsidRDefault="00AF22B6" w:rsidP="00910611" w:rsidR="00AF22B6">
      <w:r>
        <w:rPr>
          <w:rFonts w:eastAsia="MS Mincho"/>
        </w:rPr>
        <w:t>TRGOVAČKI SUD U RIJECI</w:t>
      </w:r>
    </w:p>
    <w:p w:rsidRDefault="00AF22B6" w:rsidR="00AF22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25F0" w:rsidP="005D0B2B" w:rsidR="00E325F0" w:rsidRPr="0089249C">
      <w:pPr>
        <w:jc w:val="center"/>
        <w:rPr>
          <w:bCs/>
        </w:rPr>
      </w:pPr>
      <w:r w:rsidRPr="0089249C">
        <w:rPr>
          <w:bCs/>
        </w:rPr>
        <w:t>R E P U B L I K A    H R V A T S K A</w:t>
      </w:r>
    </w:p>
    <w:p w:rsidRDefault="005D0B2B" w:rsidP="005D0B2B" w:rsidR="005D0B2B" w:rsidRPr="0089249C">
      <w:pPr>
        <w:jc w:val="center"/>
        <w:rPr>
          <w:bCs/>
        </w:rPr>
      </w:pPr>
      <w:r w:rsidRPr="0089249C">
        <w:rPr>
          <w:bCs/>
        </w:rPr>
        <w:t>R J E Š E N J E</w:t>
      </w:r>
    </w:p>
    <w:p w:rsidRDefault="005D0B2B" w:rsidP="005D0B2B" w:rsidR="005D0B2B" w:rsidRPr="0089249C">
      <w:pPr>
        <w:jc w:val="center"/>
      </w:pPr>
    </w:p>
    <w:p w:rsidRDefault="00543FB3" w:rsidP="00543FB3" w:rsidR="00543FB3" w:rsidRPr="0089249C">
      <w:pPr>
        <w:ind w:firstLine="1440"/>
        <w:jc w:val="both"/>
      </w:pPr>
      <w:r w:rsidRPr="0089249C">
        <w:t xml:space="preserve">Trgovački sud u Rijeci, po stečajnom sucu Veri Jelenović, </w:t>
      </w:r>
      <w:r w:rsidR="009D768A" w:rsidRPr="0089249C">
        <w:t xml:space="preserve">u postupku radi naknadne diobe nad dužnikom </w:t>
      </w:r>
      <w:r w:rsidR="00DE24FB">
        <w:rPr>
          <w:bCs/>
        </w:rPr>
        <w:t>VILA KONTEŠIĆI</w:t>
      </w:r>
      <w:r w:rsidR="00DE24FB">
        <w:t xml:space="preserve"> društvo s ograničenom odgovornošću za poslovanje nekretninama Kostrena, Elvira Vrha 12, OIB:</w:t>
      </w:r>
      <w:r w:rsidR="00DE24FB">
        <w:rPr>
          <w:bCs/>
        </w:rPr>
        <w:t xml:space="preserve"> </w:t>
      </w:r>
      <w:r w:rsidR="00DE24FB">
        <w:t>17949604070</w:t>
      </w:r>
      <w:r w:rsidRPr="0089249C">
        <w:t xml:space="preserve">, dana </w:t>
      </w:r>
      <w:r w:rsidR="00C94CAC">
        <w:t>28. rujna</w:t>
      </w:r>
      <w:r w:rsidR="00DE24FB">
        <w:t xml:space="preserve"> 2016</w:t>
      </w:r>
      <w:r w:rsidRPr="0089249C">
        <w:t xml:space="preserve">. g.  </w:t>
      </w:r>
    </w:p>
    <w:p w:rsidRDefault="00C94CAC" w:rsidP="005D0B2B" w:rsidR="005D0B2B" w:rsidRPr="0089249C">
      <w:pPr>
        <w:jc w:val="center"/>
      </w:pPr>
      <w:r>
        <w:br/>
      </w:r>
      <w:r w:rsidR="005D0B2B" w:rsidRPr="0089249C">
        <w:t>r i j e š i o  j e</w:t>
      </w:r>
    </w:p>
    <w:p w:rsidRDefault="005D0B2B" w:rsidP="005D0B2B" w:rsidR="005D0B2B" w:rsidRPr="0089249C">
      <w:pPr>
        <w:jc w:val="both"/>
      </w:pPr>
    </w:p>
    <w:p w:rsidRDefault="00985E2A" w:rsidP="00C20F0A" w:rsidR="00CB0364" w:rsidRPr="0089249C">
      <w:pPr>
        <w:jc w:val="both"/>
      </w:pPr>
      <w:r w:rsidRPr="0089249C">
        <w:t xml:space="preserve">I. </w:t>
      </w:r>
      <w:r w:rsidR="00095C5D" w:rsidRPr="0089249C">
        <w:t>Iz p</w:t>
      </w:r>
      <w:r w:rsidR="008819F0" w:rsidRPr="0089249C">
        <w:t>reostal</w:t>
      </w:r>
      <w:r w:rsidR="00095C5D" w:rsidRPr="0089249C">
        <w:t>og</w:t>
      </w:r>
      <w:r w:rsidR="008819F0" w:rsidRPr="0089249C">
        <w:t xml:space="preserve"> iznos</w:t>
      </w:r>
      <w:r w:rsidR="00095C5D" w:rsidRPr="0089249C">
        <w:t>a</w:t>
      </w:r>
      <w:r w:rsidR="008819F0" w:rsidRPr="0089249C">
        <w:t xml:space="preserve"> k</w:t>
      </w:r>
      <w:r w:rsidR="00E67745" w:rsidRPr="0089249C">
        <w:t>upovnin</w:t>
      </w:r>
      <w:r w:rsidR="008819F0" w:rsidRPr="0089249C">
        <w:t>e</w:t>
      </w:r>
      <w:r w:rsidR="004F156A" w:rsidRPr="0089249C">
        <w:t xml:space="preserve"> </w:t>
      </w:r>
      <w:r w:rsidR="00095C5D" w:rsidRPr="0089249C">
        <w:t>u iznosu od</w:t>
      </w:r>
      <w:r w:rsidR="00DE24FB" w:rsidRPr="00DE24FB">
        <w:t xml:space="preserve"> </w:t>
      </w:r>
      <w:r w:rsidR="00DE24FB">
        <w:t>1.2</w:t>
      </w:r>
      <w:r w:rsidR="00CB0364">
        <w:t>34</w:t>
      </w:r>
      <w:r w:rsidR="00DE24FB">
        <w:t xml:space="preserve">.000,00 </w:t>
      </w:r>
      <w:r w:rsidR="00095C5D" w:rsidRPr="0089249C">
        <w:t xml:space="preserve"> kn </w:t>
      </w:r>
      <w:r w:rsidR="004F156A" w:rsidRPr="0089249C">
        <w:t>postignut</w:t>
      </w:r>
      <w:r w:rsidR="008819F0" w:rsidRPr="0089249C">
        <w:t>e</w:t>
      </w:r>
      <w:r w:rsidR="004F156A" w:rsidRPr="0089249C">
        <w:t xml:space="preserve"> na ročištu za prodaju </w:t>
      </w:r>
      <w:r w:rsidR="00543FB3" w:rsidRPr="0089249C">
        <w:t>nekretnine</w:t>
      </w:r>
      <w:r w:rsidR="008819F0" w:rsidRPr="0089249C">
        <w:t xml:space="preserve"> upisane u zemljišnim knjigama </w:t>
      </w:r>
      <w:r w:rsidR="00DE24FB">
        <w:t>Općinskog suda u Puli – Pola zemljišnoknjižni odjel Poreč i to k.č. 480/2 u naravi kuća, dvorište i pašnjak površine 672 m2, upisano u zk. ul. 289, k.o. Gradina</w:t>
      </w:r>
      <w:r w:rsidR="008819F0" w:rsidRPr="0089249C">
        <w:t xml:space="preserve">, koja je nekretnina prodana u ovršnom postupku </w:t>
      </w:r>
      <w:r w:rsidR="00DE24FB">
        <w:t xml:space="preserve">pred </w:t>
      </w:r>
      <w:r w:rsidR="00DE24FB">
        <w:rPr>
          <w:rStyle w:val="tabletextfield"/>
        </w:rPr>
        <w:t>Općinskim sudom u Puli – Pola Stalna služba u Poreču – Parenzo posl. br. Ovr-2587/15</w:t>
      </w:r>
      <w:r w:rsidR="009D768A" w:rsidRPr="0089249C">
        <w:t xml:space="preserve"> </w:t>
      </w:r>
      <w:r w:rsidR="004F156A" w:rsidRPr="0089249C">
        <w:t xml:space="preserve">usmenom javnom dražbom dana </w:t>
      </w:r>
      <w:r w:rsidR="00CB0364">
        <w:t>18. lipnja 2015</w:t>
      </w:r>
      <w:r w:rsidR="004F156A" w:rsidRPr="0089249C">
        <w:t xml:space="preserve">. godine </w:t>
      </w:r>
      <w:r w:rsidR="00095C5D" w:rsidRPr="0089249C">
        <w:t xml:space="preserve">te </w:t>
      </w:r>
      <w:r w:rsidR="001907F8">
        <w:t xml:space="preserve">na ročištu za </w:t>
      </w:r>
      <w:r w:rsidR="00C20F0A" w:rsidRPr="0089249C">
        <w:t xml:space="preserve">prodaju nekretnine upisane u zemljišnim knjigama </w:t>
      </w:r>
      <w:r w:rsidR="00C20F0A">
        <w:t>Općinskog suda u Puli – Pola zemljišnoknjižni odjel Poreč  k.č. 515/3 u naravi pašnjak površine 1373 m2 upisano u zk. ul. 485, k.o. Gradina</w:t>
      </w:r>
      <w:r w:rsidR="00C20F0A" w:rsidRPr="0089249C">
        <w:t xml:space="preserve">, koja je nekretnina prodana u ovršnom postupku </w:t>
      </w:r>
      <w:r w:rsidR="00C20F0A">
        <w:t xml:space="preserve">pred </w:t>
      </w:r>
      <w:r w:rsidR="00C20F0A">
        <w:rPr>
          <w:rStyle w:val="tabletextfield"/>
        </w:rPr>
        <w:t>Općinskim sudom u Puli – Pola Stalna služba u Poreču – Parenzo posl. br. Ovr-2587/15</w:t>
      </w:r>
      <w:r w:rsidR="00C20F0A" w:rsidRPr="0089249C">
        <w:t xml:space="preserve"> usmenom javnom dražbom dana </w:t>
      </w:r>
      <w:r w:rsidR="00C20F0A">
        <w:t>5. svibnja 2015</w:t>
      </w:r>
      <w:r w:rsidR="00C20F0A" w:rsidRPr="0089249C">
        <w:t>. godine</w:t>
      </w:r>
      <w:r w:rsidR="00C20F0A">
        <w:t xml:space="preserve">, a </w:t>
      </w:r>
      <w:r w:rsidR="004F156A" w:rsidRPr="0089249C">
        <w:t xml:space="preserve">koji </w:t>
      </w:r>
      <w:r w:rsidR="00095C5D" w:rsidRPr="0089249C">
        <w:t xml:space="preserve">je </w:t>
      </w:r>
      <w:r w:rsidR="004F156A" w:rsidRPr="0089249C">
        <w:t xml:space="preserve">iznos uplaćen </w:t>
      </w:r>
      <w:r w:rsidR="00095C5D" w:rsidRPr="0089249C">
        <w:t xml:space="preserve">u skladu sa člankom 164.a stavak 1. Stečajnog zakona </w:t>
      </w:r>
      <w:r w:rsidR="004F156A" w:rsidRPr="0089249C">
        <w:t xml:space="preserve">na </w:t>
      </w:r>
      <w:r w:rsidR="005D0B2B" w:rsidRPr="0089249C">
        <w:t xml:space="preserve"> </w:t>
      </w:r>
      <w:r w:rsidR="00B041DA" w:rsidRPr="0089249C">
        <w:t>depozit</w:t>
      </w:r>
      <w:r w:rsidR="004F156A" w:rsidRPr="0089249C">
        <w:t xml:space="preserve"> ovoga suda kod  Hrvatske poštanske banke d.d. Zagreb </w:t>
      </w:r>
      <w:r w:rsidR="00095C5D" w:rsidRPr="0089249C">
        <w:t xml:space="preserve">izdvaja se u stečajnu masu iznos od </w:t>
      </w:r>
      <w:r w:rsidR="00C20F0A">
        <w:rPr>
          <w:b/>
        </w:rPr>
        <w:t xml:space="preserve">61.920,00 kn </w:t>
      </w:r>
      <w:r w:rsidR="00C20F0A">
        <w:t xml:space="preserve">troška utvrđivanja tražbine i iznos od </w:t>
      </w:r>
      <w:r w:rsidR="00C20F0A">
        <w:rPr>
          <w:b/>
        </w:rPr>
        <w:t xml:space="preserve">255.543,08 kn </w:t>
      </w:r>
      <w:r w:rsidR="00C20F0A">
        <w:t>troškova unovčenja</w:t>
      </w:r>
      <w:r w:rsidR="00C6436E" w:rsidRPr="0089249C">
        <w:t xml:space="preserve">, a </w:t>
      </w:r>
      <w:r w:rsidR="00C20F0A">
        <w:t xml:space="preserve">s </w:t>
      </w:r>
      <w:r w:rsidR="00C6436E" w:rsidRPr="0089249C">
        <w:t xml:space="preserve">preostalih se </w:t>
      </w:r>
      <w:r w:rsidR="00C20F0A" w:rsidRPr="00C20F0A">
        <w:rPr>
          <w:b/>
        </w:rPr>
        <w:t xml:space="preserve">917.156,92 </w:t>
      </w:r>
      <w:r w:rsidR="00C6436E" w:rsidRPr="00C20F0A">
        <w:rPr>
          <w:b/>
        </w:rPr>
        <w:t>kn</w:t>
      </w:r>
      <w:r w:rsidR="00C6436E" w:rsidRPr="0089249C">
        <w:t xml:space="preserve"> namiruje tražbina </w:t>
      </w:r>
      <w:r w:rsidR="00C20F0A">
        <w:t>Republike Hrvatske.</w:t>
      </w:r>
    </w:p>
    <w:p w:rsidRDefault="00CB0364" w:rsidP="00CB0364" w:rsidR="00CB0364" w:rsidRPr="0089249C">
      <w:pPr>
        <w:jc w:val="both"/>
      </w:pPr>
    </w:p>
    <w:p w:rsidRDefault="00985E2A" w:rsidP="00985E2A" w:rsidR="00985E2A" w:rsidRPr="0089249C">
      <w:pPr>
        <w:ind w:firstLine="1440"/>
        <w:jc w:val="both"/>
      </w:pPr>
      <w:r w:rsidRPr="0089249C">
        <w:t xml:space="preserve">II. Nalaže se računovodstvu da po pravomoćnosti ovog rješenja </w:t>
      </w:r>
      <w:r w:rsidR="0030322B">
        <w:t xml:space="preserve">iz iznosa od 1.234.620,00 kn koje je Općinski sud u Puli uplatio na prolazni depozit ovog suda dana 2. listopada 2015. godine </w:t>
      </w:r>
      <w:r w:rsidRPr="0089249C">
        <w:t xml:space="preserve">iznos od  </w:t>
      </w:r>
      <w:r w:rsidR="00953DF9">
        <w:rPr>
          <w:b/>
        </w:rPr>
        <w:t xml:space="preserve">61.920,00 kn </w:t>
      </w:r>
      <w:r w:rsidR="00953DF9">
        <w:t xml:space="preserve">troška utvrđivanja tražbine i iznos od </w:t>
      </w:r>
      <w:r w:rsidR="00953DF9">
        <w:rPr>
          <w:b/>
        </w:rPr>
        <w:t xml:space="preserve">255.543,08 kn </w:t>
      </w:r>
      <w:r w:rsidR="00953DF9">
        <w:t>troškova unovčenja</w:t>
      </w:r>
      <w:r w:rsidRPr="0089249C">
        <w:t xml:space="preserve"> isplati</w:t>
      </w:r>
      <w:r w:rsidR="00953DF9">
        <w:t xml:space="preserve"> na račun stečajnog dužnika IBAN: HR19 2340 0091 1900 2295 0, SWIFT CODE: PBZGHR2X koji se vodi </w:t>
      </w:r>
      <w:r w:rsidRPr="0089249C">
        <w:t>kod Privredne banke Zagreb d.d.</w:t>
      </w:r>
      <w:r w:rsidR="00C94CAC">
        <w:t xml:space="preserve">, </w:t>
      </w:r>
      <w:r w:rsidRPr="0089249C">
        <w:t xml:space="preserve"> a</w:t>
      </w:r>
      <w:r w:rsidR="00C94CAC">
        <w:t xml:space="preserve"> preostali iznos od 917.156,92 kn da isplati Republici Hrvatskoj na račun Državnog proračuna broj: HR1210010051863000160, poziv na broj 68 1201-17949604070</w:t>
      </w:r>
      <w:r w:rsidRPr="0089249C">
        <w:t>.</w:t>
      </w:r>
    </w:p>
    <w:p w:rsidRDefault="00B3058F" w:rsidP="005D0B2B" w:rsidR="00B3058F" w:rsidRPr="0089249C"/>
    <w:p w:rsidRDefault="00B3058F" w:rsidP="005D0B2B" w:rsidR="00B3058F" w:rsidRPr="0089249C"/>
    <w:p w:rsidRDefault="00B455B9" w:rsidP="00B455B9" w:rsidR="00B455B9" w:rsidRPr="0089249C">
      <w:pPr>
        <w:jc w:val="center"/>
      </w:pPr>
      <w:r w:rsidRPr="0089249C">
        <w:t>Obrazloženje</w:t>
      </w:r>
    </w:p>
    <w:p w:rsidRDefault="001577FA" w:rsidP="001577FA" w:rsidR="00985E2A" w:rsidRPr="0089249C">
      <w:pPr>
        <w:ind w:firstLine="1440"/>
        <w:jc w:val="both"/>
      </w:pPr>
      <w:r w:rsidRPr="0089249C">
        <w:t>N</w:t>
      </w:r>
      <w:r w:rsidR="00985E2A" w:rsidRPr="0089249C">
        <w:t xml:space="preserve">ekretnina stečajnog dužnika upisana u zemljišnim knjigama </w:t>
      </w:r>
      <w:r w:rsidR="00C94CAC">
        <w:t>Općinskog suda u Puli – Pola zemljišnoknjižni odjel Poreč i to k.č. 480/2 u naravi kuća, dvorište i pašnjak površine 672 m2, upisano u zk. ul. 289, k.o. Gradina</w:t>
      </w:r>
      <w:r w:rsidR="00C94CAC" w:rsidRPr="0089249C">
        <w:t>, prodana</w:t>
      </w:r>
      <w:r w:rsidR="00C94CAC">
        <w:t xml:space="preserve"> je</w:t>
      </w:r>
      <w:r w:rsidR="00C94CAC" w:rsidRPr="0089249C">
        <w:t xml:space="preserve"> u ovršnom postupku </w:t>
      </w:r>
      <w:r w:rsidR="00C94CAC">
        <w:t xml:space="preserve">pred </w:t>
      </w:r>
      <w:r w:rsidR="00C94CAC">
        <w:rPr>
          <w:rStyle w:val="tabletextfield"/>
        </w:rPr>
        <w:t>Općinskim sudom u Puli – Pola Stalna služba u Poreču – Parenzo posl. br. Ovr-2587/15</w:t>
      </w:r>
      <w:r w:rsidR="00C94CAC" w:rsidRPr="0089249C">
        <w:t xml:space="preserve"> usmenom javnom dražbom dana </w:t>
      </w:r>
      <w:r w:rsidR="00C94CAC">
        <w:t>18. lipnja 2015</w:t>
      </w:r>
      <w:r w:rsidR="00C94CAC" w:rsidRPr="0089249C">
        <w:t>. godine</w:t>
      </w:r>
      <w:r w:rsidR="00C94CAC">
        <w:t xml:space="preserve"> kupcu Adrianu Barbiniu za 1.220.000,00 kn, a nekretnina upisana</w:t>
      </w:r>
      <w:r w:rsidR="00C94CAC" w:rsidRPr="0089249C">
        <w:t xml:space="preserve"> u zemljišnim knjigama </w:t>
      </w:r>
      <w:r w:rsidR="00C94CAC">
        <w:t>Općinskog suda u Puli – Pola zemljišnoknjižni odjel Poreč  k.č. 515/3 u naravi pašnjak površine 1373 m2 upisano u zk. ul. 485, k.o. Gradina</w:t>
      </w:r>
      <w:r w:rsidR="00C94CAC" w:rsidRPr="0089249C">
        <w:t xml:space="preserve">, prodana </w:t>
      </w:r>
      <w:r w:rsidR="00C94CAC">
        <w:t xml:space="preserve">je </w:t>
      </w:r>
      <w:r w:rsidR="00C94CAC" w:rsidRPr="0089249C">
        <w:t xml:space="preserve">u ovršnom postupku </w:t>
      </w:r>
      <w:r w:rsidR="00C94CAC">
        <w:t xml:space="preserve">pred </w:t>
      </w:r>
      <w:r w:rsidR="00C94CAC">
        <w:rPr>
          <w:rStyle w:val="tabletextfield"/>
        </w:rPr>
        <w:t xml:space="preserve">Općinskim sudom u Puli – Pola </w:t>
      </w:r>
      <w:r w:rsidR="00C94CAC">
        <w:rPr>
          <w:rStyle w:val="tabletextfield"/>
        </w:rPr>
        <w:lastRenderedPageBreak/>
        <w:t>Stalna služba u Poreču – Parenzo posl. br. Ovr-2587/15</w:t>
      </w:r>
      <w:r w:rsidR="00C94CAC" w:rsidRPr="0089249C">
        <w:t xml:space="preserve"> usmenom javnom dražbom dana </w:t>
      </w:r>
      <w:r w:rsidR="00C94CAC">
        <w:t>5. svibnja 2015</w:t>
      </w:r>
      <w:r w:rsidR="00C94CAC" w:rsidRPr="0089249C">
        <w:t>. godine</w:t>
      </w:r>
      <w:r w:rsidR="00985E2A" w:rsidRPr="0089249C">
        <w:t xml:space="preserve">, </w:t>
      </w:r>
      <w:r w:rsidR="00C94CAC">
        <w:t>kupcu Aktiva kapit</w:t>
      </w:r>
      <w:r w:rsidR="00276A47">
        <w:t>al d.o.o. Gračišće za 18.400,00</w:t>
      </w:r>
      <w:r w:rsidR="00985E2A" w:rsidRPr="0089249C">
        <w:t xml:space="preserve"> kn. </w:t>
      </w:r>
    </w:p>
    <w:p w:rsidRDefault="00985E2A" w:rsidP="00985E2A" w:rsidR="00985E2A" w:rsidRPr="0089249C">
      <w:pPr>
        <w:jc w:val="both"/>
      </w:pPr>
    </w:p>
    <w:p w:rsidRDefault="00985E2A" w:rsidP="00276A47" w:rsidR="00985E2A" w:rsidRPr="0089249C">
      <w:pPr>
        <w:ind w:firstLine="1440"/>
        <w:jc w:val="both"/>
      </w:pPr>
      <w:r w:rsidRPr="0089249C">
        <w:t xml:space="preserve">Rješenjem Općinskog suda u </w:t>
      </w:r>
      <w:r w:rsidR="00276A47">
        <w:t>Poreču - Parenzo</w:t>
      </w:r>
      <w:r w:rsidRPr="0089249C">
        <w:t xml:space="preserve"> posl. br. Ovr-</w:t>
      </w:r>
      <w:r w:rsidR="00276A47">
        <w:t>2587</w:t>
      </w:r>
      <w:r w:rsidRPr="0089249C">
        <w:t>/</w:t>
      </w:r>
      <w:r w:rsidR="00276A47">
        <w:t>15-70 od 7. rujna 2015</w:t>
      </w:r>
      <w:r w:rsidRPr="0089249C">
        <w:t>.</w:t>
      </w:r>
      <w:r w:rsidR="00276A47">
        <w:t xml:space="preserve"> </w:t>
      </w:r>
      <w:r w:rsidRPr="0089249C">
        <w:t>god</w:t>
      </w:r>
      <w:r w:rsidR="00276A47">
        <w:t>ine</w:t>
      </w:r>
      <w:r w:rsidRPr="0089249C">
        <w:t xml:space="preserve"> priznat je i isplaćen ovrhovoditelju trošak ovršnog postupka u iznosu od </w:t>
      </w:r>
      <w:r w:rsidR="00276A47">
        <w:t>3.780,00</w:t>
      </w:r>
      <w:r w:rsidRPr="0089249C">
        <w:t xml:space="preserve"> kn, dok je preostali iznos od </w:t>
      </w:r>
      <w:r w:rsidR="00276A47">
        <w:t>1.234.620,00</w:t>
      </w:r>
      <w:r w:rsidRPr="0089249C">
        <w:t xml:space="preserve"> kn prenesen na depozitni račun ovog suda u skladu sa čl.164.a st.1. Stečajnog zakona.</w:t>
      </w:r>
    </w:p>
    <w:p w:rsidRDefault="00985E2A" w:rsidP="00985E2A" w:rsidR="00985E2A" w:rsidRPr="0089249C">
      <w:pPr>
        <w:jc w:val="both"/>
      </w:pPr>
    </w:p>
    <w:p w:rsidRDefault="00502E98" w:rsidP="00502E98" w:rsidR="00985E2A" w:rsidRPr="0089249C">
      <w:pPr>
        <w:ind w:firstLine="1440"/>
        <w:jc w:val="both"/>
      </w:pPr>
      <w:r w:rsidRPr="0089249C">
        <w:t>Č</w:t>
      </w:r>
      <w:r w:rsidR="00985E2A" w:rsidRPr="0089249C">
        <w:t xml:space="preserve">l. 164.a </w:t>
      </w:r>
      <w:r w:rsidR="00276A47" w:rsidRPr="00AD7B75">
        <w:t xml:space="preserve">Stečajnog zakona </w:t>
      </w:r>
      <w:r w:rsidR="00276A47" w:rsidRPr="00AD7B75">
        <w:rPr>
          <w:bCs/>
        </w:rPr>
        <w:t>(dalje: SZ, objavljen u NN 44/96, 29/99, 129/00, 123/03, 82/06, 116/10, 25/12</w:t>
      </w:r>
      <w:r w:rsidR="00276A47">
        <w:rPr>
          <w:bCs/>
        </w:rPr>
        <w:t xml:space="preserve">, </w:t>
      </w:r>
      <w:r w:rsidR="00276A47" w:rsidRPr="00AD7B75">
        <w:rPr>
          <w:bCs/>
        </w:rPr>
        <w:t>133/12</w:t>
      </w:r>
      <w:r w:rsidR="00276A47">
        <w:rPr>
          <w:bCs/>
        </w:rPr>
        <w:t>, 71/15</w:t>
      </w:r>
      <w:r w:rsidR="00276A47" w:rsidRPr="00AD7B75">
        <w:rPr>
          <w:bCs/>
        </w:rPr>
        <w:t>)</w:t>
      </w:r>
      <w:r w:rsidRPr="0089249C">
        <w:t xml:space="preserve"> propisano je da će, </w:t>
      </w:r>
      <w:r w:rsidR="00985E2A" w:rsidRPr="0089249C">
        <w:t xml:space="preserve">nakon što unovči stvar ili pravo na kojemu postoji razlučno pravo upisano u </w:t>
      </w:r>
      <w:r w:rsidRPr="0089249C">
        <w:t>j</w:t>
      </w:r>
      <w:r w:rsidR="00985E2A" w:rsidRPr="0089249C">
        <w:t xml:space="preserve">avnoj knjizi, </w:t>
      </w:r>
      <w:r w:rsidRPr="0089249C">
        <w:t xml:space="preserve">ovršni sud </w:t>
      </w:r>
      <w:r w:rsidR="00985E2A" w:rsidRPr="0089249C">
        <w:t>nakon što iz iznosa ostvarenog prodajom namiri troškove do tada provedenoga ovršnog postupka, preostali novac predati stečajnom sucu.</w:t>
      </w:r>
    </w:p>
    <w:p w:rsidRDefault="00985E2A" w:rsidP="00985E2A" w:rsidR="00985E2A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Iz iznosa dobivenog od ovršnog suda, stečajni sudac će:</w:t>
      </w:r>
    </w:p>
    <w:p w:rsidRDefault="00985E2A" w:rsidP="00985E2A" w:rsidR="00985E2A" w:rsidRPr="0089249C">
      <w:pPr>
        <w:jc w:val="both"/>
      </w:pPr>
      <w:r w:rsidRPr="0089249C">
        <w:t>1. namiriti troškove unovčenja obračunate prema pravilima iz članka 170. Stečajnog zakona, 2. namiriti tražbine razlučnih vjerovnika prema redoslijedu predviđenom pravilima ovršnog postupka i 3. preostali iznos predati stečajnom upravitelju.</w:t>
      </w:r>
    </w:p>
    <w:p w:rsidRDefault="00502E98" w:rsidP="00985E2A" w:rsidR="00502E98" w:rsidRPr="0089249C">
      <w:pPr>
        <w:jc w:val="both"/>
      </w:pPr>
    </w:p>
    <w:p w:rsidRDefault="00985E2A" w:rsidP="00502E98" w:rsidR="00985E2A" w:rsidRPr="0089249C">
      <w:pPr>
        <w:ind w:firstLine="1440"/>
        <w:jc w:val="both"/>
      </w:pPr>
      <w:r w:rsidRPr="0089249C">
        <w:t>Člankom 170. Stečajnog zakona propisano je da se troškovi utvrđivanja tražbine koji obuhvaćaju troškove utvrđivanja istovjetnosti predmeta i prava na tom predmetu određuju paušalno u iznosu od 5 posto od utrška, dok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985E2A" w:rsidP="00985E2A" w:rsidR="00985E2A" w:rsidRPr="0089249C">
      <w:pPr>
        <w:jc w:val="both"/>
      </w:pPr>
    </w:p>
    <w:p w:rsidRDefault="00502E98" w:rsidP="00985E2A" w:rsidR="00502E98" w:rsidRPr="0089249C">
      <w:pPr>
        <w:jc w:val="both"/>
      </w:pPr>
      <w:r w:rsidRPr="0089249C">
        <w:tab/>
      </w:r>
      <w:r w:rsidRPr="0089249C">
        <w:tab/>
        <w:t xml:space="preserve">Budući da </w:t>
      </w:r>
      <w:r w:rsidR="00276A47">
        <w:t>su</w:t>
      </w:r>
      <w:r w:rsidRPr="0089249C">
        <w:t xml:space="preserve"> predmetn</w:t>
      </w:r>
      <w:r w:rsidR="00276A47">
        <w:t>e</w:t>
      </w:r>
      <w:r w:rsidRPr="0089249C">
        <w:t xml:space="preserve"> nekretnin</w:t>
      </w:r>
      <w:r w:rsidR="00276A47">
        <w:t>e</w:t>
      </w:r>
      <w:r w:rsidRPr="0089249C">
        <w:t xml:space="preserve"> prodan</w:t>
      </w:r>
      <w:r w:rsidR="00276A47">
        <w:t>e</w:t>
      </w:r>
      <w:r w:rsidRPr="0089249C">
        <w:t xml:space="preserve"> za </w:t>
      </w:r>
      <w:r w:rsidR="00276A47">
        <w:t>ukupno 1.238.400,00</w:t>
      </w:r>
      <w:r w:rsidRPr="0089249C">
        <w:t xml:space="preserve"> kn, troškovi utvrđivanja tražbine (5 posto od utrška) iznose </w:t>
      </w:r>
      <w:r w:rsidR="00276A47" w:rsidRPr="00276A47">
        <w:t>61.920,00</w:t>
      </w:r>
      <w:r w:rsidR="00276A47">
        <w:rPr>
          <w:b/>
        </w:rPr>
        <w:t xml:space="preserve"> </w:t>
      </w:r>
      <w:r w:rsidRPr="0089249C">
        <w:t>kn.</w:t>
      </w:r>
    </w:p>
    <w:p w:rsidRDefault="0068402A" w:rsidP="00985E2A" w:rsidR="0068402A" w:rsidRPr="0089249C">
      <w:pPr>
        <w:jc w:val="both"/>
      </w:pPr>
    </w:p>
    <w:p w:rsidRDefault="00276A47" w:rsidP="00276A47" w:rsidR="00191767" w:rsidRPr="0089249C">
      <w:pPr>
        <w:ind w:firstLine="1418"/>
        <w:jc w:val="both"/>
      </w:pPr>
      <w:r w:rsidRPr="00276A47">
        <w:t xml:space="preserve">Stečajni upravitelj je kao troškove unovčenja specificirao (i dokumentirao) iznos od 255.543,08 kn. </w:t>
      </w:r>
      <w:r w:rsidR="00191767" w:rsidRPr="00276A47">
        <w:t>Razlučni vjerovnik na ročištu za diobu kupovnine nije osporio ovakve troškove</w:t>
      </w:r>
      <w:r w:rsidR="00191767" w:rsidRPr="0089249C">
        <w:t xml:space="preserve"> unovčenja.</w:t>
      </w:r>
    </w:p>
    <w:p w:rsidRDefault="00191767" w:rsidP="00985E2A" w:rsidR="00191767" w:rsidRPr="0089249C">
      <w:pPr>
        <w:jc w:val="both"/>
      </w:pPr>
    </w:p>
    <w:p w:rsidRDefault="00191767" w:rsidP="00985E2A" w:rsidR="0068402A" w:rsidRPr="0089249C">
      <w:pPr>
        <w:jc w:val="both"/>
      </w:pPr>
      <w:r w:rsidRPr="0089249C">
        <w:tab/>
      </w:r>
      <w:r w:rsidRPr="0089249C">
        <w:tab/>
        <w:t xml:space="preserve">Slijedom navedenoga, a u skladu s odredbom članka 164.a st. 2. Stečajnog zakona, valjalo je iz </w:t>
      </w:r>
      <w:r w:rsidR="0068402A" w:rsidRPr="0089249C">
        <w:t xml:space="preserve"> </w:t>
      </w:r>
      <w:r w:rsidRPr="0089249C">
        <w:t xml:space="preserve">iznosa od </w:t>
      </w:r>
      <w:r w:rsidR="00276A47">
        <w:t xml:space="preserve">1.234.000,00 </w:t>
      </w:r>
      <w:r w:rsidR="00276A47" w:rsidRPr="0089249C">
        <w:t xml:space="preserve"> </w:t>
      </w:r>
      <w:r w:rsidRPr="0089249C">
        <w:t xml:space="preserve">kn dobivenog od ovršnog suda izdvojiti u stečajnu masu iznos od </w:t>
      </w:r>
      <w:r w:rsidR="00276A47" w:rsidRPr="00276A47">
        <w:t>61.920,00</w:t>
      </w:r>
      <w:r w:rsidR="00276A47">
        <w:rPr>
          <w:b/>
        </w:rPr>
        <w:t xml:space="preserve"> </w:t>
      </w:r>
      <w:r w:rsidRPr="0089249C">
        <w:t xml:space="preserve">kn troškova utvrđivanja tražbine i </w:t>
      </w:r>
      <w:r w:rsidR="00276A47" w:rsidRPr="00276A47">
        <w:t xml:space="preserve">255.543,08 </w:t>
      </w:r>
      <w:r w:rsidRPr="0089249C">
        <w:t>kn troška unovčenja prema pravilima članka 170. Stečajnog zakona).</w:t>
      </w:r>
    </w:p>
    <w:p w:rsidRDefault="00276A47" w:rsidP="00191767" w:rsidR="00276A47">
      <w:pPr>
        <w:ind w:firstLine="1440"/>
        <w:jc w:val="both"/>
      </w:pPr>
    </w:p>
    <w:p w:rsidRDefault="00276A47" w:rsidP="00191767" w:rsidR="00075FD2" w:rsidRPr="0089249C">
      <w:pPr>
        <w:ind w:firstLine="1440"/>
        <w:jc w:val="both"/>
      </w:pPr>
      <w:r w:rsidRPr="0030322B">
        <w:t xml:space="preserve">Budući da je tražbina vjerovnika Republike Hrvatske </w:t>
      </w:r>
      <w:r w:rsidR="00851818" w:rsidRPr="0030322B">
        <w:t xml:space="preserve">veća od preostalog iznosa od 917.156,92 kn, </w:t>
      </w:r>
      <w:r w:rsidR="00075FD2" w:rsidRPr="0030322B">
        <w:t>valjalo je nakon izdvajanja u stečajnog masu iznosa određenog pravilima iz članka</w:t>
      </w:r>
      <w:r w:rsidR="00075FD2" w:rsidRPr="0089249C">
        <w:t xml:space="preserve"> 170. Stečajnog zakona namiriti tražbinu razlučnog vjerovnika </w:t>
      </w:r>
      <w:r w:rsidR="00851818">
        <w:t>Republiku Hrvatsku</w:t>
      </w:r>
      <w:r w:rsidR="00075FD2" w:rsidRPr="0089249C">
        <w:t xml:space="preserve"> i odlučiti kao u izreci ovog rješenja.</w:t>
      </w:r>
    </w:p>
    <w:p w:rsidRDefault="00B455B9" w:rsidP="00B455B9" w:rsidR="00EE0A35" w:rsidRPr="0089249C">
      <w:pPr>
        <w:jc w:val="both"/>
      </w:pPr>
      <w:r w:rsidRPr="0089249C">
        <w:tab/>
      </w:r>
      <w:r w:rsidRPr="0089249C">
        <w:tab/>
      </w:r>
      <w:r w:rsidRPr="0089249C">
        <w:tab/>
      </w:r>
      <w:r w:rsidRPr="0089249C">
        <w:tab/>
        <w:t xml:space="preserve">Rijeka, </w:t>
      </w:r>
      <w:r w:rsidR="00851818">
        <w:t>28. rujna 2016</w:t>
      </w:r>
      <w:r w:rsidRPr="0089249C">
        <w:t>.g.</w:t>
      </w:r>
    </w:p>
    <w:p w:rsidRDefault="00851818" w:rsidR="0085181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851818" w:rsidR="0085181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851818" w:rsidR="00851818" w:rsidRPr="006875A2">
      <w:pPr>
        <w:jc w:val="both"/>
      </w:pPr>
    </w:p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>UPUTA O PRAVNOM LIJEKU:</w:t>
      </w:r>
    </w:p>
    <w:p w:rsidRDefault="00EE0A35" w:rsidP="00EE0A35" w:rsidR="00EE0A35" w:rsidRPr="0089249C">
      <w:pPr>
        <w:jc w:val="both"/>
        <w:rPr>
          <w:bCs/>
        </w:rPr>
      </w:pPr>
      <w:r w:rsidRPr="0089249C">
        <w:rPr>
          <w:bCs/>
        </w:rPr>
        <w:tab/>
      </w:r>
      <w:r w:rsidRPr="0089249C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851818" w:rsidP="00ED318A" w:rsidR="00851818">
      <w:pPr>
        <w:jc w:val="both"/>
      </w:pPr>
    </w:p>
    <w:p w:rsidRDefault="00E846A1" w:rsidP="00ED318A" w:rsidR="00ED318A" w:rsidRPr="0089249C">
      <w:pPr>
        <w:jc w:val="both"/>
      </w:pPr>
      <w:r w:rsidRPr="0089249C">
        <w:t>D</w:t>
      </w:r>
      <w:r w:rsidR="00ED318A" w:rsidRPr="0089249C">
        <w:t>NA</w:t>
      </w:r>
    </w:p>
    <w:p w:rsidRDefault="00ED318A" w:rsidP="00ED318A" w:rsidR="00851818">
      <w:pPr>
        <w:numPr>
          <w:ilvl w:val="0"/>
          <w:numId w:val="3"/>
        </w:numPr>
        <w:jc w:val="both"/>
      </w:pPr>
      <w:r w:rsidRPr="0089249C">
        <w:t xml:space="preserve">st. upravitelju </w:t>
      </w:r>
    </w:p>
    <w:p w:rsidRDefault="00851818" w:rsidP="00ED318A" w:rsidR="00ED318A" w:rsidRPr="0089249C">
      <w:pPr>
        <w:numPr>
          <w:ilvl w:val="0"/>
          <w:numId w:val="3"/>
        </w:numPr>
        <w:jc w:val="both"/>
      </w:pPr>
      <w:r>
        <w:t>e-O</w:t>
      </w:r>
      <w:r w:rsidR="00ED318A" w:rsidRPr="0089249C">
        <w:t xml:space="preserve">glasna ploča </w:t>
      </w:r>
    </w:p>
    <w:p w:rsidRDefault="00ED318A" w:rsidP="00ED318A" w:rsidR="00ED318A">
      <w:pPr>
        <w:numPr>
          <w:ilvl w:val="0"/>
          <w:numId w:val="3"/>
        </w:numPr>
        <w:jc w:val="both"/>
      </w:pPr>
      <w:r w:rsidRPr="0089249C">
        <w:t>ŽDO Rijeka</w:t>
      </w:r>
    </w:p>
    <w:p w:rsidRDefault="004908A3" w:rsidP="00ED318A" w:rsidR="004908A3" w:rsidRPr="0089249C">
      <w:pPr>
        <w:numPr>
          <w:ilvl w:val="0"/>
          <w:numId w:val="3"/>
        </w:numPr>
        <w:jc w:val="both"/>
      </w:pPr>
      <w:r>
        <w:t>računovodstvu po pravomoćnosti ovog rješenja</w:t>
      </w:r>
    </w:p>
    <w:p w:rsidRDefault="00AF11B4" w:rsidP="00ED318A" w:rsidR="00AF11B4">
      <w:pPr>
        <w:jc w:val="both"/>
      </w:pPr>
    </w:p>
    <w:p w:rsidRDefault="00ED318A" w:rsidP="00ED318A" w:rsidR="00ED318A" w:rsidRPr="0089249C">
      <w:pPr>
        <w:jc w:val="both"/>
      </w:pPr>
      <w:r w:rsidRPr="0089249C">
        <w:t xml:space="preserve">Rijeka, </w:t>
      </w:r>
      <w:r w:rsidR="00851818">
        <w:t>28. rujna 2016</w:t>
      </w:r>
      <w:r w:rsidRPr="0089249C">
        <w:t>. g.</w:t>
      </w:r>
    </w:p>
    <w:p w:rsidRDefault="00195ABF" w:rsidP="00ED318A" w:rsidR="00195ABF"/>
    <w:p w:rsidRDefault="0030322B" w:rsidR="0030322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30322B" w:rsidR="0030322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30322B" w:rsidR="0030322B" w:rsidRPr="006875A2">
      <w:pPr>
        <w:jc w:val="both"/>
      </w:pPr>
    </w:p>
    <w:p w:rsidRDefault="0030322B" w:rsidP="00ED318A" w:rsidR="0030322B" w:rsidRPr="0089249C"/>
    <w:sectPr w:rsidR="0030322B" w:rsidRPr="0089249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907" w:rsidR="007E4907">
      <w:r>
        <w:separator/>
      </w:r>
    </w:p>
  </w:endnote>
  <w:endnote w:id="0" w:type="continuationSeparator">
    <w:p w:rsidRDefault="007E4907" w:rsidR="007E4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2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907" w:rsidR="007E4907">
      <w:r>
        <w:separator/>
      </w:r>
    </w:p>
  </w:footnote>
  <w:footnote w:id="0" w:type="continuationSeparator">
    <w:p w:rsidRDefault="007E4907" w:rsidR="007E4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F0" w:rsidP="00E325F0" w:rsidR="00E325F0" w:rsidRPr="00E325F0">
    <w:pPr>
      <w:jc w:val="right"/>
    </w:pPr>
    <w:r w:rsidRPr="00E325F0">
      <w:t xml:space="preserve">                  </w:t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  <w:t>Posl.br. 14 St-</w:t>
    </w:r>
    <w:r>
      <w:t>351/2013</w:t>
    </w:r>
    <w:r w:rsidR="00AF11B4">
      <w:t>-49</w:t>
    </w:r>
  </w:p>
  <w:p w:rsidRDefault="00E325F0" w:rsidR="00E325F0" w:rsidRPr="00E325F0">
    <w:pPr>
      <w:pStyle w:val="Zaglavlje"/>
    </w:pPr>
  </w:p>
  <w:p w:rsidRDefault="00E325F0" w:rsidR="00E325F0" w:rsidRPr="00E325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95D2D33"/>
    <w:multiLevelType w:val="hybridMultilevel"/>
    <w:tmpl w:val="300EFFCC"/>
    <w:lvl w:tplc="68C2731A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72E4F"/>
    <w:rsid w:val="00075FD2"/>
    <w:rsid w:val="00095C5D"/>
    <w:rsid w:val="000D22D4"/>
    <w:rsid w:val="00125BCA"/>
    <w:rsid w:val="001577FA"/>
    <w:rsid w:val="001907F8"/>
    <w:rsid w:val="00191767"/>
    <w:rsid w:val="00195ABF"/>
    <w:rsid w:val="0025491E"/>
    <w:rsid w:val="00255920"/>
    <w:rsid w:val="00276A47"/>
    <w:rsid w:val="002918CA"/>
    <w:rsid w:val="002B1B1C"/>
    <w:rsid w:val="0030322B"/>
    <w:rsid w:val="00331CD1"/>
    <w:rsid w:val="00386584"/>
    <w:rsid w:val="003A1418"/>
    <w:rsid w:val="003C0BD3"/>
    <w:rsid w:val="003D7909"/>
    <w:rsid w:val="00465524"/>
    <w:rsid w:val="004908A3"/>
    <w:rsid w:val="004A27A8"/>
    <w:rsid w:val="004F156A"/>
    <w:rsid w:val="00502E98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5D2044"/>
    <w:rsid w:val="005D2625"/>
    <w:rsid w:val="00666C1D"/>
    <w:rsid w:val="0068402A"/>
    <w:rsid w:val="006D2017"/>
    <w:rsid w:val="006D2FE2"/>
    <w:rsid w:val="00730F91"/>
    <w:rsid w:val="007D33A9"/>
    <w:rsid w:val="007D6ED5"/>
    <w:rsid w:val="007E4907"/>
    <w:rsid w:val="00851757"/>
    <w:rsid w:val="00851818"/>
    <w:rsid w:val="008819F0"/>
    <w:rsid w:val="0089249C"/>
    <w:rsid w:val="00953DF9"/>
    <w:rsid w:val="00985E2A"/>
    <w:rsid w:val="009B2202"/>
    <w:rsid w:val="009C42C8"/>
    <w:rsid w:val="009D768A"/>
    <w:rsid w:val="00A0264B"/>
    <w:rsid w:val="00A51A47"/>
    <w:rsid w:val="00AA49F4"/>
    <w:rsid w:val="00AF11B4"/>
    <w:rsid w:val="00AF22B6"/>
    <w:rsid w:val="00AF4FF9"/>
    <w:rsid w:val="00B041DA"/>
    <w:rsid w:val="00B11A75"/>
    <w:rsid w:val="00B3058F"/>
    <w:rsid w:val="00B455B9"/>
    <w:rsid w:val="00B57B73"/>
    <w:rsid w:val="00B61B59"/>
    <w:rsid w:val="00B668D0"/>
    <w:rsid w:val="00BC1EA8"/>
    <w:rsid w:val="00C20F0A"/>
    <w:rsid w:val="00C336F8"/>
    <w:rsid w:val="00C6436E"/>
    <w:rsid w:val="00C94CAC"/>
    <w:rsid w:val="00CB0364"/>
    <w:rsid w:val="00CB43E0"/>
    <w:rsid w:val="00CE083E"/>
    <w:rsid w:val="00D61FDE"/>
    <w:rsid w:val="00D736D5"/>
    <w:rsid w:val="00D81DA2"/>
    <w:rsid w:val="00DC1A05"/>
    <w:rsid w:val="00DE24FB"/>
    <w:rsid w:val="00E325F0"/>
    <w:rsid w:val="00E600A3"/>
    <w:rsid w:val="00E67745"/>
    <w:rsid w:val="00E846A1"/>
    <w:rsid w:val="00E860AC"/>
    <w:rsid w:val="00EB4CD4"/>
    <w:rsid w:val="00ED318A"/>
    <w:rsid w:val="00EE0A35"/>
    <w:rsid w:val="00EE640B"/>
    <w:rsid w:val="00EF3D4C"/>
    <w:rsid w:val="00F16EDE"/>
    <w:rsid w:val="00F916B0"/>
    <w:rsid w:val="00F95FF0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325F0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AF2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325F0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AF2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98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914</properties:Words>
  <properties:Characters>4930</properties:Characters>
  <properties:Lines>109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2016-09-28T08:39:00Z</dcterms:created>
  <dc:creator>vjelenovic</dc:creator>
  <cp:lastModifiedBy>Danijela Fumić</cp:lastModifiedBy>
  <cp:lastPrinted>2016-09-28T08:38:00Z</cp:lastPrinted>
  <dcterms:modified xmlns:xsi="http://www.w3.org/2001/XMLSchema-instance" xsi:type="dcterms:W3CDTF">2016-09-28T08:41:00Z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