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01cb" w14:paraId="93c01cb" w:rsidRDefault="00917797" w:rsidP="00917797" w:rsidR="00917797">
      <w:pPr>
        <w:jc w:val="right"/>
        <w15:collapsed w:val="false"/>
      </w:pPr>
      <w:r>
        <w:t>6 St-</w:t>
      </w:r>
      <w:r w:rsidR="00AA4A94">
        <w:t>45/07-149</w:t>
      </w:r>
    </w:p>
    <w:p w:rsidRDefault="00D34E6B" w:rsidP="00D34E6B" w:rsidR="00D34E6B">
      <w:r>
        <w:rPr>
          <w:rStyle w:val="Naglaeno"/>
        </w:rPr>
        <w:t xml:space="preserve">             </w:t>
      </w:r>
      <w:r w:rsidR="00564D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AE5116" w:rsidRPr="00AE5116">
        <w:rPr>
          <w:b/>
        </w:rPr>
        <w:t xml:space="preserve">AUTOSAOBRAĆAJNO d.d. </w:t>
      </w:r>
      <w:r w:rsidR="00564D16">
        <w:rPr>
          <w:b/>
        </w:rPr>
        <w:t xml:space="preserve">„u stečaju“ </w:t>
      </w:r>
      <w:r w:rsidR="00AE5116" w:rsidRPr="00AE5116">
        <w:rPr>
          <w:b/>
        </w:rPr>
        <w:t xml:space="preserve">ĐAKOVO, </w:t>
      </w:r>
      <w:r>
        <w:t xml:space="preserve">dana </w:t>
      </w:r>
      <w:r w:rsidR="00AA4A94">
        <w:t>30</w:t>
      </w:r>
      <w:r w:rsidR="00AE5116">
        <w:t>. svibnja</w:t>
      </w:r>
      <w:r w:rsidR="00AA4A94">
        <w:t xml:space="preserve"> 2017</w:t>
      </w:r>
      <w:r w:rsidR="00DA7E64">
        <w:t>. g.,</w:t>
      </w:r>
      <w:r>
        <w:t xml:space="preserve">   </w:t>
      </w:r>
    </w:p>
    <w:p w:rsidRDefault="00917797" w:rsidP="00917797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Pr="00AE5116">
        <w:rPr>
          <w:b/>
        </w:rPr>
        <w:t xml:space="preserve">stečajnom masom </w:t>
      </w:r>
      <w:r w:rsidR="004554EE" w:rsidRPr="00AE5116">
        <w:rPr>
          <w:b/>
        </w:rPr>
        <w:t>iza</w:t>
      </w:r>
      <w:r w:rsidR="004554EE">
        <w:t xml:space="preserve"> </w:t>
      </w:r>
      <w:r w:rsidR="00AE5116" w:rsidRPr="00AE5116">
        <w:rPr>
          <w:b/>
        </w:rPr>
        <w:t xml:space="preserve">AUTOSAOBRAĆAJNO d.d. </w:t>
      </w:r>
      <w:r w:rsidR="00564D16">
        <w:rPr>
          <w:b/>
        </w:rPr>
        <w:t xml:space="preserve">„u stečaju“ </w:t>
      </w:r>
      <w:r w:rsidR="00AE5116" w:rsidRPr="00AE5116">
        <w:rPr>
          <w:b/>
        </w:rPr>
        <w:t xml:space="preserve"> – ĐAKOVO, </w:t>
      </w:r>
      <w:r w:rsidR="00AA4A94" w:rsidRPr="00AA4A94">
        <w:t>radi naknadne diobe</w:t>
      </w:r>
      <w:r w:rsidR="00873E0F" w:rsidRPr="00AA4A94">
        <w:t>.</w:t>
      </w:r>
    </w:p>
    <w:p w:rsidRDefault="00873E0F" w:rsidP="003A0321" w:rsidR="004554EE" w:rsidRPr="00AE5116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4554EE">
        <w:t>i</w:t>
      </w:r>
      <w:r w:rsidR="003A0321">
        <w:t>m upravitelj</w:t>
      </w:r>
      <w:r w:rsidR="004554EE">
        <w:t>em</w:t>
      </w:r>
      <w:r w:rsidR="003A0321">
        <w:t xml:space="preserve"> imenuje se </w:t>
      </w:r>
      <w:r w:rsidR="00AE5116" w:rsidRPr="00AE5116">
        <w:rPr>
          <w:b/>
        </w:rPr>
        <w:t>Duško Zec iz Osijeka, Ulica Kardinala Alojzija Stepinca 4, OIB 74714129984.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 xml:space="preserve">Stečajni upravitelj </w:t>
      </w:r>
      <w:r w:rsidR="00AE5116">
        <w:t>Duško Zec dužan je</w:t>
      </w:r>
      <w:r>
        <w:t xml:space="preserve"> u roku od 15 dana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564D16" w:rsidP="00564D16" w:rsidR="00564D16" w:rsidRPr="001F1B16">
      <w:pPr>
        <w:pStyle w:val="Odlomakpopisa"/>
        <w:numPr>
          <w:ilvl w:val="0"/>
          <w:numId w:val="11"/>
        </w:numPr>
        <w:ind w:firstLine="709" w:left="0"/>
        <w:jc w:val="both"/>
        <w:rPr>
          <w:b/>
        </w:rPr>
      </w:pPr>
      <w:r>
        <w:t xml:space="preserve">Određuje se da se stečajna masa temeljem ovog rješenja upiše u </w:t>
      </w:r>
      <w:r w:rsidRPr="003B050E">
        <w:rPr>
          <w:b/>
        </w:rPr>
        <w:t>sudski registar</w:t>
      </w:r>
      <w:r>
        <w:t xml:space="preserve">  Trgovačkog suda u Osijeku (čl. 133 st. 2 SZ) a radi dodjele OIB-a stečajne mase.</w:t>
      </w:r>
    </w:p>
    <w:p w:rsidRDefault="00564D16" w:rsidP="00AE48E6" w:rsidR="00564D16">
      <w:pPr>
        <w:ind w:firstLine="708"/>
        <w:jc w:val="both"/>
        <w:rPr>
          <w:b/>
        </w:rPr>
      </w:pPr>
    </w:p>
    <w:p w:rsidRDefault="003A0321" w:rsidP="003A0321" w:rsidR="003A0321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564D16" w:rsidP="00AE48E6" w:rsidR="00564D16"/>
    <w:p w:rsidRDefault="004554EE" w:rsidP="003A0321" w:rsidR="004554EE">
      <w:pPr>
        <w:ind w:firstLine="708"/>
        <w:jc w:val="both"/>
        <w:rPr>
          <w:b/>
        </w:rPr>
      </w:pPr>
      <w:r>
        <w:t>Rješenjem Trgovačkog suda u Osijeku broj St-</w:t>
      </w:r>
      <w:r w:rsidR="00873E0F">
        <w:t>191/15</w:t>
      </w:r>
      <w:r>
        <w:t xml:space="preserve"> od </w:t>
      </w:r>
      <w:r w:rsidR="00873E0F">
        <w:t>30. rujna 2011. g.</w:t>
      </w:r>
      <w:r>
        <w:t xml:space="preserve"> zaključen je stečajni postupak nad dužnikom </w:t>
      </w:r>
      <w:r w:rsidR="00AE5116" w:rsidRPr="00AE5116">
        <w:rPr>
          <w:b/>
        </w:rPr>
        <w:t xml:space="preserve">AUTOSAOBRAĆAJNO d.d. za cestovni promet, špediciju, trgovinu i radioničke usluge </w:t>
      </w:r>
      <w:r w:rsidR="00564D16">
        <w:rPr>
          <w:b/>
        </w:rPr>
        <w:t xml:space="preserve">„u stečaju“ </w:t>
      </w:r>
      <w:r w:rsidR="00AE5116" w:rsidRPr="00AE5116">
        <w:rPr>
          <w:b/>
        </w:rPr>
        <w:t>ĐAKOVO</w:t>
      </w:r>
      <w:r w:rsidR="00873E0F">
        <w:t xml:space="preserve">, </w:t>
      </w:r>
      <w:r w:rsidR="00873E0F" w:rsidRPr="00873E0F">
        <w:rPr>
          <w:b/>
        </w:rPr>
        <w:t>Vladimira Nazora 72,  MBS: 030027057.</w:t>
      </w:r>
    </w:p>
    <w:p w:rsidRDefault="00873E0F" w:rsidP="003A0321" w:rsidR="00873E0F">
      <w:pPr>
        <w:ind w:firstLine="708"/>
        <w:jc w:val="both"/>
        <w:rPr>
          <w:b/>
        </w:rPr>
      </w:pPr>
    </w:p>
    <w:p w:rsidRDefault="00AA4A94" w:rsidP="003A0321" w:rsidR="00AA4A94">
      <w:pPr>
        <w:ind w:firstLine="708"/>
        <w:jc w:val="both"/>
      </w:pPr>
      <w:r>
        <w:t>Na prijedlog stečajnog upravitelja iz podneska</w:t>
      </w:r>
      <w:r w:rsidR="00873E0F" w:rsidRPr="00873E0F">
        <w:t xml:space="preserve"> od 15. veljače 2016. g. </w:t>
      </w:r>
      <w:r>
        <w:t xml:space="preserve">pravomoćnim Rješenjem St-192/15 od 11. svibnja 2016. g. određen je nastavak stečajnog postupka nad stečajnom masom iza </w:t>
      </w:r>
      <w:proofErr w:type="spellStart"/>
      <w:r>
        <w:t>Autosaobraćajno</w:t>
      </w:r>
      <w:proofErr w:type="spellEnd"/>
      <w:r>
        <w:t xml:space="preserve"> d.d. „u stečaju“ budući je unovčena imovina stečajnog dužnika temeljem parničnih postupaka a za stečajnog upravitelja imenovan je </w:t>
      </w:r>
      <w:r w:rsidR="00873E0F" w:rsidRPr="00873E0F">
        <w:t>Duško Zec</w:t>
      </w:r>
      <w:r>
        <w:t xml:space="preserve"> iz Osijeka.</w:t>
      </w:r>
    </w:p>
    <w:p w:rsidRDefault="00564D16" w:rsidP="003A0321" w:rsidR="00564D16">
      <w:pPr>
        <w:ind w:firstLine="708"/>
        <w:jc w:val="both"/>
      </w:pPr>
    </w:p>
    <w:p w:rsidRDefault="00564D16" w:rsidP="003A0321" w:rsidR="00564D16">
      <w:pPr>
        <w:ind w:firstLine="708"/>
        <w:jc w:val="both"/>
      </w:pPr>
    </w:p>
    <w:p w:rsidRDefault="00564D16" w:rsidP="003A0321" w:rsidR="00564D16">
      <w:pPr>
        <w:ind w:firstLine="708"/>
        <w:jc w:val="both"/>
      </w:pPr>
    </w:p>
    <w:p w:rsidRDefault="00564D16" w:rsidP="003A0321" w:rsidR="00564D16">
      <w:pPr>
        <w:ind w:firstLine="708"/>
        <w:jc w:val="both"/>
      </w:pPr>
    </w:p>
    <w:p w:rsidRDefault="00564D16" w:rsidP="00564D16" w:rsidR="00564D16">
      <w:pPr>
        <w:jc w:val="right"/>
      </w:pPr>
      <w:r>
        <w:lastRenderedPageBreak/>
        <w:t>6 St-45/07-149</w:t>
      </w:r>
    </w:p>
    <w:p w:rsidRDefault="00564D16" w:rsidP="003A0321" w:rsidR="00564D16">
      <w:pPr>
        <w:ind w:firstLine="708"/>
        <w:jc w:val="both"/>
      </w:pPr>
    </w:p>
    <w:p w:rsidRDefault="00564D16" w:rsidP="003A0321" w:rsidR="00564D16">
      <w:pPr>
        <w:ind w:firstLine="708"/>
        <w:jc w:val="both"/>
      </w:pPr>
    </w:p>
    <w:p w:rsidRDefault="00AA4A94" w:rsidP="003A0321" w:rsidR="00AA4A94">
      <w:pPr>
        <w:ind w:firstLine="708"/>
        <w:jc w:val="both"/>
      </w:pPr>
      <w:r>
        <w:t xml:space="preserve">Pravomoćnim </w:t>
      </w:r>
      <w:r w:rsidR="00873E0F" w:rsidRPr="00873E0F">
        <w:t>rješenj</w:t>
      </w:r>
      <w:r>
        <w:t xml:space="preserve">em </w:t>
      </w:r>
      <w:r w:rsidR="00873E0F" w:rsidRPr="00873E0F">
        <w:t xml:space="preserve">Trgovačkog suda u Osijeku </w:t>
      </w:r>
      <w:r>
        <w:t>broj St-45/09 od 10.2.2017. g. zak</w:t>
      </w:r>
      <w:r w:rsidR="00873E0F" w:rsidRPr="00873E0F">
        <w:t xml:space="preserve">ljučen stečajni postupak nad dužnikom </w:t>
      </w:r>
      <w:r>
        <w:t xml:space="preserve">stečajna masa iza </w:t>
      </w:r>
      <w:proofErr w:type="spellStart"/>
      <w:r>
        <w:t>Autosaobraćajno</w:t>
      </w:r>
      <w:proofErr w:type="spellEnd"/>
      <w:r>
        <w:t xml:space="preserve"> d.d. u stečaju Đakovo budući je unovčena imovina stečajnog dužnika temeljem parničnih postupaka te je obavljena isplata naknadno unovčene imovine stečajnog dužnika vjerovnicima II višeg isplatnog reda.</w:t>
      </w:r>
    </w:p>
    <w:p w:rsidRDefault="00AA4A94" w:rsidP="003A0321" w:rsidR="00AA4A94">
      <w:pPr>
        <w:ind w:firstLine="708"/>
        <w:jc w:val="both"/>
      </w:pPr>
    </w:p>
    <w:p w:rsidRDefault="00AA4A94" w:rsidP="00564D16" w:rsidR="00873E0F">
      <w:pPr>
        <w:ind w:firstLine="708"/>
        <w:jc w:val="both"/>
      </w:pPr>
      <w:r>
        <w:t xml:space="preserve">Podneskom od 24.4.2017. g. stečajni upravitelj izvijestio je sud da je pravomoćno okončan parnični postupak protiv </w:t>
      </w:r>
      <w:proofErr w:type="spellStart"/>
      <w:r>
        <w:t>Locat</w:t>
      </w:r>
      <w:proofErr w:type="spellEnd"/>
      <w:r>
        <w:t xml:space="preserve"> Croatia d.o.o. Zagreb te je dana 11.5.2017. g. </w:t>
      </w:r>
      <w:proofErr w:type="spellStart"/>
      <w:r>
        <w:t>Locat</w:t>
      </w:r>
      <w:proofErr w:type="spellEnd"/>
      <w:r>
        <w:t xml:space="preserve"> Croatia d.o.o. uplatila novčana sredstva u iznosu od 615.675,42 kn na žiro račun Trgovačkog suda u Osijeku</w:t>
      </w:r>
      <w:r w:rsidR="00564D16">
        <w:t>.</w:t>
      </w:r>
    </w:p>
    <w:p w:rsidRDefault="00564D16" w:rsidP="00564D16" w:rsidR="00564D16">
      <w:pPr>
        <w:ind w:firstLine="708"/>
        <w:jc w:val="both"/>
      </w:pPr>
    </w:p>
    <w:p w:rsidRDefault="00564D16" w:rsidP="003A0321" w:rsidR="00564D16">
      <w:pPr>
        <w:ind w:firstLine="708"/>
        <w:jc w:val="both"/>
      </w:pPr>
      <w:r>
        <w:t xml:space="preserve">Uz podnesak dostavio je presudu VTS RH Zagreb broj </w:t>
      </w:r>
      <w:proofErr w:type="spellStart"/>
      <w:r>
        <w:t>Pž</w:t>
      </w:r>
      <w:proofErr w:type="spellEnd"/>
      <w:r>
        <w:t>-6105/2012.</w:t>
      </w:r>
    </w:p>
    <w:p w:rsidRDefault="00564D16" w:rsidP="003A0321" w:rsidR="00564D16" w:rsidRPr="00873E0F">
      <w:pPr>
        <w:ind w:firstLine="708"/>
        <w:jc w:val="both"/>
      </w:pPr>
    </w:p>
    <w:p w:rsidRDefault="004554EE" w:rsidP="00873E0F" w:rsidR="003A0321">
      <w:pPr>
        <w:ind w:firstLine="708"/>
        <w:jc w:val="both"/>
      </w:pPr>
      <w:r>
        <w:t xml:space="preserve">Budući </w:t>
      </w:r>
      <w:r w:rsidR="00564D16">
        <w:t>je dužnik</w:t>
      </w:r>
      <w:r w:rsidR="00873E0F">
        <w:t xml:space="preserve"> po gore naveden</w:t>
      </w:r>
      <w:r w:rsidR="00564D16">
        <w:t>o</w:t>
      </w:r>
      <w:r w:rsidR="00873E0F">
        <w:t>m pravomoćno okončan</w:t>
      </w:r>
      <w:r w:rsidR="00564D16">
        <w:t>o</w:t>
      </w:r>
      <w:r w:rsidR="00873E0F">
        <w:t>m postup</w:t>
      </w:r>
      <w:r w:rsidR="00564D16">
        <w:t>ku</w:t>
      </w:r>
      <w:r w:rsidR="00873E0F">
        <w:t xml:space="preserve"> u stečajnu masu uplati</w:t>
      </w:r>
      <w:r w:rsidR="00564D16">
        <w:t>o</w:t>
      </w:r>
      <w:r w:rsidR="00873E0F">
        <w:t xml:space="preserve"> novčana sredstva </w:t>
      </w:r>
      <w:r w:rsidR="003A0321">
        <w:t>valjalo sukladno čl. 199. Stečajnog zakona („Narodne novine“ broj 44/96, 29/99, 129/00, 123/03, 197/03  187/04, 82/06,  116/10, 25/12, 133/12, 45/13 i 71/15  u daljnjem tekstu SZ) riješiti kao u izreci</w:t>
      </w:r>
      <w:r>
        <w:t xml:space="preserve"> a za stečajnog upravitelja sukladno čl. 22 SZ imenovati </w:t>
      </w:r>
      <w:r w:rsidR="00873E0F">
        <w:t>Duška Zec</w:t>
      </w:r>
      <w:r>
        <w:t xml:space="preserve"> iz Osijeka</w:t>
      </w:r>
      <w:r w:rsidR="003A0321">
        <w:t>.</w:t>
      </w:r>
    </w:p>
    <w:p w:rsidRDefault="004554EE" w:rsidP="003A0321" w:rsidR="004554EE"/>
    <w:p w:rsidRDefault="00E22877" w:rsidP="003A0321" w:rsidR="00E22877"/>
    <w:p w:rsidRDefault="00E22877" w:rsidP="003A0321" w:rsidR="00E22877"/>
    <w:p w:rsidRDefault="00E22877" w:rsidP="003A0321" w:rsidR="00E22877"/>
    <w:p w:rsidRDefault="003A0321" w:rsidP="00564D16" w:rsidR="003A0321">
      <w:pPr>
        <w:tabs>
          <w:tab w:pos="4535" w:val="center"/>
          <w:tab w:pos="6435" w:val="left"/>
        </w:tabs>
      </w:pPr>
      <w:r>
        <w:tab/>
        <w:t xml:space="preserve">U Osijeku </w:t>
      </w:r>
      <w:r w:rsidR="00564D16">
        <w:t>30. svibnja 2017.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AE5116">
        <w:t>Duško Zec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564D16">
        <w:t xml:space="preserve"> uz podnesak st. uprav. od 24.4.2017. g. s prilogom (str. 442-450 spisa)</w:t>
      </w:r>
    </w:p>
    <w:p w:rsidRDefault="00564D16" w:rsidP="0041777C" w:rsidR="00564D16">
      <w:pPr>
        <w:numPr>
          <w:ilvl w:val="0"/>
          <w:numId w:val="5"/>
        </w:numPr>
        <w:tabs>
          <w:tab w:pos="6240" w:val="left"/>
        </w:tabs>
      </w:pPr>
      <w:r>
        <w:t>Registar suda - odmah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564D16">
        <w:t>30.7.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245B47" w:rsidR="00B7625F" w:rsidRPr="006D2AED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95D" w:rsidR="0057695D">
      <w:r>
        <w:separator/>
      </w:r>
    </w:p>
  </w:endnote>
  <w:endnote w:id="0" w:type="continuationSeparator">
    <w:p w:rsidRDefault="0057695D" w:rsidR="00576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95D" w:rsidR="0057695D">
      <w:r>
        <w:separator/>
      </w:r>
    </w:p>
  </w:footnote>
  <w:footnote w:id="0" w:type="continuationSeparator">
    <w:p w:rsidRDefault="0057695D" w:rsidR="00576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5B47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B4270"/>
    <w:rsid w:val="001D1350"/>
    <w:rsid w:val="00242A99"/>
    <w:rsid w:val="00245B47"/>
    <w:rsid w:val="00260027"/>
    <w:rsid w:val="00275B80"/>
    <w:rsid w:val="00280570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64D16"/>
    <w:rsid w:val="0057695D"/>
    <w:rsid w:val="005C6CA6"/>
    <w:rsid w:val="00612D2C"/>
    <w:rsid w:val="00667570"/>
    <w:rsid w:val="006862FF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E5E6E"/>
    <w:rsid w:val="00917797"/>
    <w:rsid w:val="00934355"/>
    <w:rsid w:val="00966102"/>
    <w:rsid w:val="00A466A6"/>
    <w:rsid w:val="00A52821"/>
    <w:rsid w:val="00A65909"/>
    <w:rsid w:val="00AA1A56"/>
    <w:rsid w:val="00AA4A94"/>
    <w:rsid w:val="00AE48E6"/>
    <w:rsid w:val="00AE5116"/>
    <w:rsid w:val="00AF5710"/>
    <w:rsid w:val="00B15461"/>
    <w:rsid w:val="00B35E7C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B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B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2017.</izvorni_sadrzaj>
    <derivirana_varijabla naziv="DomainObject.Predmet.DatumArhiviranja_1">5.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2009.</izvorni_sadrzaj>
    <derivirana_varijabla naziv="DomainObject.Predmet.DatumOsnivanja_1">23.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2011.</izvorni_sadrzaj>
    <derivirana_varijabla naziv="DomainObject.Predmet.DatumRjesavanja_1">30. rujna 2011.</derivirana_varijabla>
  </DomainObject.Predmet.DatumRjesavanja>
  <DomainObject.Predmet.DatumRokaCuvanja>
    <izvorni_sadrzaj>5. travnja 2027.</izvorni_sadrzaj>
    <derivirana_varijabla naziv="DomainObject.Predmet.DatumRokaCuvanja_1">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2017.</izvorni_sadrzaj>
    <derivirana_varijabla naziv="DomainObject.Predmet.DatumZatvaranja_1">5.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hr.ibm.icms.common.model.sluzbeneosobe.Referada@68a968a9[id=5780, dbStatus=null, naziv=6. Referada, oznaka=null, sudac=null] &lt;-hr.ibm.icms.common.model.sluzbeneosobe.Referada@68a968a9[status dodjele: =false]</izvorni_sadrzaj>
    <derivirana_varijabla naziv="DomainObject.Predmet.MjestoCuvanja_1">hr.ibm.icms.common.model.sluzbeneosobe.Referada@68a968a9[id=5780, dbStatus=null, naziv=6. Referada, oznaka=null, sudac=null] &lt;-hr.ibm.icms.common.model.sluzbeneosobe.Referada@68a968a9[status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St-45/2009</izvorni_sadrzaj>
    <derivirana_varijabla naziv="DomainObject.Predmet.OznakaBroj_1">St-45/2009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AUTOSAOBRAĆAJNO d.d. Đakovo</izvorni_sadrzaj>
    <derivirana_varijabla naziv="DomainObject.Predmet.ProtustrankaFormated_1">  AUTOSAOBRAĆAJNO d.d. Đakovo</derivirana_varijabla>
  </DomainObject.Predmet.ProtustrankaFormated>
  <DomainObject.Predmet.ProtustrankaFormatedOIB>
    <izvorni_sadrzaj>  AUTOSAOBRAĆAJNO d.d. Đakovo</izvorni_sadrzaj>
    <derivirana_varijabla naziv="DomainObject.Predmet.ProtustrankaFormatedOIB_1">  AUTOSAOBRAĆAJNO d.d. Đakovo</derivirana_varijabla>
  </DomainObject.Predmet.ProtustrankaFormatedOIB>
  <DomainObject.Predmet.ProtustrankaFormatedWithAdress>
    <izvorni_sadrzaj> AUTOSAOBRAĆAJNO d.d. Đakovo, V.Nazora 72, 31400 Đakovo</izvorni_sadrzaj>
    <derivirana_varijabla naziv="DomainObject.Predmet.ProtustrankaFormatedWithAdress_1"> AUTOSAOBRAĆAJNO d.d. Đakovo, V.Nazora 72, 31400 Đakovo</derivirana_varijabla>
  </DomainObject.Predmet.ProtustrankaFormatedWithAdress>
  <DomainObject.Predmet.ProtustrankaFormatedWithAdressOIB>
    <izvorni_sadrzaj> AUTOSAOBRAĆAJNO d.d. Đakovo, V.Nazora 72, 31400 Đakovo</izvorni_sadrzaj>
    <derivirana_varijabla naziv="DomainObject.Predmet.ProtustrankaFormatedWithAdressOIB_1"> AUTOSAOBRAĆAJNO d.d. Đakovo, V.Nazora 72, 31400 Đakovo</derivirana_varijabla>
  </DomainObject.Predmet.ProtustrankaFormatedWithAdressOIB>
  <DomainObject.Predmet.ProtustrankaWithAdress>
    <izvorni_sadrzaj>AUTOSAOBRAĆAJNO d.d. Đakovo V.Nazora 72, 31400 Đakovo</izvorni_sadrzaj>
    <derivirana_varijabla naziv="DomainObject.Predmet.ProtustrankaWithAdress_1">AUTOSAOBRAĆAJNO d.d. Đakovo V.Nazora 72, 31400 Đakovo</derivirana_varijabla>
  </DomainObject.Predmet.ProtustrankaWithAdress>
  <DomainObject.Predmet.ProtustrankaWithAdressOIB>
    <izvorni_sadrzaj>AUTOSAOBRAĆAJNO d.d. Đakovo, V.Nazora 72, 31400 Đakovo</izvorni_sadrzaj>
    <derivirana_varijabla naziv="DomainObject.Predmet.ProtustrankaWithAdressOIB_1">AUTOSAOBRAĆAJNO d.d. Đakovo, V.Nazora 72, 31400 Đakovo</derivirana_varijabla>
  </DomainObject.Predmet.ProtustrankaWithAdressOIB>
  <DomainObject.Predmet.ProtustrankaNazivFormated>
    <izvorni_sadrzaj>AUTOSAOBRAĆAJNO d.d. Đakovo</izvorni_sadrzaj>
    <derivirana_varijabla naziv="DomainObject.Predmet.ProtustrankaNazivFormated_1">AUTOSAOBRAĆAJNO d.d. Đakovo</derivirana_varijabla>
  </DomainObject.Predmet.ProtustrankaNazivFormated>
  <DomainObject.Predmet.ProtustrankaNazivFormatedOIB>
    <izvorni_sadrzaj>AUTOSAOBRAĆAJNO d.d. Đakovo</izvorni_sadrzaj>
    <derivirana_varijabla naziv="DomainObject.Predmet.ProtustrankaNazivFormatedOIB_1">AUTOSAOBRAĆAJNO d.d. Đakovo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Đakovo</item>
    </izvorni_sadrzaj>
    <derivirana_varijabla naziv="DomainObject.Predmet.ProtuStrankaListFormated_1">
      <item>AUTOSAOBRAĆAJNO d.d. Đakovo</item>
    </derivirana_varijabla>
  </DomainObject.Predmet.ProtuStrankaListFormated>
  <DomainObject.Predmet.ProtuStrankaListFormatedOIB>
    <izvorni_sadrzaj>
      <item>AUTOSAOBRAĆAJNO d.d. Đakovo</item>
    </izvorni_sadrzaj>
    <derivirana_varijabla naziv="DomainObject.Predmet.ProtuStrankaListFormatedOIB_1">
      <item>AUTOSAOBRAĆAJNO d.d. Đakovo</item>
    </derivirana_varijabla>
  </DomainObject.Predmet.ProtuStrankaListFormatedOIB>
  <DomainObject.Predmet.ProtuStrankaListFormatedWithAdress>
    <izvorni_sadrzaj>
      <item>AUTOSAOBRAĆAJNO d.d. Đakovo, V.Nazora 72, 31400 Đakovo</item>
    </izvorni_sadrzaj>
    <derivirana_varijabla naziv="DomainObject.Predmet.ProtuStrankaListFormatedWithAdress_1">
      <item>AUTOSAOBRAĆAJNO d.d. Đakovo, V.Nazora 72, 31400 Đakovo</item>
    </derivirana_varijabla>
  </DomainObject.Predmet.ProtuStrankaListFormatedWithAdress>
  <DomainObject.Predmet.ProtuStrankaListFormatedWithAdressOIB>
    <izvorni_sadrzaj>
      <item>AUTOSAOBRAĆAJNO d.d. Đakovo, V.Nazora 72, 31400 Đakovo</item>
    </izvorni_sadrzaj>
    <derivirana_varijabla naziv="DomainObject.Predmet.ProtuStrankaListFormatedWithAdressOIB_1">
      <item>AUTOSAOBRAĆAJNO d.d. Đakovo, V.Nazora 72, 31400 Đakovo</item>
    </derivirana_varijabla>
  </DomainObject.Predmet.ProtuStrankaListFormatedWithAdressOIB>
  <DomainObject.Predmet.ProtuStrankaListNazivFormated>
    <izvorni_sadrzaj>
      <item>AUTOSAOBRAĆAJNO d.d. Đakovo</item>
    </izvorni_sadrzaj>
    <derivirana_varijabla naziv="DomainObject.Predmet.ProtuStrankaListNazivFormated_1">
      <item>AUTOSAOBRAĆAJNO d.d. Đakovo</item>
    </derivirana_varijabla>
  </DomainObject.Predmet.ProtuStrankaListNazivFormated>
  <DomainObject.Predmet.ProtuStrankaListNazivFormatedOIB>
    <izvorni_sadrzaj>
      <item>AUTOSAOBRAĆAJNO d.d. Đakovo</item>
    </izvorni_sadrzaj>
    <derivirana_varijabla naziv="DomainObject.Predmet.ProtuStrankaListNazivFormatedOIB_1">
      <item>AUTOSAOBRAĆAJNO d.d. Đakovo</item>
    </derivirana_varijabla>
  </DomainObject.Predmet.ProtuStrankaListNazivFormatedOIB>
  <DomainObject.Predmet.OstaliList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_1">
      <item>DUŠKO ZEC</item>
      <item>JOSIP BRDAR</item>
      <item>ŽDO GUO OSIJEK</item>
      <item>JOSIP SLIŠKOVIĆ</item>
      <item>DAB-a Zagreb</item>
    </derivirana_varijabla>
  </DomainObject.Predmet.OstaliListFormated>
  <DomainObject.Predmet.OstaliList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OIB_1">
      <item>DUŠKO ZEC</item>
      <item>JOSIP BRDAR</item>
      <item>ŽDO GUO OSIJEK</item>
      <item>JOSIP SLIŠKOVIĆ</item>
      <item>DAB-a Zagreb</item>
    </derivirana_varijabla>
  </DomainObject.Predmet.OstaliListFormatedOIB>
  <DomainObject.Predmet.OstaliListFormatedWithAdress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>
  <DomainObject.Predmet.OstaliListFormatedWithAdressOIB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OIB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OIB>
  <DomainObject.Predmet.OstaliListNaziv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_1">
      <item>DUŠKO ZEC</item>
      <item>JOSIP BRDAR</item>
      <item>ŽDO GUO OSIJEK</item>
      <item>JOSIP SLIŠKOVIĆ</item>
      <item>DAB-a Zagreb</item>
    </derivirana_varijabla>
  </DomainObject.Predmet.OstaliListNazivFormated>
  <DomainObject.Predmet.OstaliListNaziv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OIB_1">
      <item>DUŠKO ZEC</item>
      <item>JOSIP BRDAR</item>
      <item>ŽDO GUO OSIJEK</item>
      <item>JOSIP SLIŠKOVIĆ</item>
      <item>DAB-a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Đakovo</izvorni_sadrzaj>
    <derivirana_varijabla naziv="DomainObject.Predmet.ProtustrankaIDrugi_1">AUTOSAOBRAĆAJNO d.d. Đakovo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Đakovo, V.Nazora 72, 31400 Đakovo</izvorni_sadrzaj>
    <derivirana_varijabla naziv="DomainObject.Predmet.ProtustrankaIDrugiAdressOIB_1">AUTOSAOBRAĆAJNO d.d. Đakovo, V.Nazora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2011.</izvorni_sadrzaj>
    <derivirana_varijabla naziv="DomainObject.Predmet.OdlukaRjesenje.DatumDonosenjaOdluke_1">30. rujna 2011.</derivirana_varijabla>
  </DomainObject.Predmet.OdlukaRjesenje.DatumDonosenjaOdluke>
  <DomainObject.Predmet.OdlukaRjesenje.DatumPravomocnosti>
    <izvorni_sadrzaj>24. listopada 2011.</izvorni_sadrzaj>
    <derivirana_varijabla naziv="DomainObject.Predmet.OdlukaRjesenje.DatumPravomocnosti_1">24. listopada 2011.</derivirana_varijabla>
  </DomainObject.Predmet.OdlukaRjesenje.DatumPravomocnosti>
  <DomainObject.Predmet.OdlukaRjesenje.Oznaka>
    <izvorni_sadrzaj>St-45/2009-68</izvorni_sadrzaj>
    <derivirana_varijabla naziv="DomainObject.Predmet.OdlukaRjesenje.Oznaka_1">St-45/2009-68</derivirana_varijabla>
  </DomainObject.Predmet.OdlukaRjesenje.Oznaka>
  <DomainObject.Predmet.SudioniciListNaziv>
    <izvorni_sadrzaj>
      <item>DUŠKO ZEC</item>
      <item>JOSIP BRDAR</item>
      <item>AUTOSAOBRAĆAJNO d.d. Đakovo</item>
      <item>PRVI FAKTOR d.o.o. Zagreb</item>
      <item>ŽDO GUO OSIJEK</item>
      <item>JOSIP SLIŠKOVIĆ</item>
      <item>DAB-a Zagreb</item>
    </izvorni_sadrzaj>
    <derivirana_varijabla naziv="DomainObject.Predmet.SudioniciListNaziv_1">
      <item>DUŠKO ZEC</item>
      <item>JOSIP BRDAR</item>
      <item>AUTOSAOBRAĆAJNO d.d. Đakovo</item>
      <item>PRVI FAKTOR d.o.o. Zagreb</item>
      <item>ŽDO GUO OSIJEK</item>
      <item>JOSIP SLIŠKOVIĆ</item>
      <item>DAB-a Zagreb</item>
    </derivirana_varijabla>
  </DomainObject.Predmet.SudioniciListNaziv>
  <DomainObject.Predmet.SudioniciListAdressOIB>
    <izvorni_sadrzaj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izvorni_sadrzaj>
    <derivirana_varijabla naziv="DomainObject.Predmet.SudioniciListAdressOIB_1"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38300-7176-4361-9D8E-30FAA1958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2579</properties:Characters>
  <properties:Lines>137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2017-05-30T10:07:00Z</dcterms:created>
  <dc:creator>..</dc:creator>
  <cp:lastModifiedBy>Danijela Sekulić</cp:lastModifiedBy>
  <cp:lastPrinted>2017-05-30T10:07:00Z</cp:lastPrinted>
  <dcterms:modified xmlns:xsi="http://www.w3.org/2001/XMLSchema-instance" xsi:type="dcterms:W3CDTF">2017-05-30T10:07:00Z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