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39a4" w14:paraId="95a39a4" w:rsidRDefault="0006566D" w:rsidP="00A623DB" w:rsidR="00A623DB" w:rsidRPr="0006566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 w:rsidR="00A623DB" w:rsidRPr="0006566D">
        <w:rPr>
          <w:rFonts w:hAnsi="Times New Roman" w:ascii="Times New Roman"/>
        </w:rPr>
        <w:t xml:space="preserve">                                                          </w:t>
      </w:r>
    </w:p>
    <w:p w:rsidRDefault="0006566D" w:rsidP="0006566D" w:rsidR="0006566D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                </w:t>
      </w:r>
      <w:r w:rsidRPr="0006566D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66D" w:rsidP="0006566D" w:rsidR="0006566D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>REPUBLIKA HRVATSKA</w:t>
      </w:r>
    </w:p>
    <w:p w:rsidRDefault="0006566D" w:rsidP="0006566D" w:rsidR="0006566D" w:rsidRPr="0006566D">
      <w:pPr>
        <w:rPr>
          <w:rFonts w:hAnsi="Times New Roman" w:ascii="Times New Roman"/>
          <w:color w:val="333333"/>
        </w:rPr>
      </w:pPr>
      <w:r w:rsidRPr="0006566D">
        <w:rPr>
          <w:rFonts w:hAnsi="Times New Roman" w:ascii="Times New Roman"/>
        </w:rPr>
        <w:t>TRGOVAČKI SUD U PAZINU</w:t>
      </w:r>
    </w:p>
    <w:p w:rsidRDefault="0006566D" w:rsidP="0006566D" w:rsidR="0006566D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>Pazin, Dršćevka 1</w:t>
      </w:r>
    </w:p>
    <w:p w:rsidRDefault="0006566D" w:rsidP="0006566D" w:rsidR="0006566D" w:rsidRPr="0006566D">
      <w:pPr>
        <w:rPr>
          <w:rFonts w:hAnsi="Times New Roman" w:ascii="Times New Roman"/>
        </w:rPr>
      </w:pPr>
    </w:p>
    <w:p w:rsidRDefault="0006566D" w:rsidP="0006566D" w:rsidR="0006566D" w:rsidRPr="0006566D">
      <w:pPr>
        <w:jc w:val="center"/>
        <w:rPr>
          <w:rFonts w:hAnsi="Times New Roman" w:ascii="Times New Roman"/>
        </w:rPr>
      </w:pPr>
      <w:r w:rsidRPr="0006566D">
        <w:rPr>
          <w:rFonts w:hAnsi="Times New Roman" w:ascii="Times New Roman"/>
        </w:rPr>
        <w:t>R E P U B L I K A   H R V A T S K A</w:t>
      </w:r>
    </w:p>
    <w:p w:rsidRDefault="0090050F" w:rsidP="0006566D" w:rsidR="0006566D" w:rsidRPr="0006566D">
      <w:pPr>
        <w:ind w:right="512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06566D" w:rsidP="0006566D" w:rsidR="0006566D" w:rsidRPr="0006566D">
      <w:pPr>
        <w:ind w:right="512"/>
        <w:rPr>
          <w:rFonts w:hAnsi="Times New Roman" w:ascii="Times New Roman"/>
        </w:rPr>
      </w:pPr>
    </w:p>
    <w:p w:rsidRDefault="008C31A5" w:rsidP="00E27F4B" w:rsidR="008C31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8C31A5">
        <w:rPr>
          <w:rFonts w:hAnsi="Times New Roman" w:ascii="Times New Roman"/>
        </w:rPr>
        <w:t>Trgovački sud u Pazinu po sucu Ivanu Dujiću kao sucu pojedincu, u postu</w:t>
      </w:r>
      <w:r w:rsidR="00E27F4B">
        <w:rPr>
          <w:rFonts w:hAnsi="Times New Roman" w:ascii="Times New Roman"/>
        </w:rPr>
        <w:t xml:space="preserve">pku po prijedlogu predlagatelja </w:t>
      </w:r>
      <w:r w:rsidR="00E27F4B" w:rsidRPr="00E27F4B">
        <w:rPr>
          <w:rFonts w:hAnsi="Times New Roman" w:ascii="Times New Roman"/>
        </w:rPr>
        <w:t>ISTARSKI DVORI 2 d.o.o. Sveti Lovreč</w:t>
      </w:r>
      <w:r w:rsidR="00E27F4B">
        <w:rPr>
          <w:rFonts w:hAnsi="Times New Roman" w:ascii="Times New Roman"/>
        </w:rPr>
        <w:t xml:space="preserve">, </w:t>
      </w:r>
      <w:r w:rsidR="00E27F4B" w:rsidRPr="00E27F4B">
        <w:rPr>
          <w:rFonts w:hAnsi="Times New Roman" w:ascii="Times New Roman"/>
        </w:rPr>
        <w:t>Heraki 13</w:t>
      </w:r>
      <w:r w:rsidR="00E27F4B">
        <w:rPr>
          <w:rFonts w:hAnsi="Times New Roman" w:ascii="Times New Roman"/>
        </w:rPr>
        <w:t>,</w:t>
      </w:r>
      <w:r w:rsidR="00E27F4B" w:rsidRPr="00E27F4B">
        <w:rPr>
          <w:rFonts w:hAnsi="Times New Roman" w:ascii="Times New Roman"/>
        </w:rPr>
        <w:t xml:space="preserve">  OIB16230240622</w:t>
      </w:r>
      <w:r w:rsidRPr="008C31A5">
        <w:rPr>
          <w:rFonts w:hAnsi="Times New Roman" w:ascii="Times New Roman"/>
        </w:rPr>
        <w:t xml:space="preserve">, radi zaključenja predstečajne nagodbe dužnika </w:t>
      </w:r>
      <w:r w:rsidR="00E27F4B" w:rsidRPr="00E27F4B">
        <w:rPr>
          <w:rFonts w:hAnsi="Times New Roman" w:ascii="Times New Roman"/>
        </w:rPr>
        <w:t>ISTARSKI DVORI 2 d.o.o. Sveti Lovreč</w:t>
      </w:r>
      <w:r w:rsidR="00E27F4B">
        <w:rPr>
          <w:rFonts w:hAnsi="Times New Roman" w:ascii="Times New Roman"/>
        </w:rPr>
        <w:t xml:space="preserve">, </w:t>
      </w:r>
      <w:r w:rsidR="00E27F4B" w:rsidRPr="00E27F4B">
        <w:rPr>
          <w:rFonts w:hAnsi="Times New Roman" w:ascii="Times New Roman"/>
        </w:rPr>
        <w:t>Heraki 13</w:t>
      </w:r>
      <w:r w:rsidR="00E27F4B">
        <w:rPr>
          <w:rFonts w:hAnsi="Times New Roman" w:ascii="Times New Roman"/>
        </w:rPr>
        <w:t>,</w:t>
      </w:r>
      <w:r w:rsidR="00E27F4B" w:rsidRPr="00E27F4B">
        <w:rPr>
          <w:rFonts w:hAnsi="Times New Roman" w:ascii="Times New Roman"/>
        </w:rPr>
        <w:t xml:space="preserve">  OIB16230240622</w:t>
      </w:r>
      <w:r w:rsidR="00E27F4B">
        <w:rPr>
          <w:rFonts w:hAnsi="Times New Roman" w:ascii="Times New Roman"/>
        </w:rPr>
        <w:t>, 03</w:t>
      </w:r>
      <w:r w:rsidRPr="008C31A5">
        <w:rPr>
          <w:rFonts w:hAnsi="Times New Roman" w:ascii="Times New Roman"/>
        </w:rPr>
        <w:t xml:space="preserve">. </w:t>
      </w:r>
      <w:r w:rsidR="00E27F4B">
        <w:rPr>
          <w:rFonts w:hAnsi="Times New Roman" w:ascii="Times New Roman"/>
        </w:rPr>
        <w:t>lipn</w:t>
      </w:r>
      <w:r>
        <w:rPr>
          <w:rFonts w:hAnsi="Times New Roman" w:ascii="Times New Roman"/>
        </w:rPr>
        <w:t xml:space="preserve">ja </w:t>
      </w:r>
      <w:r w:rsidRPr="008C31A5">
        <w:rPr>
          <w:rFonts w:hAnsi="Times New Roman" w:ascii="Times New Roman"/>
        </w:rPr>
        <w:t>2016.</w:t>
      </w:r>
    </w:p>
    <w:p w:rsidRDefault="008C31A5" w:rsidP="008C31A5" w:rsidR="003B5DE4" w:rsidRPr="0006566D">
      <w:pPr>
        <w:jc w:val="both"/>
        <w:rPr>
          <w:rFonts w:hAnsi="Times New Roman" w:ascii="Times New Roman"/>
        </w:rPr>
      </w:pPr>
      <w:r w:rsidRPr="008C31A5">
        <w:rPr>
          <w:rFonts w:hAnsi="Times New Roman" w:ascii="Times New Roman"/>
        </w:rPr>
        <w:t xml:space="preserve">   </w:t>
      </w:r>
      <w:r w:rsidR="003B5DE4" w:rsidRPr="0006566D">
        <w:rPr>
          <w:rFonts w:hAnsi="Times New Roman" w:ascii="Times New Roman"/>
        </w:rPr>
        <w:tab/>
      </w:r>
    </w:p>
    <w:p w:rsidRDefault="003B5DE4" w:rsidP="003B5DE4" w:rsidR="003B5DE4" w:rsidRPr="0006566D">
      <w:pPr>
        <w:jc w:val="center"/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z a k l j u č i o </w:t>
      </w:r>
      <w:r w:rsidR="000B4649" w:rsidRPr="0006566D">
        <w:rPr>
          <w:rFonts w:hAnsi="Times New Roman" w:ascii="Times New Roman"/>
        </w:rPr>
        <w:t xml:space="preserve"> </w:t>
      </w:r>
      <w:r w:rsidRPr="0006566D">
        <w:rPr>
          <w:rFonts w:hAnsi="Times New Roman" w:ascii="Times New Roman"/>
        </w:rPr>
        <w:t xml:space="preserve"> </w:t>
      </w:r>
      <w:r w:rsidR="00945C65" w:rsidRPr="0006566D">
        <w:rPr>
          <w:rFonts w:hAnsi="Times New Roman" w:ascii="Times New Roman"/>
        </w:rPr>
        <w:t xml:space="preserve"> </w:t>
      </w:r>
      <w:r w:rsidRPr="0006566D">
        <w:rPr>
          <w:rFonts w:hAnsi="Times New Roman" w:ascii="Times New Roman"/>
        </w:rPr>
        <w:t xml:space="preserve"> j e</w:t>
      </w:r>
    </w:p>
    <w:p w:rsidRDefault="003B5DE4" w:rsidP="003B5DE4" w:rsidR="003B5DE4" w:rsidRPr="0006566D">
      <w:pPr>
        <w:jc w:val="center"/>
        <w:rPr>
          <w:rFonts w:hAnsi="Times New Roman" w:ascii="Times New Roman"/>
        </w:rPr>
      </w:pPr>
    </w:p>
    <w:p w:rsidRDefault="003B5DE4" w:rsidP="004053DB" w:rsidR="004053DB" w:rsidRPr="00A623DB">
      <w:pPr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  <w:t>Ročište radi sklapanja predstečajne nagodbe nad dužnikom</w:t>
      </w:r>
      <w:r w:rsidR="0068485B" w:rsidRPr="0006566D">
        <w:rPr>
          <w:rFonts w:hAnsi="Times New Roman" w:ascii="Times New Roman"/>
        </w:rPr>
        <w:t xml:space="preserve"> </w:t>
      </w:r>
      <w:r w:rsidR="00E27F4B" w:rsidRPr="00E27F4B">
        <w:rPr>
          <w:rFonts w:hAnsi="Times New Roman" w:ascii="Times New Roman"/>
        </w:rPr>
        <w:t>ISTARSKI DVORI 2 d.o.o. Sveti Lovreč</w:t>
      </w:r>
      <w:r w:rsidR="00E27F4B">
        <w:rPr>
          <w:rFonts w:hAnsi="Times New Roman" w:ascii="Times New Roman"/>
        </w:rPr>
        <w:t xml:space="preserve">, </w:t>
      </w:r>
      <w:r w:rsidR="00E27F4B" w:rsidRPr="00E27F4B">
        <w:rPr>
          <w:rFonts w:hAnsi="Times New Roman" w:ascii="Times New Roman"/>
        </w:rPr>
        <w:t>Heraki 13</w:t>
      </w:r>
      <w:r w:rsidR="00E27F4B">
        <w:rPr>
          <w:rFonts w:hAnsi="Times New Roman" w:ascii="Times New Roman"/>
        </w:rPr>
        <w:t>,</w:t>
      </w:r>
      <w:r w:rsidR="00E27F4B" w:rsidRPr="00E27F4B">
        <w:rPr>
          <w:rFonts w:hAnsi="Times New Roman" w:ascii="Times New Roman"/>
        </w:rPr>
        <w:t xml:space="preserve">  OIB16230240622</w:t>
      </w:r>
      <w:r w:rsidR="0068485B" w:rsidRPr="0006566D">
        <w:rPr>
          <w:rFonts w:hAnsi="Times New Roman" w:ascii="Times New Roman"/>
        </w:rPr>
        <w:t xml:space="preserve">, </w:t>
      </w:r>
      <w:r w:rsidR="004053DB" w:rsidRPr="00A623DB">
        <w:rPr>
          <w:rFonts w:hAnsi="Times New Roman" w:ascii="Times New Roman"/>
        </w:rPr>
        <w:t>saziva se za dan</w:t>
      </w:r>
    </w:p>
    <w:p w:rsidRDefault="004053DB" w:rsidP="004053DB" w:rsidR="004053DB" w:rsidRPr="00A623DB">
      <w:pPr>
        <w:jc w:val="both"/>
        <w:rPr>
          <w:rFonts w:hAnsi="Times New Roman" w:ascii="Times New Roman"/>
        </w:rPr>
      </w:pPr>
    </w:p>
    <w:p w:rsidRDefault="00E27F4B" w:rsidP="004053DB" w:rsidR="004053DB" w:rsidRPr="00A623D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12</w:t>
      </w:r>
      <w:r w:rsidR="004053DB">
        <w:rPr>
          <w:rFonts w:hAnsi="Times New Roman" w:ascii="Times New Roman"/>
        </w:rPr>
        <w:t xml:space="preserve">. </w:t>
      </w:r>
      <w:r w:rsidR="008C31A5">
        <w:rPr>
          <w:rFonts w:hAnsi="Times New Roman" w:ascii="Times New Roman"/>
        </w:rPr>
        <w:t>s</w:t>
      </w:r>
      <w:r>
        <w:rPr>
          <w:rFonts w:hAnsi="Times New Roman" w:ascii="Times New Roman"/>
        </w:rPr>
        <w:t>rp</w:t>
      </w:r>
      <w:r w:rsidR="008C31A5">
        <w:rPr>
          <w:rFonts w:hAnsi="Times New Roman" w:ascii="Times New Roman"/>
        </w:rPr>
        <w:t>nja</w:t>
      </w:r>
      <w:r w:rsidR="004053DB">
        <w:rPr>
          <w:rFonts w:hAnsi="Times New Roman" w:ascii="Times New Roman"/>
        </w:rPr>
        <w:t xml:space="preserve"> </w:t>
      </w:r>
      <w:r w:rsidR="004053DB" w:rsidRPr="00A623DB">
        <w:rPr>
          <w:rFonts w:hAnsi="Times New Roman" w:ascii="Times New Roman"/>
        </w:rPr>
        <w:t>201</w:t>
      </w:r>
      <w:r w:rsidR="004053DB">
        <w:rPr>
          <w:rFonts w:hAnsi="Times New Roman" w:ascii="Times New Roman"/>
        </w:rPr>
        <w:t>6</w:t>
      </w:r>
      <w:r w:rsidR="004053DB" w:rsidRPr="00A623DB">
        <w:rPr>
          <w:rFonts w:hAnsi="Times New Roman" w:ascii="Times New Roman"/>
        </w:rPr>
        <w:t xml:space="preserve">. u </w:t>
      </w:r>
      <w:r w:rsidR="004053DB">
        <w:rPr>
          <w:rFonts w:hAnsi="Times New Roman" w:ascii="Times New Roman"/>
        </w:rPr>
        <w:t>1</w:t>
      </w:r>
      <w:r>
        <w:rPr>
          <w:rFonts w:hAnsi="Times New Roman" w:ascii="Times New Roman"/>
        </w:rPr>
        <w:t>3</w:t>
      </w:r>
      <w:r w:rsidR="004053DB" w:rsidRPr="00A623DB">
        <w:rPr>
          <w:rFonts w:hAnsi="Times New Roman" w:ascii="Times New Roman"/>
        </w:rPr>
        <w:t>:</w:t>
      </w:r>
      <w:r>
        <w:rPr>
          <w:rFonts w:hAnsi="Times New Roman" w:ascii="Times New Roman"/>
        </w:rPr>
        <w:t>3</w:t>
      </w:r>
      <w:r w:rsidR="004053DB" w:rsidRPr="00A623DB">
        <w:rPr>
          <w:rFonts w:hAnsi="Times New Roman" w:ascii="Times New Roman"/>
        </w:rPr>
        <w:t>0 sati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>na Trgovačkom sudu u Pazinu,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broj 1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O ročištu radi sklapanja predstečajne nagodbe dužnik i svi vjerovnici obavješćuju se oglasom.</w:t>
      </w: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Oglas se objavljuje isticanjem na </w:t>
      </w:r>
      <w:r>
        <w:rPr>
          <w:rFonts w:hAnsi="Times New Roman" w:ascii="Times New Roman"/>
        </w:rPr>
        <w:t>e-</w:t>
      </w:r>
      <w:r w:rsidRPr="00A623DB">
        <w:rPr>
          <w:rFonts w:hAnsi="Times New Roman" w:ascii="Times New Roman"/>
        </w:rPr>
        <w:t>oglasnoj ploči suda i objavom na web-stranici Financijske agencije, najkasnije osam dana prije dana održavanja ročišta.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>Pazinu</w:t>
      </w:r>
      <w:r w:rsidRPr="00A623DB">
        <w:rPr>
          <w:rFonts w:hAnsi="Times New Roman" w:ascii="Times New Roman"/>
        </w:rPr>
        <w:t xml:space="preserve">, </w:t>
      </w:r>
      <w:r w:rsidR="00E27F4B">
        <w:rPr>
          <w:rFonts w:hAnsi="Times New Roman" w:ascii="Times New Roman"/>
        </w:rPr>
        <w:t>03</w:t>
      </w:r>
      <w:r w:rsidRPr="00A623DB">
        <w:rPr>
          <w:rFonts w:hAnsi="Times New Roman" w:ascii="Times New Roman"/>
        </w:rPr>
        <w:t xml:space="preserve">. </w:t>
      </w:r>
      <w:r w:rsidR="00E27F4B">
        <w:rPr>
          <w:rFonts w:hAnsi="Times New Roman" w:ascii="Times New Roman"/>
        </w:rPr>
        <w:t>lip</w:t>
      </w:r>
      <w:r w:rsidR="008C31A5">
        <w:rPr>
          <w:rFonts w:hAnsi="Times New Roman" w:ascii="Times New Roman"/>
        </w:rPr>
        <w:t>nja</w:t>
      </w:r>
      <w:r w:rsidRPr="00A623DB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A623DB">
        <w:rPr>
          <w:rFonts w:hAnsi="Times New Roman" w:ascii="Times New Roman"/>
        </w:rPr>
        <w:t xml:space="preserve">. 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  <w:t xml:space="preserve">          Sudac</w:t>
      </w:r>
    </w:p>
    <w:p w:rsidRDefault="004053DB" w:rsidP="004053DB" w:rsidR="00405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</w:p>
    <w:p w:rsidRDefault="004053DB" w:rsidP="004053DB" w:rsidR="004053DB">
      <w:pPr>
        <w:ind w:left="21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Ivan Dujić</w:t>
      </w:r>
    </w:p>
    <w:p w:rsidRDefault="004053DB" w:rsidP="004053DB" w:rsidR="004053DB" w:rsidRPr="00A62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 </w:t>
      </w:r>
    </w:p>
    <w:p w:rsidRDefault="004053DB" w:rsidP="004053DB" w:rsidR="004053DB">
      <w:pPr>
        <w:rPr>
          <w:rFonts w:hAnsi="Times New Roman" w:ascii="Times New Roman"/>
        </w:rPr>
      </w:pP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>UPUTA O PRAVNOM LIJEKU:</w:t>
      </w: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>Protiv zaključka nije dopuštena žalba (čl. 1</w:t>
      </w:r>
      <w:r w:rsidR="0035423C">
        <w:rPr>
          <w:rFonts w:hAnsi="Times New Roman" w:ascii="Times New Roman"/>
        </w:rPr>
        <w:t>9</w:t>
      </w:r>
      <w:r w:rsidRPr="00A623DB">
        <w:rPr>
          <w:rFonts w:hAnsi="Times New Roman" w:ascii="Times New Roman"/>
        </w:rPr>
        <w:t>. st.</w:t>
      </w:r>
      <w:r w:rsidR="0035423C">
        <w:rPr>
          <w:rFonts w:hAnsi="Times New Roman" w:ascii="Times New Roman"/>
        </w:rPr>
        <w:t xml:space="preserve"> 7</w:t>
      </w:r>
      <w:r w:rsidRPr="00A623DB">
        <w:rPr>
          <w:rFonts w:hAnsi="Times New Roman" w:ascii="Times New Roman"/>
        </w:rPr>
        <w:t xml:space="preserve">. </w:t>
      </w:r>
      <w:r w:rsidR="0035423C" w:rsidRPr="0035423C">
        <w:rPr>
          <w:rFonts w:hAnsi="Times New Roman" w:ascii="Times New Roman"/>
        </w:rPr>
        <w:t>Stečajnog zakona</w:t>
      </w:r>
      <w:r w:rsidRPr="00A623DB">
        <w:rPr>
          <w:rFonts w:hAnsi="Times New Roman" w:ascii="Times New Roman"/>
        </w:rPr>
        <w:t>).</w:t>
      </w:r>
      <w:r w:rsidRPr="00A623DB">
        <w:rPr>
          <w:rFonts w:hAnsi="Times New Roman" w:ascii="Times New Roman"/>
        </w:rPr>
        <w:tab/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DNA:</w:t>
      </w:r>
    </w:p>
    <w:p w:rsidRDefault="004053DB" w:rsidP="004053DB" w:rsidR="004053DB" w:rsidRPr="00A623D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dužniku i vjerovnicima putem </w:t>
      </w:r>
      <w:r>
        <w:rPr>
          <w:rFonts w:hAnsi="Times New Roman" w:ascii="Times New Roman"/>
        </w:rPr>
        <w:t>e-</w:t>
      </w:r>
      <w:r w:rsidRPr="00A623DB">
        <w:rPr>
          <w:rFonts w:hAnsi="Times New Roman" w:ascii="Times New Roman"/>
        </w:rPr>
        <w:t>oglasne ploče suda</w:t>
      </w:r>
    </w:p>
    <w:p w:rsidRDefault="004053DB" w:rsidP="004053DB" w:rsidR="004053DB" w:rsidRPr="00A623DB">
      <w:pPr>
        <w:ind w:left="72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i oglasom na web-stranici F</w:t>
      </w:r>
      <w:r>
        <w:rPr>
          <w:rFonts w:hAnsi="Times New Roman" w:ascii="Times New Roman"/>
        </w:rPr>
        <w:t>INA-</w:t>
      </w:r>
      <w:r w:rsidRPr="00A623DB">
        <w:rPr>
          <w:rFonts w:hAnsi="Times New Roman" w:ascii="Times New Roman"/>
        </w:rPr>
        <w:t>e</w:t>
      </w:r>
    </w:p>
    <w:p w:rsidRDefault="00B75DE6" w:rsidP="004053DB" w:rsidR="00B75DE6" w:rsidRPr="0006566D">
      <w:pPr>
        <w:jc w:val="both"/>
        <w:rPr>
          <w:rFonts w:hAnsi="Times New Roman" w:ascii="Times New Roman"/>
        </w:rPr>
      </w:pPr>
    </w:p>
    <w:sectPr w:rsidSect="009C3647" w:rsidR="00B75DE6" w:rsidRPr="0006566D">
      <w:headerReference w:type="default" r:id="rId10"/>
      <w:footerReference w:type="even" r:id="rId11"/>
      <w:footerReference w:type="default" r:id="rId12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B59" w:rsidR="007F0B59">
      <w:r>
        <w:separator/>
      </w:r>
    </w:p>
  </w:endnote>
  <w:endnote w:id="0" w:type="continuationSeparator">
    <w:p w:rsidRDefault="007F0B59" w:rsidR="007F0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B59" w:rsidR="007F0B59">
      <w:r>
        <w:separator/>
      </w:r>
    </w:p>
  </w:footnote>
  <w:footnote w:id="0" w:type="continuationSeparator">
    <w:p w:rsidRDefault="007F0B59" w:rsidR="007F0B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R="0068485B" w:rsidRPr="00905672">
    <w:pPr>
      <w:pStyle w:val="Zaglavlje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</w:t>
    </w:r>
    <w:r w:rsidR="00A623DB">
      <w:rPr>
        <w:rFonts w:hAnsi="Times New Roman" w:ascii="Times New Roman"/>
      </w:rPr>
      <w:t xml:space="preserve">                     Posl. br. </w:t>
    </w:r>
    <w:r w:rsidR="0006566D">
      <w:rPr>
        <w:rFonts w:hAnsi="Times New Roman" w:ascii="Times New Roman"/>
      </w:rPr>
      <w:t>1</w:t>
    </w:r>
    <w:r w:rsidR="00A623DB">
      <w:rPr>
        <w:rFonts w:hAnsi="Times New Roman" w:ascii="Times New Roman"/>
      </w:rPr>
      <w:t>0</w:t>
    </w:r>
    <w:r w:rsidRPr="00905672">
      <w:rPr>
        <w:rFonts w:hAnsi="Times New Roman" w:ascii="Times New Roman"/>
      </w:rPr>
      <w:t xml:space="preserve"> Stpn-</w:t>
    </w:r>
    <w:r w:rsidR="00E27F4B">
      <w:rPr>
        <w:rFonts w:hAnsi="Times New Roman" w:ascii="Times New Roman"/>
      </w:rPr>
      <w:t>10</w:t>
    </w:r>
    <w:r w:rsidR="00B45964">
      <w:rPr>
        <w:rFonts w:hAnsi="Times New Roman" w:ascii="Times New Roman"/>
      </w:rPr>
      <w:t>/1</w:t>
    </w:r>
    <w:r w:rsidR="00E27F4B">
      <w:rPr>
        <w:rFonts w:hAnsi="Times New Roman" w:ascii="Times New Roman"/>
      </w:rPr>
      <w:t>6</w:t>
    </w:r>
    <w:r w:rsidR="00B45964">
      <w:rPr>
        <w:rFonts w:hAnsi="Times New Roman" w:ascii="Times New Roman"/>
      </w:rPr>
      <w:t>-</w:t>
    </w:r>
    <w:r w:rsidR="00E27F4B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30CB4"/>
    <w:rsid w:val="00051F74"/>
    <w:rsid w:val="0006566D"/>
    <w:rsid w:val="000771AA"/>
    <w:rsid w:val="00084C17"/>
    <w:rsid w:val="000B4649"/>
    <w:rsid w:val="000D3C58"/>
    <w:rsid w:val="000F5B83"/>
    <w:rsid w:val="00164BC6"/>
    <w:rsid w:val="001A0A03"/>
    <w:rsid w:val="001B3F74"/>
    <w:rsid w:val="001E2381"/>
    <w:rsid w:val="00207CBB"/>
    <w:rsid w:val="002E13EE"/>
    <w:rsid w:val="0035423C"/>
    <w:rsid w:val="0039577B"/>
    <w:rsid w:val="003B5DE4"/>
    <w:rsid w:val="003D7C15"/>
    <w:rsid w:val="00404526"/>
    <w:rsid w:val="004053DB"/>
    <w:rsid w:val="004715DF"/>
    <w:rsid w:val="004D7724"/>
    <w:rsid w:val="004F1916"/>
    <w:rsid w:val="004F3E8E"/>
    <w:rsid w:val="00507547"/>
    <w:rsid w:val="00513D74"/>
    <w:rsid w:val="00515285"/>
    <w:rsid w:val="00555609"/>
    <w:rsid w:val="00587B36"/>
    <w:rsid w:val="005B596D"/>
    <w:rsid w:val="005E3F9A"/>
    <w:rsid w:val="0064556A"/>
    <w:rsid w:val="0066718E"/>
    <w:rsid w:val="006811D7"/>
    <w:rsid w:val="0068485B"/>
    <w:rsid w:val="006B1436"/>
    <w:rsid w:val="007D6CFE"/>
    <w:rsid w:val="007F072D"/>
    <w:rsid w:val="007F0B59"/>
    <w:rsid w:val="00806E5D"/>
    <w:rsid w:val="008C31A5"/>
    <w:rsid w:val="0090050F"/>
    <w:rsid w:val="00905672"/>
    <w:rsid w:val="0093453D"/>
    <w:rsid w:val="00945C65"/>
    <w:rsid w:val="009600D9"/>
    <w:rsid w:val="009C3647"/>
    <w:rsid w:val="009E1BD6"/>
    <w:rsid w:val="009F18F0"/>
    <w:rsid w:val="00A328E2"/>
    <w:rsid w:val="00A43E41"/>
    <w:rsid w:val="00A623DB"/>
    <w:rsid w:val="00AB6CB6"/>
    <w:rsid w:val="00B11ABD"/>
    <w:rsid w:val="00B45964"/>
    <w:rsid w:val="00B61B18"/>
    <w:rsid w:val="00B70017"/>
    <w:rsid w:val="00B75DE6"/>
    <w:rsid w:val="00B76DD7"/>
    <w:rsid w:val="00BB2293"/>
    <w:rsid w:val="00BB7AB4"/>
    <w:rsid w:val="00BF484E"/>
    <w:rsid w:val="00BF7271"/>
    <w:rsid w:val="00C143FD"/>
    <w:rsid w:val="00C742E0"/>
    <w:rsid w:val="00C9242F"/>
    <w:rsid w:val="00C960B7"/>
    <w:rsid w:val="00DF26FD"/>
    <w:rsid w:val="00E27F4B"/>
    <w:rsid w:val="00E662B5"/>
    <w:rsid w:val="00E75EA1"/>
    <w:rsid w:val="00E91AC4"/>
    <w:rsid w:val="00F53630"/>
    <w:rsid w:val="00F6450A"/>
    <w:rsid w:val="00F749AC"/>
    <w:rsid w:val="00FD5B79"/>
    <w:rsid w:val="00FE03B7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656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566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3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C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C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C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C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656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566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3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C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C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C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C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Stpn-10/2016</izvorni_sadrzaj>
    <derivirana_varijabla naziv="DomainObject.Predmet.OznakaBroj_1">Stpn-10/2016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ISTARSKI DVORI 2 d.o.o. SVETI LOVREČ</izvorni_sadrzaj>
    <derivirana_varijabla naziv="DomainObject.Predmet.ProtustrankaFormated_1">  ISTARSKI DVORI 2 d.o.o. SVETI LOVREČ</derivirana_varijabla>
  </DomainObject.Predmet.ProtustrankaFormated>
  <DomainObject.Predmet.ProtustrankaFormatedOIB>
    <izvorni_sadrzaj>  ISTARSKI DVORI 2 d.o.o. SVETI LOVREČ, OIB 16230240622</izvorni_sadrzaj>
    <derivirana_varijabla naziv="DomainObject.Predmet.ProtustrankaFormatedOIB_1">  ISTARSKI DVORI 2 d.o.o. SVETI LOVREČ, OIB 16230240622</derivirana_varijabla>
  </DomainObject.Predmet.ProtustrankaFormatedOIB>
  <DomainObject.Predmet.ProtustrankaFormatedWithAdress>
    <izvorni_sadrzaj> ISTARSKI DVORI 2 d.o.o. SVETI LOVREČ, Heraki 13, 52445 Sveti Lovreč Pazenatički</izvorni_sadrzaj>
    <derivirana_varijabla naziv="DomainObject.Predmet.ProtustrankaFormatedWithAdress_1"> ISTARSKI DVORI 2 d.o.o. SVETI LOVREČ, Heraki 13, 52445 Sveti Lovreč Pazenatički</derivirana_varijabla>
  </DomainObject.Predmet.ProtustrankaFormatedWithAdress>
  <DomainObject.Predmet.ProtustrankaFormatedWithAdressOIB>
    <izvorni_sadrzaj> ISTARSKI DVORI 2 d.o.o. SVETI LOVREČ, OIB 16230240622, Heraki 13, 52445 Sveti Lovreč Pazenatički</izvorni_sadrzaj>
    <derivirana_varijabla naziv="DomainObject.Predmet.ProtustrankaFormatedWithAdressOIB_1"> ISTARSKI DVORI 2 d.o.o. SVETI LOVREČ, OIB 16230240622, Heraki 13, 52445 Sveti Lovreč Pazenatički</derivirana_varijabla>
  </DomainObject.Predmet.ProtustrankaFormatedWithAdressOIB>
  <DomainObject.Predmet.ProtustrankaWithAdress>
    <izvorni_sadrzaj>ISTARSKI DVORI 2 d.o.o. SVETI LOVREČ Heraki 13, 52445 Sveti Lovreč Pazenatički</izvorni_sadrzaj>
    <derivirana_varijabla naziv="DomainObject.Predmet.ProtustrankaWithAdress_1">ISTARSKI DVORI 2 d.o.o. SVETI LOVREČ Heraki 13, 52445 Sveti Lovreč Pazenatički</derivirana_varijabla>
  </DomainObject.Predmet.ProtustrankaWithAdress>
  <DomainObject.Predmet.ProtustrankaWithAdressOIB>
    <izvorni_sadrzaj>ISTARSKI DVORI 2 d.o.o. SVETI LOVREČ, OIB 16230240622, Heraki 13, 52445 Sveti Lovreč Pazenatički</izvorni_sadrzaj>
    <derivirana_varijabla naziv="DomainObject.Predmet.ProtustrankaWithAdressOIB_1">ISTARSKI DVORI 2 d.o.o. SVETI LOVREČ, OIB 16230240622, Heraki 13, 52445 Sveti Lovreč Pazenatički</derivirana_varijabla>
  </DomainObject.Predmet.ProtustrankaWithAdressOIB>
  <DomainObject.Predmet.ProtustrankaNazivFormated>
    <izvorni_sadrzaj>ISTARSKI DVORI 2 d.o.o. SVETI LOVREČ</izvorni_sadrzaj>
    <derivirana_varijabla naziv="DomainObject.Predmet.ProtustrankaNazivFormated_1">ISTARSKI DVORI 2 d.o.o. SVETI LOVREČ</derivirana_varijabla>
  </DomainObject.Predmet.ProtustrankaNazivFormated>
  <DomainObject.Predmet.ProtustrankaNazivFormatedOIB>
    <izvorni_sadrzaj>ISTARSKI DVORI 2 d.o.o. SVETI LOVREČ, OIB 16230240622</izvorni_sadrzaj>
    <derivirana_varijabla naziv="DomainObject.Predmet.ProtustrankaNazivFormatedOIB_1">ISTARSKI DVORI 2 d.o.o. SVETI LOVREČ, OIB 16230240622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ISTARSKI DVORI 2 d.o.o. SVETI LOVREČ</izvorni_sadrzaj>
    <derivirana_varijabla naziv="DomainObject.Predmet.StrankaFormated_1">  ISTARSKI DVORI 2 d.o.o. SVETI LOVREČ</derivirana_varijabla>
  </DomainObject.Predmet.StrankaFormated>
  <DomainObject.Predmet.StrankaFormatedOIB>
    <izvorni_sadrzaj>  ISTARSKI DVORI 2 d.o.o. SVETI LOVREČ, OIB 16230240622</izvorni_sadrzaj>
    <derivirana_varijabla naziv="DomainObject.Predmet.StrankaFormatedOIB_1">  ISTARSKI DVORI 2 d.o.o. SVETI LOVREČ, OIB 16230240622</derivirana_varijabla>
  </DomainObject.Predmet.StrankaFormatedOIB>
  <DomainObject.Predmet.StrankaFormatedWithAdress>
    <izvorni_sadrzaj> ISTARSKI DVORI 2 d.o.o. SVETI LOVREČ, Heraki 13, 52445 Sveti Lovreč Pazenatički</izvorni_sadrzaj>
    <derivirana_varijabla naziv="DomainObject.Predmet.StrankaFormatedWithAdress_1"> ISTARSKI DVORI 2 d.o.o. SVETI LOVREČ, Heraki 13, 52445 Sveti Lovreč Pazenatički</derivirana_varijabla>
  </DomainObject.Predmet.StrankaFormatedWithAdress>
  <DomainObject.Predmet.StrankaFormatedWithAdressOIB>
    <izvorni_sadrzaj> ISTARSKI DVORI 2 d.o.o. SVETI LOVREČ, OIB 16230240622, Heraki 13, 52445 Sveti Lovreč Pazenatički</izvorni_sadrzaj>
    <derivirana_varijabla naziv="DomainObject.Predmet.StrankaFormatedWithAdressOIB_1"> ISTARSKI DVORI 2 d.o.o. SVETI LOVREČ, OIB 16230240622, Heraki 13, 52445 Sveti Lovreč Pazenatički</derivirana_varijabla>
  </DomainObject.Predmet.StrankaFormatedWithAdressOIB>
  <DomainObject.Predmet.StrankaWithAdress>
    <izvorni_sadrzaj>ISTARSKI DVORI 2 d.o.o. SVETI LOVREČ Heraki 13,52445 Sveti Lovreč Pazenatički</izvorni_sadrzaj>
    <derivirana_varijabla naziv="DomainObject.Predmet.StrankaWithAdress_1">ISTARSKI DVORI 2 d.o.o. SVETI LOVREČ Heraki 13,52445 Sveti Lovreč Pazenatički</derivirana_varijabla>
  </DomainObject.Predmet.StrankaWithAdress>
  <DomainObject.Predmet.StrankaWithAdressOIB>
    <izvorni_sadrzaj>ISTARSKI DVORI 2 d.o.o. SVETI LOVREČ, OIB 16230240622, Heraki 13,52445 Sveti Lovreč Pazenatički</izvorni_sadrzaj>
    <derivirana_varijabla naziv="DomainObject.Predmet.StrankaWithAdressOIB_1">ISTARSKI DVORI 2 d.o.o. SVETI LOVREČ, OIB 16230240622, Heraki 13,52445 Sveti Lovreč Pazenatički</derivirana_varijabla>
  </DomainObject.Predmet.StrankaWithAdressOIB>
  <DomainObject.Predmet.StrankaNazivFormated>
    <izvorni_sadrzaj>ISTARSKI DVORI 2 d.o.o. SVETI LOVREČ</izvorni_sadrzaj>
    <derivirana_varijabla naziv="DomainObject.Predmet.StrankaNazivFormated_1">ISTARSKI DVORI 2 d.o.o. SVETI LOVREČ</derivirana_varijabla>
  </DomainObject.Predmet.StrankaNazivFormated>
  <DomainObject.Predmet.StrankaNazivFormatedOIB>
    <izvorni_sadrzaj>ISTARSKI DVORI 2 d.o.o. SVETI LOVREČ, OIB 16230240622</izvorni_sadrzaj>
    <derivirana_varijabla naziv="DomainObject.Predmet.StrankaNazivFormatedOIB_1">ISTARSKI DVORI 2 d.o.o. SVETI LOVREČ, OIB 16230240622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2025316.70</izvorni_sadrzaj>
    <derivirana_varijabla naziv="DomainObject.Predmet.TrenutnaVrijednost_1">2025316.70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ISTARSKI DVORI 2 d.o.o. SVETI LOVREČ</item>
    </izvorni_sadrzaj>
    <derivirana_varijabla naziv="DomainObject.Predmet.StrankaListFormated_1">
      <item>ISTARSKI DVORI 2 d.o.o. SVETI LOVREČ</item>
    </derivirana_varijabla>
  </DomainObject.Predmet.StrankaListFormated>
  <DomainObject.Predmet.StrankaListFormatedOIB>
    <izvorni_sadrzaj>
      <item>ISTARSKI DVORI 2 d.o.o. SVETI LOVREČ, OIB 16230240622</item>
    </izvorni_sadrzaj>
    <derivirana_varijabla naziv="DomainObject.Predmet.StrankaListFormatedOIB_1">
      <item>ISTARSKI DVORI 2 d.o.o. SVETI LOVREČ, OIB 16230240622</item>
    </derivirana_varijabla>
  </DomainObject.Predmet.StrankaListFormatedOIB>
  <DomainObject.Predmet.StrankaListFormatedWithAdress>
    <izvorni_sadrzaj>
      <item>ISTARSKI DVORI 2 d.o.o. SVETI LOVREČ, Heraki 13, 52445 Sveti Lovreč Pazenatički</item>
    </izvorni_sadrzaj>
    <derivirana_varijabla naziv="DomainObject.Predmet.StrankaListFormatedWithAdress_1">
      <item>ISTARSKI DVORI 2 d.o.o. SVETI LOVREČ, Heraki 13, 52445 Sveti Lovreč Pazenatički</item>
    </derivirana_varijabla>
  </DomainObject.Predmet.StrankaListFormatedWithAdress>
  <DomainObject.Predmet.StrankaListFormatedWithAdressOIB>
    <izvorni_sadrzaj>
      <item>ISTARSKI DVORI 2 d.o.o. SVETI LOVREČ, OIB 16230240622, Heraki 13, 52445 Sveti Lovreč Pazenatički</item>
    </izvorni_sadrzaj>
    <derivirana_varijabla naziv="DomainObject.Predmet.StrankaListFormatedWithAdressOIB_1">
      <item>ISTARSKI DVORI 2 d.o.o. SVETI LOVREČ, OIB 16230240622, Heraki 13, 52445 Sveti Lovreč Pazenatički</item>
    </derivirana_varijabla>
  </DomainObject.Predmet.StrankaListFormatedWithAdressOIB>
  <DomainObject.Predmet.StrankaListNazivFormated>
    <izvorni_sadrzaj>
      <item>ISTARSKI DVORI 2 d.o.o. SVETI LOVREČ</item>
    </izvorni_sadrzaj>
    <derivirana_varijabla naziv="DomainObject.Predmet.StrankaListNazivFormated_1">
      <item>ISTARSKI DVORI 2 d.o.o. SVETI LOVREČ</item>
    </derivirana_varijabla>
  </DomainObject.Predmet.StrankaListNazivFormated>
  <DomainObject.Predmet.StrankaListNazivFormatedOIB>
    <izvorni_sadrzaj>
      <item>ISTARSKI DVORI 2 d.o.o. SVETI LOVREČ, OIB 16230240622</item>
    </izvorni_sadrzaj>
    <derivirana_varijabla naziv="DomainObject.Predmet.StrankaListNazivFormatedOIB_1">
      <item>ISTARSKI DVORI 2 d.o.o. SVETI LOVREČ, OIB 16230240622</item>
    </derivirana_varijabla>
  </DomainObject.Predmet.StrankaListNazivFormatedOIB>
  <DomainObject.Predmet.ProtuStrankaListFormated>
    <izvorni_sadrzaj>
      <item>ISTARSKI DVORI 2 d.o.o. SVETI LOVREČ</item>
    </izvorni_sadrzaj>
    <derivirana_varijabla naziv="DomainObject.Predmet.ProtuStrankaListFormated_1">
      <item>ISTARSKI DVORI 2 d.o.o. SVETI LOVREČ</item>
    </derivirana_varijabla>
  </DomainObject.Predmet.ProtuStrankaListFormated>
  <DomainObject.Predmet.ProtuStrankaListFormatedOIB>
    <izvorni_sadrzaj>
      <item>ISTARSKI DVORI 2 d.o.o. SVETI LOVREČ, OIB 16230240622</item>
    </izvorni_sadrzaj>
    <derivirana_varijabla naziv="DomainObject.Predmet.ProtuStrankaListFormatedOIB_1">
      <item>ISTARSKI DVORI 2 d.o.o. SVETI LOVREČ, OIB 16230240622</item>
    </derivirana_varijabla>
  </DomainObject.Predmet.ProtuStrankaListFormatedOIB>
  <DomainObject.Predmet.ProtuStrankaListFormatedWithAdress>
    <izvorni_sadrzaj>
      <item>ISTARSKI DVORI 2 d.o.o. SVETI LOVREČ, Heraki 13, 52445 Sveti Lovreč Pazenatički</item>
    </izvorni_sadrzaj>
    <derivirana_varijabla naziv="DomainObject.Predmet.ProtuStrankaListFormatedWithAdress_1">
      <item>ISTARSKI DVORI 2 d.o.o. SVETI LOVREČ, Heraki 13, 52445 Sveti Lovreč Pazenatički</item>
    </derivirana_varijabla>
  </DomainObject.Predmet.ProtuStrankaListFormatedWithAdress>
  <DomainObject.Predmet.ProtuStrankaListFormatedWithAdressOIB>
    <izvorni_sadrzaj>
      <item>ISTARSKI DVORI 2 d.o.o. SVETI LOVREČ, OIB 16230240622, Heraki 13, 52445 Sveti Lovreč Pazenatički</item>
    </izvorni_sadrzaj>
    <derivirana_varijabla naziv="DomainObject.Predmet.ProtuStrankaListFormatedWithAdressOIB_1">
      <item>ISTARSKI DVORI 2 d.o.o. SVETI LOVREČ, OIB 16230240622, Heraki 13, 52445 Sveti Lovreč Pazenatički</item>
    </derivirana_varijabla>
  </DomainObject.Predmet.ProtuStrankaListFormatedWithAdressOIB>
  <DomainObject.Predmet.ProtuStrankaListNazivFormated>
    <izvorni_sadrzaj>
      <item>ISTARSKI DVORI 2 d.o.o. SVETI LOVREČ</item>
    </izvorni_sadrzaj>
    <derivirana_varijabla naziv="DomainObject.Predmet.ProtuStrankaListNazivFormated_1">
      <item>ISTARSKI DVORI 2 d.o.o. SVETI LOVREČ</item>
    </derivirana_varijabla>
  </DomainObject.Predmet.ProtuStrankaListNazivFormated>
  <DomainObject.Predmet.ProtuStrankaListNazivFormatedOIB>
    <izvorni_sadrzaj>
      <item>ISTARSKI DVORI 2 d.o.o. SVETI LOVREČ, OIB 16230240622</item>
    </izvorni_sadrzaj>
    <derivirana_varijabla naziv="DomainObject.Predmet.ProtuStrankaListNazivFormatedOIB_1">
      <item>ISTARSKI DVORI 2 d.o.o. SVETI LOVREČ, OIB 16230240622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ISTARSKI DVORI 2 d.o.o. SVETI LOVREČ</izvorni_sadrzaj>
    <derivirana_varijabla naziv="DomainObject.Predmet.StrankaIDrugi_1">ISTARSKI DVORI 2 d.o.o. SVETI LOVREČ</derivirana_varijabla>
  </DomainObject.Predmet.StrankaIDrugi>
  <DomainObject.Predmet.ProtustrankaIDrugi>
    <izvorni_sadrzaj>ISTARSKI DVORI 2 d.o.o. SVETI LOVREČ</izvorni_sadrzaj>
    <derivirana_varijabla naziv="DomainObject.Predmet.ProtustrankaIDrugi_1">ISTARSKI DVORI 2 d.o.o. SVETI LOVREČ</derivirana_varijabla>
  </DomainObject.Predmet.ProtustrankaIDrugi>
  <DomainObject.Predmet.StrankaIDrugiAdressOIB>
    <izvorni_sadrzaj>ISTARSKI DVORI 2 d.o.o. SVETI LOVREČ, OIB 16230240622, Heraki 13, 52445 Sveti Lovreč Pazenatički</izvorni_sadrzaj>
    <derivirana_varijabla naziv="DomainObject.Predmet.StrankaIDrugiAdressOIB_1">ISTARSKI DVORI 2 d.o.o. SVETI LOVREČ, OIB 16230240622, Heraki 13, 52445 Sveti Lovreč Pazenatički</derivirana_varijabla>
  </DomainObject.Predmet.StrankaIDrugiAdressOIB>
  <DomainObject.Predmet.ProtustrankaIDrugiAdressOIB>
    <izvorni_sadrzaj>ISTARSKI DVORI 2 d.o.o. SVETI LOVREČ, OIB 16230240622, Heraki 13, 52445 Sveti Lovreč Pazenatički</izvorni_sadrzaj>
    <derivirana_varijabla naziv="DomainObject.Predmet.ProtustrankaIDrugiAdressOIB_1">ISTARSKI DVORI 2 d.o.o. SVETI LOVREČ, OIB 16230240622, Heraki 13, 52445 Sveti Lovreč Pazenatički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ISTARSKI DVORI 2 d.o.o. SVETI LOVREČ</item>
      <item>ISTARSKI DVORI 2 d.o.o. SVETI LOVREČ</item>
    </izvorni_sadrzaj>
    <derivirana_varijabla naziv="DomainObject.Predmet.SudioniciListNaziv_1">
      <item>ISTARSKI DVORI 2 d.o.o. SVETI LOVREČ</item>
      <item>ISTARSKI DVORI 2 d.o.o. SVETI LOVREČ</item>
    </derivirana_varijabla>
  </DomainObject.Predmet.SudioniciListNaziv>
  <DomainObject.Predmet.SudioniciListAdressOIB>
    <izvorni_sadrzaj>
      <item>ISTARSKI DVORI 2 d.o.o. SVETI LOVREČ, OIB 16230240622, Heraki 13,52445 Sveti Lovreč Pazenatički</item>
      <item>ISTARSKI DVORI 2 d.o.o. SVETI LOVREČ, OIB 16230240622, Heraki 13,52445 Sveti Lovreč Pazenatički</item>
    </izvorni_sadrzaj>
    <derivirana_varijabla naziv="DomainObject.Predmet.SudioniciListAdressOIB_1">
      <item>ISTARSKI DVORI 2 d.o.o. SVETI LOVREČ, OIB 16230240622, Heraki 13,52445 Sveti Lovreč Pazenatički</item>
      <item>ISTARSKI DVORI 2 d.o.o. SVETI LOVREČ, OIB 16230240622, Heraki 13,52445 Sveti Lovreč Pazenatički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16230240622</item>
      <item>, OIB 16230240622</item>
    </izvorni_sadrzaj>
    <derivirana_varijabla naziv="DomainObject.Predmet.SudioniciListNazivOIB_1">
      <item>, OIB 16230240622</item>
      <item>, OIB 16230240622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931</properties:Characters>
  <properties:Lines>41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2016-06-03T13:17:00Z</dcterms:created>
  <dc:creator>ksarlija</dc:creator>
  <cp:lastModifiedBy>Sanja Lakošeljac</cp:lastModifiedBy>
  <cp:lastPrinted>2015-01-08T09:53:00Z</cp:lastPrinted>
  <dcterms:modified xmlns:xsi="http://www.w3.org/2001/XMLSchema-instance" xsi:type="dcterms:W3CDTF">2016-06-03T13:21:00Z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