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9224" w14:paraId="bcb9224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852CE3">
        <w:rPr>
          <w:rFonts w:eastAsia="Questrial" w:hAnsi="Times New Roman" w:ascii="Times New Roman"/>
          <w:sz w:val="24"/>
          <w:szCs w:val="24"/>
        </w:rPr>
        <w:t>135/14-135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852CE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852CE3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852CE3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 </w:t>
      </w:r>
      <w:r w:rsidR="00852CE3" w:rsidRPr="00852CE3">
        <w:rPr>
          <w:rFonts w:hAnsi="Times New Roman" w:ascii="Times New Roman"/>
          <w:b/>
          <w:sz w:val="24"/>
          <w:szCs w:val="24"/>
        </w:rPr>
        <w:t>AMADEUS d.o.o. za trgovinu i usluge "u stečaju" Vinkovci, Šokačka 26, OIB: 94318568478, MBS: 030033711</w:t>
      </w:r>
      <w:r w:rsidRPr="00852CE3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852CE3">
        <w:rPr>
          <w:rFonts w:eastAsia="Questrial" w:hAnsi="Times New Roman" w:ascii="Times New Roman"/>
          <w:sz w:val="24"/>
          <w:szCs w:val="24"/>
        </w:rPr>
        <w:t xml:space="preserve">dana </w:t>
      </w:r>
      <w:r w:rsidR="00852CE3">
        <w:rPr>
          <w:rFonts w:eastAsia="Questrial" w:hAnsi="Times New Roman" w:ascii="Times New Roman"/>
          <w:sz w:val="24"/>
          <w:szCs w:val="24"/>
        </w:rPr>
        <w:t>13. lipanj 2018. g.</w:t>
      </w:r>
      <w:r w:rsidRPr="00852CE3">
        <w:rPr>
          <w:rFonts w:eastAsia="Questrial" w:hAnsi="Times New Roman" w:ascii="Times New Roman"/>
          <w:sz w:val="24"/>
          <w:szCs w:val="24"/>
        </w:rPr>
        <w:t>,</w:t>
      </w:r>
    </w:p>
    <w:p w:rsidRDefault="00354737" w:rsidP="00354737" w:rsidR="00354737" w:rsidRPr="00852CE3">
      <w:pPr>
        <w:ind w:firstLine="708"/>
      </w:pPr>
    </w:p>
    <w:p w:rsidRDefault="00D7087E" w:rsidP="00354737" w:rsidR="00D7087E" w:rsidRPr="00852CE3">
      <w:pPr>
        <w:ind w:firstLine="708"/>
      </w:pPr>
    </w:p>
    <w:p w:rsidRDefault="00354737" w:rsidP="00354737" w:rsidR="00354737" w:rsidRPr="00852CE3">
      <w:pPr>
        <w:ind w:firstLine="708"/>
        <w:jc w:val="center"/>
      </w:pPr>
      <w:r w:rsidRPr="00852CE3">
        <w:t>r i j e š i o  j e</w:t>
      </w:r>
    </w:p>
    <w:p w:rsidRDefault="00354737" w:rsidP="00354737" w:rsidR="00354737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DC0397" w:rsidRPr="00EE2E4D">
        <w:rPr>
          <w:b/>
        </w:rPr>
        <w:t xml:space="preserve">Željko Rupčić dipl. iur. iz Đakova, Božidara </w:t>
      </w:r>
      <w:proofErr w:type="spellStart"/>
      <w:r w:rsidR="00DC0397" w:rsidRPr="00EE2E4D">
        <w:rPr>
          <w:b/>
        </w:rPr>
        <w:t>Adžije</w:t>
      </w:r>
      <w:proofErr w:type="spellEnd"/>
      <w:r w:rsidR="00DC0397" w:rsidRPr="00EE2E4D">
        <w:rPr>
          <w:b/>
        </w:rPr>
        <w:t xml:space="preserve"> 58, OIB 31017026540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bruto iznosu od </w:t>
      </w:r>
      <w:r w:rsidR="00284E3D">
        <w:t>132.898,34</w:t>
      </w:r>
      <w:r w:rsidR="00DC0397">
        <w:t xml:space="preserve"> kn.</w:t>
      </w:r>
    </w:p>
    <w:p w:rsidRDefault="00952912" w:rsidP="00D70B82" w:rsidR="00952912" w:rsidRPr="00AE0CAC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="00DC0397">
        <w:rPr>
          <w:rFonts w:hAnsi="Times New Roman" w:ascii="Times New Roman"/>
          <w:sz w:val="24"/>
          <w:szCs w:val="24"/>
        </w:rPr>
        <w:t>iz točke 1. ovog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 w:rsidRPr="00852CE3">
      <w:pPr>
        <w:jc w:val="center"/>
      </w:pPr>
      <w:r w:rsidRPr="00852CE3">
        <w:t>O b r a z l o ž e n</w:t>
      </w:r>
      <w:r w:rsidR="00852CE3" w:rsidRPr="00852CE3">
        <w:t xml:space="preserve"> </w:t>
      </w:r>
      <w:r w:rsidRPr="00852CE3">
        <w:t>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852CE3">
        <w:t>135/14</w:t>
      </w:r>
      <w:r w:rsidR="00DC0397">
        <w:t xml:space="preserve"> od </w:t>
      </w:r>
      <w:r w:rsidR="00852CE3">
        <w:t>12. veljače</w:t>
      </w:r>
      <w:r w:rsidR="005A44F5">
        <w:t xml:space="preserve"> 2015</w:t>
      </w:r>
      <w:r w:rsidR="00DC0397">
        <w:t>. g.</w:t>
      </w:r>
      <w:r w:rsidR="00D70B82">
        <w:t>.</w:t>
      </w:r>
      <w:r>
        <w:t xml:space="preserve"> otvoren je stečajni postupak nad dužnikom: </w:t>
      </w:r>
      <w:r w:rsidR="00852CE3">
        <w:rPr>
          <w:b/>
        </w:rPr>
        <w:t xml:space="preserve">AMADEUS d.o.o. za trgovinu i usluge "u stečaju" Vinkovci, Šokačka 26, OIB: 94318568478, MBS: 030033711 </w:t>
      </w:r>
      <w:r w:rsidR="00DC0397">
        <w:t>a za stečajnog upravitelja imenovan je Željko Rupčić iz Đakova.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DC0397">
      <w:pPr>
        <w:pStyle w:val="Odlomakpopisa"/>
        <w:ind w:firstLine="708" w:left="0"/>
      </w:pPr>
      <w:r>
        <w:t xml:space="preserve">Podneskom od </w:t>
      </w:r>
      <w:r w:rsidR="00284E3D">
        <w:t>12. lipnja 2018</w:t>
      </w:r>
      <w:r>
        <w:t xml:space="preserve">. g. stečajni upravitelj </w:t>
      </w:r>
      <w:r w:rsidR="00DC0397">
        <w:t xml:space="preserve">naveo je da je u tijeku stečajnog postupka unovčena cjelokupna imovina stečajnog dužnika – </w:t>
      </w:r>
      <w:r w:rsidR="005A44F5">
        <w:t xml:space="preserve">i to </w:t>
      </w:r>
      <w:r w:rsidR="00284E3D">
        <w:t xml:space="preserve">nekretnine, </w:t>
      </w:r>
      <w:r w:rsidR="005A44F5">
        <w:t>potraživanja</w:t>
      </w:r>
      <w:r w:rsidR="00284E3D">
        <w:t xml:space="preserve"> i potraživanja u vlasništvu</w:t>
      </w:r>
      <w:r w:rsidR="005A44F5">
        <w:t xml:space="preserve"> stečajnog dužnika</w:t>
      </w:r>
      <w:r w:rsidR="00284E3D">
        <w:t xml:space="preserve"> u ukupnom iznosu 1.469.976,40 kn </w:t>
      </w:r>
      <w:r w:rsidR="005A44F5">
        <w:t xml:space="preserve">te da mu se </w:t>
      </w:r>
      <w:r w:rsidR="00DC0397">
        <w:t>odredi konačna nagrada u bruto iznosu</w:t>
      </w:r>
      <w:r w:rsidR="005A44F5">
        <w:t xml:space="preserve"> od </w:t>
      </w:r>
      <w:r w:rsidR="00284E3D">
        <w:t>132.898,34</w:t>
      </w:r>
      <w:r w:rsidR="005A44F5">
        <w:t xml:space="preserve"> kn</w:t>
      </w:r>
      <w:r w:rsidR="00284E3D">
        <w:t xml:space="preserve"> a sukladno čl. 7 </w:t>
      </w:r>
      <w:r w:rsidR="00284E3D" w:rsidRPr="00040B85">
        <w:t>Uredbe o kriterijima i načinu obračuna i plaćanja nagrade stečajnim upraviteljima (NN 105/15</w:t>
      </w:r>
      <w:r w:rsidR="00284E3D">
        <w:t xml:space="preserve"> dalje: Uredba</w:t>
      </w:r>
      <w:r w:rsidR="00284E3D" w:rsidRPr="00040B85">
        <w:t>)</w:t>
      </w:r>
      <w:r w:rsidR="00DC0397">
        <w:t>.</w:t>
      </w: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284E3D" w:rsidP="00D7087E" w:rsidR="00284E3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E0424" w:rsidP="00BE0424" w:rsidR="00BE0424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St-135/14-135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0397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stečajnog postupka unovčena je stečajna masa stečajnog dužnika </w:t>
      </w:r>
      <w:r w:rsidR="005A44F5">
        <w:rPr>
          <w:rFonts w:hAnsi="Times New Roman" w:ascii="Times New Roman"/>
          <w:sz w:val="24"/>
          <w:szCs w:val="24"/>
        </w:rPr>
        <w:t xml:space="preserve">u ukupnom iznosu od </w:t>
      </w:r>
      <w:r w:rsidR="00284E3D">
        <w:rPr>
          <w:rFonts w:hAnsi="Times New Roman" w:ascii="Times New Roman"/>
          <w:sz w:val="24"/>
          <w:szCs w:val="24"/>
        </w:rPr>
        <w:t>1.469.976,40</w:t>
      </w:r>
      <w:r w:rsidR="005A44F5">
        <w:rPr>
          <w:rFonts w:hAnsi="Times New Roman" w:ascii="Times New Roman"/>
          <w:sz w:val="24"/>
          <w:szCs w:val="24"/>
        </w:rPr>
        <w:t xml:space="preserve"> kn a koju čine: potraživanja u ukupnom iznosu od </w:t>
      </w:r>
      <w:r w:rsidR="00284E3D">
        <w:rPr>
          <w:rFonts w:hAnsi="Times New Roman" w:ascii="Times New Roman"/>
          <w:sz w:val="24"/>
          <w:szCs w:val="24"/>
        </w:rPr>
        <w:t>244.842,46</w:t>
      </w:r>
      <w:r w:rsidR="005A44F5">
        <w:rPr>
          <w:rFonts w:hAnsi="Times New Roman" w:ascii="Times New Roman"/>
          <w:sz w:val="24"/>
          <w:szCs w:val="24"/>
        </w:rPr>
        <w:t xml:space="preserve"> kn, </w:t>
      </w:r>
      <w:r w:rsidR="00284E3D">
        <w:rPr>
          <w:rFonts w:hAnsi="Times New Roman" w:ascii="Times New Roman"/>
          <w:sz w:val="24"/>
          <w:szCs w:val="24"/>
        </w:rPr>
        <w:t xml:space="preserve">pokretnine u ukupnom iznosu od 36.300,00 kn te nekretnine u iznosu od 612.000,00 kn </w:t>
      </w:r>
      <w:proofErr w:type="spellStart"/>
      <w:r w:rsidR="00284E3D">
        <w:rPr>
          <w:rFonts w:hAnsi="Times New Roman" w:ascii="Times New Roman"/>
          <w:sz w:val="24"/>
          <w:szCs w:val="24"/>
        </w:rPr>
        <w:t>zk</w:t>
      </w:r>
      <w:proofErr w:type="spellEnd"/>
      <w:r w:rsidR="00284E3D">
        <w:rPr>
          <w:rFonts w:hAnsi="Times New Roman" w:ascii="Times New Roman"/>
          <w:sz w:val="24"/>
          <w:szCs w:val="24"/>
        </w:rPr>
        <w:t xml:space="preserve">. ul. 397 k.o. Vinkovci, 50.098,17 kn </w:t>
      </w:r>
      <w:proofErr w:type="spellStart"/>
      <w:r w:rsidR="00284E3D">
        <w:rPr>
          <w:rFonts w:hAnsi="Times New Roman" w:ascii="Times New Roman"/>
          <w:sz w:val="24"/>
          <w:szCs w:val="24"/>
        </w:rPr>
        <w:t>zk</w:t>
      </w:r>
      <w:proofErr w:type="spellEnd"/>
      <w:r w:rsidR="00284E3D">
        <w:rPr>
          <w:rFonts w:hAnsi="Times New Roman" w:ascii="Times New Roman"/>
          <w:sz w:val="24"/>
          <w:szCs w:val="24"/>
        </w:rPr>
        <w:t xml:space="preserve">. ul. 8522 k.o. Vinkovci, 290.635,77 kn </w:t>
      </w:r>
      <w:proofErr w:type="spellStart"/>
      <w:r w:rsidR="00284E3D">
        <w:rPr>
          <w:rFonts w:hAnsi="Times New Roman" w:ascii="Times New Roman"/>
          <w:sz w:val="24"/>
          <w:szCs w:val="24"/>
        </w:rPr>
        <w:t>zk</w:t>
      </w:r>
      <w:proofErr w:type="spellEnd"/>
      <w:r w:rsidR="00284E3D">
        <w:rPr>
          <w:rFonts w:hAnsi="Times New Roman" w:ascii="Times New Roman"/>
          <w:sz w:val="24"/>
          <w:szCs w:val="24"/>
        </w:rPr>
        <w:t xml:space="preserve">. ul. 5589 k.o. Vinkovci, 181.000,00 kn </w:t>
      </w:r>
      <w:proofErr w:type="spellStart"/>
      <w:r w:rsidR="00284E3D">
        <w:rPr>
          <w:rFonts w:hAnsi="Times New Roman" w:ascii="Times New Roman"/>
          <w:sz w:val="24"/>
          <w:szCs w:val="24"/>
        </w:rPr>
        <w:t>zk</w:t>
      </w:r>
      <w:proofErr w:type="spellEnd"/>
      <w:r w:rsidR="00284E3D">
        <w:rPr>
          <w:rFonts w:hAnsi="Times New Roman" w:ascii="Times New Roman"/>
          <w:sz w:val="24"/>
          <w:szCs w:val="24"/>
        </w:rPr>
        <w:t xml:space="preserve">. ul. 3157 k.o. Našice, 40.100,00 kn </w:t>
      </w:r>
      <w:proofErr w:type="spellStart"/>
      <w:r w:rsidR="00284E3D">
        <w:rPr>
          <w:rFonts w:hAnsi="Times New Roman" w:ascii="Times New Roman"/>
          <w:sz w:val="24"/>
          <w:szCs w:val="24"/>
        </w:rPr>
        <w:t>zk</w:t>
      </w:r>
      <w:proofErr w:type="spellEnd"/>
      <w:r w:rsidR="00284E3D">
        <w:rPr>
          <w:rFonts w:hAnsi="Times New Roman" w:ascii="Times New Roman"/>
          <w:sz w:val="24"/>
          <w:szCs w:val="24"/>
        </w:rPr>
        <w:t xml:space="preserve">. ul. 595 k.o. Vinkovci i 15.000,00 kn </w:t>
      </w:r>
      <w:proofErr w:type="spellStart"/>
      <w:r w:rsidR="00284E3D">
        <w:rPr>
          <w:rFonts w:hAnsi="Times New Roman" w:ascii="Times New Roman"/>
          <w:sz w:val="24"/>
          <w:szCs w:val="24"/>
        </w:rPr>
        <w:t>zk</w:t>
      </w:r>
      <w:proofErr w:type="spellEnd"/>
      <w:r w:rsidR="00284E3D">
        <w:rPr>
          <w:rFonts w:hAnsi="Times New Roman" w:ascii="Times New Roman"/>
          <w:sz w:val="24"/>
          <w:szCs w:val="24"/>
        </w:rPr>
        <w:t>. ul. 5218 k.o. Županja</w:t>
      </w:r>
      <w:r>
        <w:rPr>
          <w:rFonts w:hAnsi="Times New Roman" w:ascii="Times New Roman"/>
          <w:sz w:val="24"/>
          <w:szCs w:val="24"/>
        </w:rPr>
        <w:t xml:space="preserve"> te se nagrada stečajnom upravitelju obračunava na slijedeći način: </w:t>
      </w:r>
    </w:p>
    <w:p w:rsidRDefault="005A44F5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>00.000,00 kn po postotku od 16% što iznosi 16.000,00 kn</w:t>
      </w:r>
    </w:p>
    <w:p w:rsidRDefault="00DC0397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na razliku od 100.000,01 kn do </w:t>
      </w:r>
      <w:r w:rsidR="00BE0424">
        <w:rPr>
          <w:rFonts w:hAnsi="Times New Roman" w:ascii="Times New Roman"/>
          <w:sz w:val="24"/>
          <w:szCs w:val="24"/>
        </w:rPr>
        <w:t xml:space="preserve">300.000,00 kn </w:t>
      </w:r>
      <w:r w:rsidR="005A44F5"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12% što iznosi </w:t>
      </w:r>
      <w:r w:rsidR="00BE0424">
        <w:rPr>
          <w:rFonts w:hAnsi="Times New Roman" w:ascii="Times New Roman"/>
          <w:sz w:val="24"/>
          <w:szCs w:val="24"/>
        </w:rPr>
        <w:t>24.000,00 kn</w:t>
      </w:r>
    </w:p>
    <w:p w:rsidRDefault="00BE0424" w:rsidP="00BE0424" w:rsidR="00BE0424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na razliku od </w:t>
      </w:r>
      <w:r>
        <w:rPr>
          <w:rFonts w:hAnsi="Times New Roman" w:ascii="Times New Roman"/>
          <w:sz w:val="24"/>
          <w:szCs w:val="24"/>
        </w:rPr>
        <w:t>3</w:t>
      </w:r>
      <w:r w:rsidRPr="00DC0397">
        <w:rPr>
          <w:rFonts w:hAnsi="Times New Roman" w:ascii="Times New Roman"/>
          <w:sz w:val="24"/>
          <w:szCs w:val="24"/>
        </w:rPr>
        <w:t xml:space="preserve">00.000,01 kn do </w:t>
      </w:r>
      <w:r>
        <w:rPr>
          <w:rFonts w:hAnsi="Times New Roman" w:ascii="Times New Roman"/>
          <w:sz w:val="24"/>
          <w:szCs w:val="24"/>
        </w:rPr>
        <w:t xml:space="preserve">500.000,00 kn po </w:t>
      </w:r>
      <w:r w:rsidRPr="00DC0397">
        <w:rPr>
          <w:rFonts w:hAnsi="Times New Roman" w:ascii="Times New Roman"/>
          <w:sz w:val="24"/>
          <w:szCs w:val="24"/>
        </w:rPr>
        <w:t xml:space="preserve"> postotku od </w:t>
      </w:r>
      <w:r>
        <w:rPr>
          <w:rFonts w:hAnsi="Times New Roman" w:ascii="Times New Roman"/>
          <w:sz w:val="24"/>
          <w:szCs w:val="24"/>
        </w:rPr>
        <w:t>10</w:t>
      </w:r>
      <w:r w:rsidRPr="00DC0397">
        <w:rPr>
          <w:rFonts w:hAnsi="Times New Roman" w:ascii="Times New Roman"/>
          <w:sz w:val="24"/>
          <w:szCs w:val="24"/>
        </w:rPr>
        <w:t xml:space="preserve">% što iznosi </w:t>
      </w:r>
      <w:r>
        <w:rPr>
          <w:rFonts w:hAnsi="Times New Roman" w:ascii="Times New Roman"/>
          <w:sz w:val="24"/>
          <w:szCs w:val="24"/>
        </w:rPr>
        <w:t>20.000,00 kn</w:t>
      </w:r>
    </w:p>
    <w:p w:rsidRDefault="00BE0424" w:rsidP="00BE0424" w:rsidR="00BE0424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na razliku od </w:t>
      </w:r>
      <w:r>
        <w:rPr>
          <w:rFonts w:hAnsi="Times New Roman" w:ascii="Times New Roman"/>
          <w:sz w:val="24"/>
          <w:szCs w:val="24"/>
        </w:rPr>
        <w:t>5</w:t>
      </w:r>
      <w:r w:rsidRPr="00DC0397">
        <w:rPr>
          <w:rFonts w:hAnsi="Times New Roman" w:ascii="Times New Roman"/>
          <w:sz w:val="24"/>
          <w:szCs w:val="24"/>
        </w:rPr>
        <w:t xml:space="preserve">00.000,01 kn do </w:t>
      </w:r>
      <w:r>
        <w:rPr>
          <w:rFonts w:hAnsi="Times New Roman" w:ascii="Times New Roman"/>
          <w:sz w:val="24"/>
          <w:szCs w:val="24"/>
        </w:rPr>
        <w:t xml:space="preserve">1.000.000,00 kn po </w:t>
      </w:r>
      <w:r w:rsidRPr="00DC0397">
        <w:rPr>
          <w:rFonts w:hAnsi="Times New Roman" w:ascii="Times New Roman"/>
          <w:sz w:val="24"/>
          <w:szCs w:val="24"/>
        </w:rPr>
        <w:t xml:space="preserve"> postotku od </w:t>
      </w:r>
      <w:r>
        <w:rPr>
          <w:rFonts w:hAnsi="Times New Roman" w:ascii="Times New Roman"/>
          <w:sz w:val="24"/>
          <w:szCs w:val="24"/>
        </w:rPr>
        <w:t>8</w:t>
      </w:r>
      <w:r w:rsidRPr="00DC0397">
        <w:rPr>
          <w:rFonts w:hAnsi="Times New Roman" w:ascii="Times New Roman"/>
          <w:sz w:val="24"/>
          <w:szCs w:val="24"/>
        </w:rPr>
        <w:t xml:space="preserve">% što iznosi </w:t>
      </w:r>
      <w:r>
        <w:rPr>
          <w:rFonts w:hAnsi="Times New Roman" w:ascii="Times New Roman"/>
          <w:sz w:val="24"/>
          <w:szCs w:val="24"/>
        </w:rPr>
        <w:t>40.000,00 kn</w:t>
      </w:r>
    </w:p>
    <w:p w:rsidRDefault="00BE0424" w:rsidP="00BE0424" w:rsidR="00BE0424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na razliku od </w:t>
      </w:r>
      <w:r>
        <w:rPr>
          <w:rFonts w:hAnsi="Times New Roman" w:ascii="Times New Roman"/>
          <w:sz w:val="24"/>
          <w:szCs w:val="24"/>
        </w:rPr>
        <w:t>1.0</w:t>
      </w:r>
      <w:r w:rsidRPr="00DC0397">
        <w:rPr>
          <w:rFonts w:hAnsi="Times New Roman" w:ascii="Times New Roman"/>
          <w:sz w:val="24"/>
          <w:szCs w:val="24"/>
        </w:rPr>
        <w:t xml:space="preserve">00.000,01 kn do </w:t>
      </w:r>
      <w:r>
        <w:rPr>
          <w:rFonts w:hAnsi="Times New Roman" w:ascii="Times New Roman"/>
          <w:sz w:val="24"/>
          <w:szCs w:val="24"/>
        </w:rPr>
        <w:t xml:space="preserve">1.469.976,40 kn po </w:t>
      </w:r>
      <w:r w:rsidRPr="00DC0397">
        <w:rPr>
          <w:rFonts w:hAnsi="Times New Roman" w:ascii="Times New Roman"/>
          <w:sz w:val="24"/>
          <w:szCs w:val="24"/>
        </w:rPr>
        <w:t xml:space="preserve"> postotku od </w:t>
      </w:r>
      <w:r>
        <w:rPr>
          <w:rFonts w:hAnsi="Times New Roman" w:ascii="Times New Roman"/>
          <w:sz w:val="24"/>
          <w:szCs w:val="24"/>
        </w:rPr>
        <w:t>7</w:t>
      </w:r>
      <w:r w:rsidRPr="00DC0397">
        <w:rPr>
          <w:rFonts w:hAnsi="Times New Roman" w:ascii="Times New Roman"/>
          <w:sz w:val="24"/>
          <w:szCs w:val="24"/>
        </w:rPr>
        <w:t xml:space="preserve">% što iznosi </w:t>
      </w:r>
      <w:r>
        <w:rPr>
          <w:rFonts w:hAnsi="Times New Roman" w:ascii="Times New Roman"/>
          <w:sz w:val="24"/>
          <w:szCs w:val="24"/>
        </w:rPr>
        <w:t>32.898,34 kn</w:t>
      </w:r>
    </w:p>
    <w:p w:rsidRDefault="00BE0424" w:rsidP="00BE0424" w:rsidR="00BE042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Ukupna nagrada u bruto iznosu prema tako propisanim pravilima iznosi </w:t>
      </w:r>
      <w:r w:rsidR="00BE0424">
        <w:rPr>
          <w:rFonts w:hAnsi="Times New Roman" w:ascii="Times New Roman"/>
          <w:sz w:val="24"/>
          <w:szCs w:val="24"/>
        </w:rPr>
        <w:t>132.898,34</w:t>
      </w:r>
      <w:r w:rsidRPr="00DC0397">
        <w:rPr>
          <w:rFonts w:hAnsi="Times New Roman" w:ascii="Times New Roman"/>
          <w:sz w:val="24"/>
          <w:szCs w:val="24"/>
        </w:rPr>
        <w:t xml:space="preserve"> kn</w:t>
      </w:r>
      <w:r w:rsidR="005A44F5">
        <w:rPr>
          <w:rFonts w:hAnsi="Times New Roman" w:ascii="Times New Roman"/>
          <w:sz w:val="24"/>
          <w:szCs w:val="24"/>
        </w:rPr>
        <w:t>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 xml:space="preserve">94 st. 1 i 2 Stečajnog zakona (NN br. 71/15 u daljnjem tekstu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 xml:space="preserve">Uredbe </w:t>
      </w:r>
      <w:r>
        <w:rPr>
          <w:rFonts w:hAnsi="Times New Roman" w:ascii="Times New Roman"/>
          <w:sz w:val="24"/>
          <w:szCs w:val="24"/>
        </w:rPr>
        <w:t>kao u izreci.</w:t>
      </w:r>
    </w:p>
    <w:p w:rsidRDefault="005A44F5" w:rsidP="005A44F5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5A44F5" w:rsidRP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 w:rsidRPr="00BE0424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BE0424">
        <w:t>13. lipnja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DC0397">
        <w:rPr>
          <w:rFonts w:hAnsi="Times New Roman" w:ascii="Times New Roman"/>
          <w:sz w:val="24"/>
          <w:szCs w:val="24"/>
        </w:rPr>
        <w:t xml:space="preserve">Željko </w:t>
      </w:r>
      <w:r w:rsidR="00BC413E">
        <w:rPr>
          <w:rFonts w:hAnsi="Times New Roman" w:ascii="Times New Roman"/>
          <w:sz w:val="24"/>
          <w:szCs w:val="24"/>
        </w:rPr>
        <w:t>R</w:t>
      </w:r>
      <w:r w:rsidR="00DC0397">
        <w:rPr>
          <w:rFonts w:hAnsi="Times New Roman" w:ascii="Times New Roman"/>
          <w:sz w:val="24"/>
          <w:szCs w:val="24"/>
        </w:rPr>
        <w:t>upčić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BE0424">
        <w:rPr>
          <w:rFonts w:hAnsi="Times New Roman" w:ascii="Times New Roman"/>
          <w:sz w:val="24"/>
          <w:szCs w:val="24"/>
        </w:rPr>
        <w:t xml:space="preserve">12.6.2018. g. </w:t>
      </w:r>
      <w:r w:rsidR="00BC413E">
        <w:rPr>
          <w:rFonts w:hAnsi="Times New Roman" w:ascii="Times New Roman"/>
          <w:sz w:val="24"/>
          <w:szCs w:val="24"/>
        </w:rPr>
        <w:t xml:space="preserve">(str. </w:t>
      </w:r>
      <w:r w:rsidR="00BE0424">
        <w:rPr>
          <w:rFonts w:hAnsi="Times New Roman" w:ascii="Times New Roman"/>
          <w:sz w:val="24"/>
          <w:szCs w:val="24"/>
        </w:rPr>
        <w:t>562-563</w:t>
      </w:r>
      <w:r w:rsidR="00BC413E">
        <w:rPr>
          <w:rFonts w:hAnsi="Times New Roman" w:ascii="Times New Roman"/>
          <w:sz w:val="24"/>
          <w:szCs w:val="24"/>
        </w:rPr>
        <w:t xml:space="preserve"> spisa)</w:t>
      </w:r>
    </w:p>
    <w:p w:rsidRDefault="00BE0424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R-20.6.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4768BC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6C4" w:rsidP="00952912" w:rsidR="008736C4">
      <w:r>
        <w:separator/>
      </w:r>
    </w:p>
  </w:endnote>
  <w:endnote w:id="0" w:type="continuationSeparator">
    <w:p w:rsidRDefault="008736C4" w:rsidP="00952912" w:rsidR="00873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6C4" w:rsidP="00952912" w:rsidR="008736C4">
      <w:r>
        <w:separator/>
      </w:r>
    </w:p>
  </w:footnote>
  <w:footnote w:id="0" w:type="continuationSeparator">
    <w:p w:rsidRDefault="008736C4" w:rsidP="00952912" w:rsidR="008736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68BC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323CE"/>
    <w:rsid w:val="00040B85"/>
    <w:rsid w:val="000D3BE9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84E3D"/>
    <w:rsid w:val="002D14B3"/>
    <w:rsid w:val="002D37CD"/>
    <w:rsid w:val="002D72D3"/>
    <w:rsid w:val="0034112A"/>
    <w:rsid w:val="00354737"/>
    <w:rsid w:val="003A4DFF"/>
    <w:rsid w:val="00410BA9"/>
    <w:rsid w:val="004768BC"/>
    <w:rsid w:val="005A16BC"/>
    <w:rsid w:val="005A44F5"/>
    <w:rsid w:val="006012A7"/>
    <w:rsid w:val="006217EB"/>
    <w:rsid w:val="006A2D37"/>
    <w:rsid w:val="00772385"/>
    <w:rsid w:val="007735FF"/>
    <w:rsid w:val="00782A1E"/>
    <w:rsid w:val="007C5E25"/>
    <w:rsid w:val="008108EB"/>
    <w:rsid w:val="00852CE3"/>
    <w:rsid w:val="008736C4"/>
    <w:rsid w:val="00915D9B"/>
    <w:rsid w:val="00952912"/>
    <w:rsid w:val="00992BCF"/>
    <w:rsid w:val="00A53AF5"/>
    <w:rsid w:val="00AE0CAC"/>
    <w:rsid w:val="00B070EF"/>
    <w:rsid w:val="00B16EDD"/>
    <w:rsid w:val="00BA614D"/>
    <w:rsid w:val="00BC413E"/>
    <w:rsid w:val="00BD16B3"/>
    <w:rsid w:val="00BE0424"/>
    <w:rsid w:val="00BE46CE"/>
    <w:rsid w:val="00C968A4"/>
    <w:rsid w:val="00CA3524"/>
    <w:rsid w:val="00D0646F"/>
    <w:rsid w:val="00D410AE"/>
    <w:rsid w:val="00D7087E"/>
    <w:rsid w:val="00D70B82"/>
    <w:rsid w:val="00D9154B"/>
    <w:rsid w:val="00DC0397"/>
    <w:rsid w:val="00E036D7"/>
    <w:rsid w:val="00E52E2C"/>
    <w:rsid w:val="00E747FB"/>
    <w:rsid w:val="00ED2839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8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68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8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8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8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8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68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8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8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8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554</properties:Words>
  <properties:Characters>2779</properties:Characters>
  <properties:Lines>116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2018-06-13T09:29:00Z</dcterms:created>
  <dc:creator>XXYY</dc:creator>
  <cp:lastModifiedBy>Danijela Sekulić</cp:lastModifiedBy>
  <cp:lastPrinted>2018-06-13T09:39:00Z</cp:lastPrinted>
  <dcterms:modified xmlns:xsi="http://www.w3.org/2001/XMLSchema-instance" xsi:type="dcterms:W3CDTF">2018-06-13T09:40:00Z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(RUPČIĆ-AMADEUS.docx)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