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ebf76" w14:paraId="2bebf76" w:rsidRDefault="00BD7F16" w:rsidP="007A1918" w:rsidR="002D49EC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732558">
        <w:t>731</w:t>
      </w:r>
      <w:r w:rsidR="00BE14DE">
        <w:t>/</w:t>
      </w:r>
      <w:r w:rsidR="00245588">
        <w:t>16-</w:t>
      </w:r>
      <w:r w:rsidR="00732558">
        <w:t>13</w:t>
      </w:r>
    </w:p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F21731" w:rsidRPr="00B230C0">
        <w:t>Financijske agencije</w:t>
      </w:r>
      <w:r w:rsidR="00F835AE" w:rsidRPr="00F21731">
        <w:rPr>
          <w:b/>
        </w:rPr>
        <w:t xml:space="preserve"> </w:t>
      </w:r>
      <w:r w:rsidRPr="00F60CD9">
        <w:t xml:space="preserve">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732558">
        <w:t>PROKROM KTM d.o.o., Zadar, Nikole Tesle bb, Zadar, OIB: 02287556671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4E33BE">
        <w:t>18. svibnja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732558">
        <w:t>PROKROM KTM d.o.o., Zadar, Nikole Tesle bb, Zadar, OIB: 02287556671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4E33BE" w:rsidP="0026691E" w:rsidR="00A70A5D">
      <w:pPr>
        <w:jc w:val="center"/>
      </w:pPr>
      <w:r>
        <w:t>07. lipnja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3525D9">
        <w:t>09</w:t>
      </w:r>
      <w:r w:rsidR="00A70A5D">
        <w:t>,</w:t>
      </w:r>
      <w:r w:rsidR="00732558">
        <w:t>05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7A1918">
        <w:t>Dr. Franje Tuđmana 35, sudnica 26/I.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4E33BE" w:rsidP="0026691E" w:rsidR="0026691E">
      <w:pPr>
        <w:jc w:val="center"/>
      </w:pPr>
      <w:r>
        <w:t>07. lipnja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3525D9">
        <w:t>09</w:t>
      </w:r>
      <w:r w:rsidR="00F92198">
        <w:t>,</w:t>
      </w:r>
      <w:r w:rsidR="00732558">
        <w:t>07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7A1918">
        <w:t xml:space="preserve">Dr. Franje Tuđmana 35, sudnica 26/I </w:t>
      </w:r>
      <w:r w:rsidR="0026691E">
        <w:t>.</w:t>
      </w:r>
    </w:p>
    <w:p w:rsidRDefault="00CC3921" w:rsidP="006E65A7" w:rsidR="00CC3921" w:rsidRPr="00F60CD9"/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4E33BE" w:rsidR="004E33BE">
      <w:pPr>
        <w:jc w:val="both"/>
      </w:pPr>
      <w:r w:rsidRPr="00F60CD9">
        <w:tab/>
      </w:r>
      <w:r w:rsidR="00245588" w:rsidRPr="001B2417">
        <w:t>Financijska agencija</w:t>
      </w:r>
      <w:r w:rsidR="00D44689" w:rsidRPr="001B2417">
        <w:t xml:space="preserve"> je</w:t>
      </w:r>
      <w:r w:rsidR="00ED6162" w:rsidRPr="001B2417">
        <w:t xml:space="preserve"> dostavi</w:t>
      </w:r>
      <w:r w:rsidR="00245588" w:rsidRPr="001B2417">
        <w:t>la</w:t>
      </w:r>
      <w:r w:rsidR="00ED6162" w:rsidRPr="001B2417">
        <w:t xml:space="preserve"> ovom sudu prijedlog za </w:t>
      </w:r>
      <w:r w:rsidR="00245588" w:rsidRPr="001B2417">
        <w:t>otvaranje</w:t>
      </w:r>
      <w:r w:rsidR="00ED6162" w:rsidRPr="001B2417">
        <w:t xml:space="preserve"> </w:t>
      </w:r>
      <w:r w:rsidR="001B2417" w:rsidRPr="001B2417">
        <w:t xml:space="preserve">skraćenog </w:t>
      </w:r>
      <w:r w:rsidR="00ED6162" w:rsidRPr="001B2417">
        <w:t xml:space="preserve">stečajnog postupka nad stečajnim dužnikom </w:t>
      </w:r>
      <w:r w:rsidR="00732558">
        <w:t>PROKROM KTM d.o.o., Zadar</w:t>
      </w:r>
      <w:r w:rsidR="001B2417">
        <w:t xml:space="preserve">. Sud je oglasom od </w:t>
      </w:r>
      <w:r w:rsidR="003525D9">
        <w:t>22</w:t>
      </w:r>
      <w:r w:rsidR="001B2417">
        <w:t xml:space="preserve">. siječnja 2016. pozvao dužnika na dostavu prokaznog popisa imovine i vjerovnika na podnošenje prijedloga za otvaranje stečajnog postupka. Stečajni dužnik nije podnio prokazni popis imovine, međutim </w:t>
      </w:r>
      <w:r w:rsidR="00F21731">
        <w:t>je</w:t>
      </w:r>
      <w:r w:rsidR="001B2417">
        <w:t xml:space="preserve"> </w:t>
      </w:r>
      <w:r w:rsidR="004E33BE">
        <w:t>vjerovnik Republika Hrvatska, Ministarstvo financija, Područni ured Dalmacija, podnijela prijedlog za otvaranje stečajnog postupka.</w:t>
      </w:r>
      <w:r w:rsidR="004E33BE">
        <w:tab/>
      </w:r>
    </w:p>
    <w:p w:rsidRDefault="004E33BE" w:rsidP="006E65A7" w:rsidR="004E33BE">
      <w:pPr>
        <w:ind w:firstLine="708"/>
        <w:jc w:val="both"/>
      </w:pPr>
      <w:r>
        <w:lastRenderedPageBreak/>
        <w:t>Postupajući po odredbi čl. 433. Stečajnog zakona sud je utvrdio da nisu ispunjene pretpostavke za istodobno otvaranje i zaključenje stečajnog postupka budući je vjerovnik podnio prijedlog za otvaranje stečajnog postupka, pa je stoga rješenjem od 06. travnja 2016. posl. br. 5 St-</w:t>
      </w:r>
      <w:r w:rsidR="00732558">
        <w:t>123/15-10</w:t>
      </w:r>
      <w:r>
        <w:t xml:space="preserve"> obustavio skraćeni stečajni postupak. Po pravomoćnosti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4E33BE" w:rsidP="004E33BE" w:rsidR="004E33BE">
      <w:pPr>
        <w:jc w:val="both"/>
      </w:pPr>
      <w:r>
        <w:tab/>
        <w:t xml:space="preserve">Stoga je odlučeno kao u izreci. </w:t>
      </w:r>
    </w:p>
    <w:p w:rsidRDefault="005A3991" w:rsidP="004E33BE" w:rsidR="005A3991" w:rsidRPr="006F5B49">
      <w:pPr>
        <w:jc w:val="both"/>
        <w:rPr>
          <w:b/>
        </w:rPr>
      </w:pPr>
    </w:p>
    <w:p w:rsidRDefault="00721F79" w:rsidP="00F60CD9" w:rsidR="00C443B6">
      <w:pPr>
        <w:jc w:val="center"/>
      </w:pPr>
      <w:r w:rsidRPr="00F60CD9">
        <w:t xml:space="preserve">U Zadru, </w:t>
      </w:r>
      <w:r w:rsidR="004E33BE">
        <w:t>18. svibnja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AA660D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732558">
        <w:t>PROKROM KTM</w:t>
      </w:r>
      <w:r w:rsidR="004E33BE">
        <w:t xml:space="preserve"> d.o.o., </w:t>
      </w:r>
      <w:r w:rsidR="003525D9">
        <w:t>Zadar</w:t>
      </w:r>
      <w:r w:rsidR="00020E80" w:rsidRPr="00F60CD9">
        <w:t xml:space="preserve"> </w:t>
      </w:r>
      <w:r w:rsidR="0020610B" w:rsidRPr="00F60CD9">
        <w:t>i za član</w:t>
      </w:r>
      <w:r w:rsidR="008C289C">
        <w:t>a</w:t>
      </w:r>
      <w:r w:rsidR="00286427">
        <w:t xml:space="preserve"> </w:t>
      </w:r>
      <w:r w:rsidR="0020610B" w:rsidRPr="00F60CD9">
        <w:t>uprave s upozorenjem</w:t>
      </w:r>
    </w:p>
    <w:p w:rsidRDefault="00732558" w:rsidP="003525D9" w:rsidR="001B2417" w:rsidRPr="001B2417">
      <w:pPr>
        <w:pStyle w:val="Tijeloteksta"/>
        <w:numPr>
          <w:ilvl w:val="0"/>
          <w:numId w:val="3"/>
        </w:numPr>
        <w:jc w:val="left"/>
        <w:rPr>
          <w:szCs w:val="24"/>
        </w:rPr>
      </w:pPr>
      <w:r>
        <w:t>KAŽIMIR TARAŠ, Bibinje, Bibinje 0</w:t>
      </w:r>
      <w:r w:rsidR="003525D9">
        <w:t xml:space="preserve"> </w:t>
      </w:r>
      <w:r w:rsidR="00B207BB" w:rsidRPr="00850934">
        <w:rPr>
          <w:szCs w:val="24"/>
        </w:rPr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1B2417" w:rsidP="0020610B" w:rsidR="001B2417">
      <w:pPr>
        <w:numPr>
          <w:ilvl w:val="0"/>
          <w:numId w:val="3"/>
        </w:numPr>
      </w:pPr>
      <w:r>
        <w:t>predlagatelju RH po ŽDO – e-mailom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633298" w:rsidR="00631438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634850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732558">
      <w:t>731</w:t>
    </w:r>
    <w:r w:rsidR="004C11C7">
      <w:t>/16-</w:t>
    </w:r>
    <w:r w:rsidR="00732558">
      <w:t>14</w:t>
    </w: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0E80"/>
    <w:rsid w:val="0002702C"/>
    <w:rsid w:val="00032B87"/>
    <w:rsid w:val="00034E8A"/>
    <w:rsid w:val="000400E9"/>
    <w:rsid w:val="0004017B"/>
    <w:rsid w:val="00046564"/>
    <w:rsid w:val="0005791D"/>
    <w:rsid w:val="00061A25"/>
    <w:rsid w:val="00067167"/>
    <w:rsid w:val="00067D16"/>
    <w:rsid w:val="00075671"/>
    <w:rsid w:val="00080283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84BB6"/>
    <w:rsid w:val="001A1D49"/>
    <w:rsid w:val="001A5792"/>
    <w:rsid w:val="001B22A8"/>
    <w:rsid w:val="001B2417"/>
    <w:rsid w:val="001B3AB3"/>
    <w:rsid w:val="001C2BF1"/>
    <w:rsid w:val="001D1E5D"/>
    <w:rsid w:val="001E4CA8"/>
    <w:rsid w:val="001F483A"/>
    <w:rsid w:val="0020610B"/>
    <w:rsid w:val="0021129F"/>
    <w:rsid w:val="002223B7"/>
    <w:rsid w:val="00227F27"/>
    <w:rsid w:val="00231F68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6691E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761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162C0"/>
    <w:rsid w:val="00325EC4"/>
    <w:rsid w:val="00337D50"/>
    <w:rsid w:val="0034131B"/>
    <w:rsid w:val="00342B41"/>
    <w:rsid w:val="003510B6"/>
    <w:rsid w:val="003525D9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0B09"/>
    <w:rsid w:val="003F3D1A"/>
    <w:rsid w:val="003F6C53"/>
    <w:rsid w:val="00407508"/>
    <w:rsid w:val="00416759"/>
    <w:rsid w:val="004224E3"/>
    <w:rsid w:val="004270AE"/>
    <w:rsid w:val="00437F56"/>
    <w:rsid w:val="00441216"/>
    <w:rsid w:val="0044566F"/>
    <w:rsid w:val="004530E4"/>
    <w:rsid w:val="00456801"/>
    <w:rsid w:val="00460D71"/>
    <w:rsid w:val="004616A4"/>
    <w:rsid w:val="00461C9E"/>
    <w:rsid w:val="00465361"/>
    <w:rsid w:val="004731FA"/>
    <w:rsid w:val="004807CF"/>
    <w:rsid w:val="004902BE"/>
    <w:rsid w:val="00490F40"/>
    <w:rsid w:val="004A5EB9"/>
    <w:rsid w:val="004B557B"/>
    <w:rsid w:val="004C11C7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E33BE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3298"/>
    <w:rsid w:val="00634850"/>
    <w:rsid w:val="00637192"/>
    <w:rsid w:val="0063724D"/>
    <w:rsid w:val="00650C5F"/>
    <w:rsid w:val="006510EC"/>
    <w:rsid w:val="00653F1D"/>
    <w:rsid w:val="006624E8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E65A7"/>
    <w:rsid w:val="006F0F9E"/>
    <w:rsid w:val="006F2590"/>
    <w:rsid w:val="006F4D67"/>
    <w:rsid w:val="006F5B49"/>
    <w:rsid w:val="00702DE6"/>
    <w:rsid w:val="00706600"/>
    <w:rsid w:val="00710A06"/>
    <w:rsid w:val="0071171E"/>
    <w:rsid w:val="00713857"/>
    <w:rsid w:val="00721F79"/>
    <w:rsid w:val="007223BB"/>
    <w:rsid w:val="00732558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A1918"/>
    <w:rsid w:val="007A7A8B"/>
    <w:rsid w:val="007D6382"/>
    <w:rsid w:val="007D6FF4"/>
    <w:rsid w:val="007E0AFC"/>
    <w:rsid w:val="007E172D"/>
    <w:rsid w:val="007E4EA3"/>
    <w:rsid w:val="007F300A"/>
    <w:rsid w:val="007F6C6F"/>
    <w:rsid w:val="008039BA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C289C"/>
    <w:rsid w:val="008D5C4C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23EA"/>
    <w:rsid w:val="00974B89"/>
    <w:rsid w:val="0098701D"/>
    <w:rsid w:val="009E2FFE"/>
    <w:rsid w:val="009E56BB"/>
    <w:rsid w:val="009E574F"/>
    <w:rsid w:val="009F0647"/>
    <w:rsid w:val="00A026EA"/>
    <w:rsid w:val="00A10BFD"/>
    <w:rsid w:val="00A12700"/>
    <w:rsid w:val="00A1760F"/>
    <w:rsid w:val="00A203A2"/>
    <w:rsid w:val="00A241EB"/>
    <w:rsid w:val="00A24FBC"/>
    <w:rsid w:val="00A25A92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A5E66"/>
    <w:rsid w:val="00AA660D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07BB"/>
    <w:rsid w:val="00B230C0"/>
    <w:rsid w:val="00B2519B"/>
    <w:rsid w:val="00B26EB5"/>
    <w:rsid w:val="00B30288"/>
    <w:rsid w:val="00B37945"/>
    <w:rsid w:val="00B43F4C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053C7"/>
    <w:rsid w:val="00C161A9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2E24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414D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55DC"/>
    <w:rsid w:val="00ED6162"/>
    <w:rsid w:val="00EE2939"/>
    <w:rsid w:val="00EE2B66"/>
    <w:rsid w:val="00EF3BBC"/>
    <w:rsid w:val="00EF416E"/>
    <w:rsid w:val="00EF566D"/>
    <w:rsid w:val="00F01032"/>
    <w:rsid w:val="00F02BC6"/>
    <w:rsid w:val="00F03B45"/>
    <w:rsid w:val="00F03D32"/>
    <w:rsid w:val="00F21731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439B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Hiperveza" w:type="character">
    <w:name w:val="Hyperlink"/>
    <w:basedOn w:val="Zadanifontodlomka"/>
    <w:uiPriority w:val="99"/>
    <w:unhideWhenUsed/>
    <w:rsid w:val="003525D9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348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48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48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48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48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Hiperveza" w:type="character">
    <w:name w:val="Hyperlink"/>
    <w:basedOn w:val="Zadanifontodlomka"/>
    <w:uiPriority w:val="99"/>
    <w:unhideWhenUsed/>
    <w:rsid w:val="003525D9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348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48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48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48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48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731</izvorni_sadrzaj>
    <derivirana_varijabla naziv="DomainObject.Predmet.Broj_1">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St-731/2016</izvorni_sadrzaj>
    <derivirana_varijabla naziv="DomainObject.Predmet.OznakaBroj_1">St-731/2016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PROKROM KTM proizvodnja i prodaja prokrom limova i elemenata društvo s ograničenom odgovornošću</izvorni_sadrzaj>
    <derivirana_varijabla naziv="DomainObject.Predmet.ProtustrankaFormated_1">  PROKROM KTM proizvodnja i prodaja prokrom limova i elemenata društvo s ograničenom odgovornošću</derivirana_varijabla>
  </DomainObject.Predmet.ProtustrankaFormated>
  <DomainObject.Predmet.ProtustrankaFormatedOIB>
    <izvorni_sadrzaj>  PROKROM KTM proizvodnja i prodaja prokrom limova i elemenata društvo s ograničenom odgovornošću, OIB 02287556671</izvorni_sadrzaj>
    <derivirana_varijabla naziv="DomainObject.Predmet.ProtustrankaFormatedOIB_1">  PROKROM KTM proizvodnja i prodaja prokrom limova i elemenata društvo s ograničenom odgovornošću, OIB 02287556671</derivirana_varijabla>
  </DomainObject.Predmet.ProtustrankaFormatedOIB>
  <DomainObject.Predmet.ProtustrankaFormatedWithAdress>
    <izvorni_sadrzaj> PROKROM KTM proizvodnja i prodaja prokrom limova i elemenata društvo s ograničenom odgovornošću, Nikole Tesle/bb, 23000 Zadar</izvorni_sadrzaj>
    <derivirana_varijabla naziv="DomainObject.Predmet.ProtustrankaFormatedWithAdress_1"> PROKROM KTM proizvodnja i prodaja prokrom limova i elemenata društvo s ograničenom odgovornošću, Nikole Tesle/bb, 23000 Zadar</derivirana_varijabla>
  </DomainObject.Predmet.ProtustrankaFormatedWithAdress>
  <DomainObject.Predmet.ProtustrankaFormatedWithAdressOIB>
    <izvorni_sadrzaj> PROKROM KTM proizvodnja i prodaja prokrom limova i elemenata društvo s ograničenom odgovornošću, OIB 02287556671, Nikole Tesle/bb, 23000 Zadar</izvorni_sadrzaj>
    <derivirana_varijabla naziv="DomainObject.Predmet.ProtustrankaFormatedWithAdressOIB_1"> PROKROM KTM proizvodnja i prodaja prokrom limova i elemenata društvo s ograničenom odgovornošću, OIB 02287556671, Nikole Tesle/bb, 23000 Zadar</derivirana_varijabla>
  </DomainObject.Predmet.ProtustrankaFormatedWithAdressOIB>
  <DomainObject.Predmet.ProtustrankaWithAdress>
    <izvorni_sadrzaj>PROKROM KTM proizvodnja i prodaja prokrom limova i elemenata društvo s ograničenom odgovornošću Nikole Tesle/bb, 23000 Zadar</izvorni_sadrzaj>
    <derivirana_varijabla naziv="DomainObject.Predmet.ProtustrankaWithAdress_1">PROKROM KTM proizvodnja i prodaja prokrom limova i elemenata društvo s ograničenom odgovornošću Nikole Tesle/bb, 23000 Zadar</derivirana_varijabla>
  </DomainObject.Predmet.ProtustrankaWithAdress>
  <DomainObject.Predmet.ProtustrankaWithAdressOIB>
    <izvorni_sadrzaj>PROKROM KTM proizvodnja i prodaja prokrom limova i elemenata društvo s ograničenom odgovornošću, OIB 02287556671, Nikole Tesle/bb, 23000 Zadar</izvorni_sadrzaj>
    <derivirana_varijabla naziv="DomainObject.Predmet.ProtustrankaWithAdressOIB_1">PROKROM KTM proizvodnja i prodaja prokrom limova i elemenata društvo s ograničenom odgovornošću, OIB 02287556671, Nikole Tesle/bb, 23000 Zadar</derivirana_varijabla>
  </DomainObject.Predmet.ProtustrankaWithAdressOIB>
  <DomainObject.Predmet.ProtustrankaNazivFormated>
    <izvorni_sadrzaj>PROKROM KTM proizvodnja i prodaja prokrom limova i elemenata društvo s ograničenom odgovornošću</izvorni_sadrzaj>
    <derivirana_varijabla naziv="DomainObject.Predmet.ProtustrankaNazivFormated_1">PROKROM KTM proizvodnja i prodaja prokrom limova i elemenata društvo s ograničenom odgovornošću</derivirana_varijabla>
  </DomainObject.Predmet.ProtustrankaNazivFormated>
  <DomainObject.Predmet.ProtustrankaNazivFormatedOIB>
    <izvorni_sadrzaj>PROKROM KTM proizvodnja i prodaja prokrom limova i elemenata društvo s ograničenom odgovornošću, OIB 02287556671</izvorni_sadrzaj>
    <derivirana_varijabla naziv="DomainObject.Predmet.ProtustrankaNazivFormatedOIB_1">PROKROM KTM proizvodnja i prodaja prokrom limova i elemenata društvo s ograničenom odgovornošću, OIB 02287556671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PROKROM KTM proizvodnja i prodaja prokrom limova i elemenata društvo s ograničenom odgovornošću</item>
    </izvorni_sadrzaj>
    <derivirana_varijabla naziv="DomainObject.Predmet.ProtuStrankaListFormated_1">
      <item>PROKROM KTM proizvodnja i prodaja prokrom limova i elemenata društvo s ograničenom odgovornošću</item>
    </derivirana_varijabla>
  </DomainObject.Predmet.ProtuStrankaListFormated>
  <DomainObject.Predmet.ProtuStrankaListFormatedOIB>
    <izvorni_sadrzaj>
      <item>PROKROM KTM proizvodnja i prodaja prokrom limova i elemenata društvo s ograničenom odgovornošću, OIB 02287556671</item>
    </izvorni_sadrzaj>
    <derivirana_varijabla naziv="DomainObject.Predmet.ProtuStrankaListFormatedOIB_1">
      <item>PROKROM KTM proizvodnja i prodaja prokrom limova i elemenata društvo s ograničenom odgovornošću, OIB 02287556671</item>
    </derivirana_varijabla>
  </DomainObject.Predmet.ProtuStrankaListFormatedOIB>
  <DomainObject.Predmet.ProtuStrankaListFormatedWithAdress>
    <izvorni_sadrzaj>
      <item>PROKROM KTM proizvodnja i prodaja prokrom limova i elemenata društvo s ograničenom odgovornošću, Nikole Tesle/bb, 23000 Zadar</item>
    </izvorni_sadrzaj>
    <derivirana_varijabla naziv="DomainObject.Predmet.ProtuStrankaListFormatedWithAdress_1">
      <item>PROKROM KTM proizvodnja i prodaja prokrom limova i elemenata društvo s ograničenom odgovornošću, Nikole Tesle/bb, 23000 Zadar</item>
    </derivirana_varijabla>
  </DomainObject.Predmet.ProtuStrankaListFormatedWithAdress>
  <DomainObject.Predmet.ProtuStrankaListFormatedWithAdressOIB>
    <izvorni_sadrzaj>
      <item>PROKROM KTM proizvodnja i prodaja prokrom limova i elemenata društvo s ograničenom odgovornošću, OIB 02287556671, Nikole Tesle/bb, 23000 Zadar</item>
    </izvorni_sadrzaj>
    <derivirana_varijabla naziv="DomainObject.Predmet.ProtuStrankaListFormatedWithAdressOIB_1">
      <item>PROKROM KTM proizvodnja i prodaja prokrom limova i elemenata društvo s ograničenom odgovornošću, OIB 02287556671, Nikole Tesle/bb, 23000 Zadar</item>
    </derivirana_varijabla>
  </DomainObject.Predmet.ProtuStrankaListFormatedWithAdressOIB>
  <DomainObject.Predmet.ProtuStrankaListNazivFormated>
    <izvorni_sadrzaj>
      <item>PROKROM KTM proizvodnja i prodaja prokrom limova i elemenata društvo s ograničenom odgovornošću</item>
    </izvorni_sadrzaj>
    <derivirana_varijabla naziv="DomainObject.Predmet.ProtuStrankaListNazivFormated_1">
      <item>PROKROM KTM proizvodnja i prodaja prokrom limova i elemenata društvo s ograničenom odgovornošću</item>
    </derivirana_varijabla>
  </DomainObject.Predmet.ProtuStrankaListNazivFormated>
  <DomainObject.Predmet.ProtuStrankaListNazivFormatedOIB>
    <izvorni_sadrzaj>
      <item>PROKROM KTM proizvodnja i prodaja prokrom limova i elemenata društvo s ograničenom odgovornošću, OIB 02287556671</item>
    </izvorni_sadrzaj>
    <derivirana_varijabla naziv="DomainObject.Predmet.ProtuStrankaListNazivFormatedOIB_1">
      <item>PROKROM KTM proizvodnja i prodaja prokrom limova i elemenata društvo s ograničenom odgovornošću, OIB 02287556671</item>
    </derivirana_varijabla>
  </DomainObject.Predmet.ProtuStrankaListNazivFormatedOIB>
  <DomainObject.Predmet.OstaliListFormated>
    <izvorni_sadrzaj>
      <item>Kažimir Taraš</item>
    </izvorni_sadrzaj>
    <derivirana_varijabla naziv="DomainObject.Predmet.OstaliListFormated_1">
      <item>Kažimir Taraš</item>
    </derivirana_varijabla>
  </DomainObject.Predmet.OstaliListFormated>
  <DomainObject.Predmet.OstaliListFormatedOIB>
    <izvorni_sadrzaj>
      <item>Kažimir Taraš, OIB 78369480027</item>
    </izvorni_sadrzaj>
    <derivirana_varijabla naziv="DomainObject.Predmet.OstaliListFormatedOIB_1">
      <item>Kažimir Taraš, OIB 78369480027</item>
    </derivirana_varijabla>
  </DomainObject.Predmet.OstaliListFormatedOIB>
  <DomainObject.Predmet.OstaliListFormatedWithAdress>
    <izvorni_sadrzaj>
      <item>Kažimir Taraš, OBALA ALFREDA LISICE 12 (ranije: BIBINJE, OBALA ALFREDA LISICE, 2), 23205 Bibinje</item>
    </izvorni_sadrzaj>
    <derivirana_varijabla naziv="DomainObject.Predmet.OstaliListFormatedWithAdress_1">
      <item>Kažimir Taraš, OBALA ALFREDA LISICE 12 (ranije: BIBINJE, OBALA ALFREDA LISICE, 2), 23205 Bibinje</item>
    </derivirana_varijabla>
  </DomainObject.Predmet.OstaliListFormatedWithAdress>
  <DomainObject.Predmet.OstaliListFormatedWithAdressOIB>
    <izvorni_sadrzaj>
      <item>Kažimir Taraš, OIB 78369480027, OBALA ALFREDA LISICE 12 (ranije: BIBINJE, OBALA ALFREDA LISICE, 2), 23205 Bibinje</item>
    </izvorni_sadrzaj>
    <derivirana_varijabla naziv="DomainObject.Predmet.OstaliListFormatedWithAdressOIB_1">
      <item>Kažimir Taraš, OIB 78369480027, OBALA ALFREDA LISICE 12 (ranije: BIBINJE, OBALA ALFREDA LISICE, 2), 23205 Bibinje</item>
    </derivirana_varijabla>
  </DomainObject.Predmet.OstaliListFormatedWithAdressOIB>
  <DomainObject.Predmet.OstaliListNazivFormated>
    <izvorni_sadrzaj>
      <item>Kažimir Taraš</item>
    </izvorni_sadrzaj>
    <derivirana_varijabla naziv="DomainObject.Predmet.OstaliListNazivFormated_1">
      <item>Kažimir Taraš</item>
    </derivirana_varijabla>
  </DomainObject.Predmet.OstaliListNazivFormated>
  <DomainObject.Predmet.OstaliListNazivFormatedOIB>
    <izvorni_sadrzaj>
      <item>Kažimir Taraš, OIB 78369480027</item>
    </izvorni_sadrzaj>
    <derivirana_varijabla naziv="DomainObject.Predmet.OstaliListNazivFormatedOIB_1">
      <item>Kažimir Taraš, OIB 78369480027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PROKROM KTM proizvodnja i prodaja prokrom limova i elemenata društvo s ograničenom odgovornošću</izvorni_sadrzaj>
    <derivirana_varijabla naziv="DomainObject.Predmet.ProtustrankaIDrugi_1">PROKROM KTM proizvodnja i prodaja prokrom limova i elemenata društvo s ograničenom odgovornošću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PROKROM KTM proizvodnja i prodaja prokrom limova i elemenata društvo s ograničenom odgovornošću, OIB 02287556671, Nikole Tesle/bb, 23000 Zadar</izvorni_sadrzaj>
    <derivirana_varijabla naziv="DomainObject.Predmet.ProtustrankaIDrugiAdressOIB_1">PROKROM KTM proizvodnja i prodaja prokrom limova i elemenata društvo s ograničenom odgovornošću, OIB 02287556671, Nikole Tesle/bb,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PROKROM KTM proizvodnja i prodaja prokrom limova i elemenata društvo s ograničenom odgovornošću</item>
      <item>FINA</item>
      <item>Kažimir Taraš</item>
    </izvorni_sadrzaj>
    <derivirana_varijabla naziv="DomainObject.Predmet.SudioniciListNaziv_1">
      <item>PROKROM KTM proizvodnja i prodaja prokrom limova i elemenata društvo s ograničenom odgovornošću</item>
      <item>FINA</item>
      <item>Kažimir Taraš</item>
    </derivirana_varijabla>
  </DomainObject.Predmet.SudioniciListNaziv>
  <DomainObject.Predmet.SudioniciListAdressOIB>
    <izvorni_sadrzaj>
      <item>PROKROM KTM proizvodnja i prodaja prokrom limova i elemenata društvo s ograničenom odgovornošću, OIB 02287556671, Nikole Tesle/bb,23000 Zadar</item>
      <item>FINA, OIB 85821130368</item>
      <item>Kažimir Taraš, OIB 78369480027, OBALA ALFREDA LISICE 12 (ranije: BIBINJE, OBALA ALFREDA LISICE, 2),23205 Bibinje</item>
    </izvorni_sadrzaj>
    <derivirana_varijabla naziv="DomainObject.Predmet.SudioniciListAdressOIB_1">
      <item>PROKROM KTM proizvodnja i prodaja prokrom limova i elemenata društvo s ograničenom odgovornošću, OIB 02287556671, Nikole Tesle/bb,23000 Zadar</item>
      <item>FINA, OIB 85821130368</item>
      <item>Kažimir Taraš, OIB 78369480027, OBALA ALFREDA LISICE 12 (ranije: BIBINJE, OBALA ALFREDA LISICE, 2),23205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02287556671</item>
      <item>, OIB 85821130368</item>
      <item>, OIB 78369480027</item>
    </izvorni_sadrzaj>
    <derivirana_varijabla naziv="DomainObject.Predmet.SudioniciListNazivOIB_1">
      <item>, OIB 02287556671</item>
      <item>, OIB 85821130368</item>
      <item>, OIB 78369480027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8829FE-B0BF-4745-8791-309F9FFA85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407</properties:Words>
  <properties:Characters>2242</properties:Characters>
  <properties:Lines>82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2016-05-18T07:29:00Z</dcterms:created>
  <dc:creator>Administrator</dc:creator>
  <cp:lastModifiedBy>Martina Kalmeta</cp:lastModifiedBy>
  <cp:lastPrinted>2016-04-22T11:46:00Z</cp:lastPrinted>
  <dcterms:modified xmlns:xsi="http://www.w3.org/2001/XMLSchema-instance" xsi:type="dcterms:W3CDTF">2016-05-18T11:02:00Z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