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c7e3" w14:paraId="97bc7e3" w:rsidRDefault="007C7A6F" w:rsidR="0093072E" w:rsidRPr="00292D05">
      <w:pPr>
        <w15:collapsed w:val="false"/>
        <w:rPr>
          <w:b/>
          <w:u w:val="single"/>
        </w:rPr>
      </w:pPr>
      <w:bookmarkStart w:name="_GoBack" w:id="0"/>
      <w:bookmarkEnd w:id="0"/>
      <w:r w:rsidRPr="00292D05">
        <w:rPr>
          <w:b/>
          <w:u w:val="single"/>
        </w:rPr>
        <w:t xml:space="preserve"> </w:t>
      </w:r>
      <w:r w:rsidR="004B6A83" w:rsidRPr="00292D05">
        <w:rPr>
          <w:b/>
          <w:u w:val="single"/>
        </w:rPr>
        <w:t>S</w:t>
      </w:r>
      <w:r w:rsidR="008E1ADB" w:rsidRPr="00292D05">
        <w:rPr>
          <w:b/>
          <w:u w:val="single"/>
        </w:rPr>
        <w:t>tečajni upravitelj</w:t>
      </w:r>
      <w:r w:rsidR="0021148D" w:rsidRPr="00292D05">
        <w:rPr>
          <w:b/>
          <w:u w:val="single"/>
        </w:rPr>
        <w:t xml:space="preserve"> </w:t>
      </w:r>
      <w:r w:rsidR="003F49F9" w:rsidRPr="00292D05">
        <w:rPr>
          <w:b/>
          <w:u w:val="single"/>
        </w:rPr>
        <w:t>DAVOR BIŠĆAN</w:t>
      </w:r>
      <w:r w:rsidR="004B6A83" w:rsidRPr="00292D05">
        <w:rPr>
          <w:b/>
          <w:u w:val="single"/>
        </w:rPr>
        <w:t xml:space="preserve"> dipl.iur.</w:t>
      </w:r>
      <w:r w:rsidR="00292D05" w:rsidRPr="00292D05">
        <w:rPr>
          <w:b/>
          <w:u w:val="single"/>
        </w:rPr>
        <w:tab/>
      </w:r>
      <w:r w:rsidR="00292D05" w:rsidRPr="00292D05">
        <w:rPr>
          <w:b/>
          <w:u w:val="single"/>
        </w:rPr>
        <w:tab/>
      </w:r>
      <w:r w:rsidR="00292D05" w:rsidRPr="00292D05">
        <w:rPr>
          <w:b/>
          <w:u w:val="single"/>
        </w:rPr>
        <w:tab/>
      </w:r>
      <w:r w:rsidR="00292D05" w:rsidRPr="00292D05">
        <w:rPr>
          <w:b/>
          <w:u w:val="single"/>
        </w:rPr>
        <w:tab/>
      </w:r>
      <w:r w:rsidR="00292D05" w:rsidRPr="00292D05">
        <w:rPr>
          <w:b/>
          <w:u w:val="single"/>
        </w:rPr>
        <w:tab/>
      </w:r>
      <w:r w:rsidR="00292D05" w:rsidRPr="00292D05">
        <w:rPr>
          <w:b/>
          <w:u w:val="single"/>
        </w:rPr>
        <w:tab/>
      </w:r>
    </w:p>
    <w:p w:rsidRDefault="0021148D" w:rsidR="001D1B80" w:rsidRPr="008E1ADB">
      <w:pPr>
        <w:rPr>
          <w:b/>
        </w:rPr>
      </w:pPr>
      <w:r>
        <w:rPr>
          <w:b/>
        </w:rPr>
        <w:t xml:space="preserve">10000ZAGREB, </w:t>
      </w:r>
      <w:r w:rsidR="001D1B80" w:rsidRPr="008E1ADB">
        <w:rPr>
          <w:b/>
        </w:rPr>
        <w:t>Jurišićeva 10</w:t>
      </w:r>
      <w:r>
        <w:rPr>
          <w:b/>
        </w:rPr>
        <w:t xml:space="preserve">, </w:t>
      </w:r>
      <w:r w:rsidR="001D1B80" w:rsidRPr="008E1ADB">
        <w:rPr>
          <w:b/>
        </w:rPr>
        <w:t>Tel</w:t>
      </w:r>
      <w:r w:rsidR="00646949">
        <w:rPr>
          <w:b/>
        </w:rPr>
        <w:t>/Fax</w:t>
      </w:r>
      <w:r>
        <w:rPr>
          <w:b/>
        </w:rPr>
        <w:t>.; 01/4810830, MOB:</w:t>
      </w:r>
      <w:r w:rsidR="001D1B80" w:rsidRPr="008E1ADB">
        <w:rPr>
          <w:b/>
        </w:rPr>
        <w:t>098459057</w:t>
      </w:r>
    </w:p>
    <w:p w:rsidRDefault="001D1B80" w:rsidR="001D1B80">
      <w:pPr>
        <w:rPr>
          <w:b/>
        </w:rPr>
      </w:pPr>
    </w:p>
    <w:p w:rsidRDefault="004629A9" w:rsidR="004629A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629A9" w:rsidP="004629A9" w:rsidR="004629A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Na broj: </w:t>
      </w:r>
      <w:r w:rsidR="00E6708E">
        <w:rPr>
          <w:b/>
        </w:rPr>
        <w:t>31</w:t>
      </w:r>
      <w:r w:rsidRPr="004629A9">
        <w:rPr>
          <w:b/>
        </w:rPr>
        <w:t xml:space="preserve">  St-</w:t>
      </w:r>
      <w:r w:rsidR="00A5606A">
        <w:rPr>
          <w:b/>
        </w:rPr>
        <w:t>15</w:t>
      </w:r>
      <w:r w:rsidR="00E6708E">
        <w:rPr>
          <w:b/>
        </w:rPr>
        <w:t>73</w:t>
      </w:r>
      <w:r w:rsidRPr="004629A9">
        <w:rPr>
          <w:b/>
        </w:rPr>
        <w:t>/15</w:t>
      </w:r>
    </w:p>
    <w:p w:rsidRDefault="00824E31" w:rsidP="00824E31" w:rsidR="00824E31"/>
    <w:p w:rsidRDefault="00A5606A" w:rsidP="00A5606A" w:rsidR="00A5606A" w:rsidRPr="00A5606A">
      <w:pPr>
        <w:rPr>
          <w:b/>
        </w:rPr>
      </w:pPr>
      <w:r>
        <w:tab/>
      </w:r>
    </w:p>
    <w:p w:rsidRDefault="00A5606A" w:rsidP="00A5606A" w:rsidR="00A5606A" w:rsidRPr="00A5606A">
      <w:pPr>
        <w:rPr>
          <w:b/>
        </w:rPr>
      </w:pPr>
    </w:p>
    <w:p w:rsidRDefault="00A5606A" w:rsidP="00A5606A" w:rsidR="00A5606A" w:rsidRPr="00A5606A">
      <w:pPr>
        <w:rPr>
          <w:b/>
        </w:rPr>
      </w:pPr>
      <w:r w:rsidRPr="00A5606A">
        <w:rPr>
          <w:b/>
        </w:rPr>
        <w:t xml:space="preserve">    </w:t>
      </w:r>
      <w:r w:rsidRPr="00A5606A">
        <w:rPr>
          <w:b/>
        </w:rPr>
        <w:tab/>
      </w:r>
      <w:r w:rsidRPr="00A5606A">
        <w:rPr>
          <w:b/>
        </w:rPr>
        <w:tab/>
      </w:r>
      <w:r w:rsidRPr="00A5606A">
        <w:rPr>
          <w:b/>
        </w:rPr>
        <w:tab/>
      </w:r>
      <w:r w:rsidRPr="00A5606A">
        <w:rPr>
          <w:b/>
        </w:rPr>
        <w:tab/>
      </w:r>
      <w:r w:rsidRPr="00A5606A">
        <w:rPr>
          <w:b/>
        </w:rPr>
        <w:tab/>
      </w:r>
      <w:r w:rsidRPr="00A5606A">
        <w:rPr>
          <w:b/>
        </w:rPr>
        <w:tab/>
        <w:t>TRGOVAČKI SUD U ZAGREBU</w:t>
      </w:r>
      <w:r w:rsidRPr="00A5606A">
        <w:rPr>
          <w:b/>
        </w:rPr>
        <w:tab/>
      </w:r>
      <w:r w:rsidRPr="00A5606A">
        <w:rPr>
          <w:b/>
        </w:rPr>
        <w:tab/>
      </w:r>
    </w:p>
    <w:p w:rsidRDefault="00A5606A" w:rsidP="00A5606A" w:rsidR="00A5606A" w:rsidRPr="00A5606A">
      <w:pPr>
        <w:rPr>
          <w:b/>
        </w:rPr>
      </w:pPr>
      <w:r w:rsidRPr="00A5606A">
        <w:rPr>
          <w:b/>
        </w:rPr>
        <w:t xml:space="preserve">    </w:t>
      </w:r>
      <w:r w:rsidRPr="00A5606A">
        <w:rPr>
          <w:b/>
        </w:rPr>
        <w:tab/>
      </w:r>
      <w:r w:rsidRPr="00A5606A">
        <w:rPr>
          <w:b/>
        </w:rPr>
        <w:tab/>
      </w:r>
      <w:r w:rsidRPr="00A5606A">
        <w:rPr>
          <w:b/>
        </w:rPr>
        <w:tab/>
      </w:r>
      <w:r w:rsidRPr="00A5606A">
        <w:rPr>
          <w:b/>
        </w:rPr>
        <w:tab/>
      </w:r>
      <w:r w:rsidRPr="00A5606A">
        <w:rPr>
          <w:b/>
        </w:rPr>
        <w:tab/>
      </w:r>
      <w:r w:rsidRPr="00A5606A">
        <w:rPr>
          <w:b/>
        </w:rPr>
        <w:tab/>
        <w:t xml:space="preserve">            Stečajni sudac</w:t>
      </w:r>
    </w:p>
    <w:p w:rsidRDefault="00A5606A" w:rsidP="00A5606A" w:rsidR="00A5606A" w:rsidRPr="00A5606A">
      <w:pPr>
        <w:rPr>
          <w:b/>
        </w:rPr>
      </w:pPr>
      <w:r w:rsidRPr="00A5606A">
        <w:rPr>
          <w:b/>
        </w:rPr>
        <w:tab/>
      </w:r>
      <w:r w:rsidRPr="00A5606A">
        <w:rPr>
          <w:b/>
        </w:rPr>
        <w:tab/>
      </w:r>
      <w:r w:rsidRPr="00A5606A">
        <w:rPr>
          <w:b/>
        </w:rPr>
        <w:tab/>
      </w:r>
      <w:r w:rsidRPr="00A5606A">
        <w:rPr>
          <w:b/>
        </w:rPr>
        <w:tab/>
      </w:r>
      <w:r w:rsidRPr="00A5606A">
        <w:rPr>
          <w:b/>
        </w:rPr>
        <w:tab/>
      </w:r>
      <w:r w:rsidRPr="00A5606A">
        <w:rPr>
          <w:b/>
        </w:rPr>
        <w:tab/>
        <w:t xml:space="preserve">      Mirjana Chour Hršak</w:t>
      </w:r>
      <w:r w:rsidRPr="00A5606A">
        <w:rPr>
          <w:b/>
        </w:rPr>
        <w:tab/>
      </w:r>
    </w:p>
    <w:p w:rsidRDefault="00A5606A" w:rsidP="00A5606A" w:rsidR="00A5606A" w:rsidRPr="00A5606A">
      <w:pPr>
        <w:rPr>
          <w:b/>
        </w:rPr>
      </w:pPr>
    </w:p>
    <w:p w:rsidRDefault="00A5606A" w:rsidP="00A5606A" w:rsidR="00A5606A"/>
    <w:p w:rsidRDefault="00824E31" w:rsidP="00824E31" w:rsidR="00824E31"/>
    <w:p w:rsidRDefault="00824E31" w:rsidP="00824E31" w:rsidR="00824E31">
      <w:r>
        <w:tab/>
      </w:r>
      <w:r>
        <w:tab/>
      </w:r>
    </w:p>
    <w:p w:rsidRDefault="00824E31" w:rsidP="00824E31" w:rsidR="00824E31" w:rsidRPr="00292D05">
      <w:pPr>
        <w:rPr>
          <w:b/>
        </w:rPr>
      </w:pPr>
      <w:r>
        <w:tab/>
        <w:t xml:space="preserve">Rješenjem Trgovačkog suda u Zagrebu broj: </w:t>
      </w:r>
      <w:r w:rsidRPr="00292D05">
        <w:rPr>
          <w:b/>
        </w:rPr>
        <w:t>31 St-1573/15 od 21. ožujka 2016.</w:t>
      </w:r>
      <w:r>
        <w:t xml:space="preserve">    pokrenut je stečajnog postupak nad dužnikom trgovačkim društvom</w:t>
      </w:r>
      <w:r w:rsidRPr="00292D05">
        <w:rPr>
          <w:b/>
        </w:rPr>
        <w:t xml:space="preserve"> MOLYDON d.d. Sesvete,Zagrebačka 63,OIB: 81454247654, MBS:080331925</w:t>
      </w:r>
    </w:p>
    <w:p w:rsidRDefault="00824E31" w:rsidP="00824E31" w:rsidR="00824E31" w:rsidRPr="00F104A8">
      <w:r w:rsidRPr="00F104A8">
        <w:tab/>
        <w:t>Istim rješenjem imenovan sam stečajnim upraviteljem.</w:t>
      </w:r>
    </w:p>
    <w:p w:rsidRDefault="00824E31" w:rsidP="00824E31" w:rsidR="00824E31">
      <w:pPr>
        <w:rPr>
          <w:b/>
        </w:rPr>
      </w:pPr>
    </w:p>
    <w:p w:rsidRDefault="00A5606A" w:rsidP="00A5606A" w:rsidR="00A5606A">
      <w:pPr>
        <w:tabs>
          <w:tab w:pos="4800" w:val="left"/>
        </w:tabs>
      </w:pPr>
    </w:p>
    <w:p w:rsidRDefault="00824E31" w:rsidP="00D05B83" w:rsidR="00AE0ABE">
      <w:r w:rsidRPr="00824E31">
        <w:rPr>
          <w:b/>
        </w:rPr>
        <w:tab/>
      </w:r>
      <w:r w:rsidRPr="00824E31">
        <w:rPr>
          <w:b/>
        </w:rPr>
        <w:tab/>
      </w:r>
    </w:p>
    <w:p w:rsidRDefault="00824E31" w:rsidP="00D05B83" w:rsidR="00AE0ABE">
      <w:r>
        <w:tab/>
      </w:r>
      <w:r>
        <w:tab/>
      </w:r>
      <w:r>
        <w:tab/>
        <w:t>PODNESAK STEČAJNOG UPRAVITELJA</w:t>
      </w:r>
    </w:p>
    <w:p w:rsidRDefault="00824E31" w:rsidP="002F1E01" w:rsidR="00824E31">
      <w:pPr>
        <w:ind w:firstLine="720"/>
      </w:pPr>
    </w:p>
    <w:p w:rsidRDefault="002F1E01" w:rsidP="002F1E01" w:rsidR="002F1E01" w:rsidRPr="002F1E01">
      <w:pPr>
        <w:ind w:firstLine="720"/>
      </w:pPr>
      <w:r>
        <w:t xml:space="preserve">Ovime udovoljavam naloga iz </w:t>
      </w:r>
      <w:r w:rsidR="00A5606A">
        <w:t>Z</w:t>
      </w:r>
      <w:r w:rsidRPr="002F1E01">
        <w:t>aključka</w:t>
      </w:r>
      <w:r>
        <w:t xml:space="preserve"> sa ispitnog ročišta održanog </w:t>
      </w:r>
      <w:r w:rsidR="00055798">
        <w:t xml:space="preserve">6. lipnja  </w:t>
      </w:r>
      <w:r>
        <w:t xml:space="preserve"> 2018. </w:t>
      </w:r>
      <w:r w:rsidR="0069619B">
        <w:t>n</w:t>
      </w:r>
      <w:r w:rsidR="00457582">
        <w:t>a Trgovačkom sudu u Zagrebu u</w:t>
      </w:r>
      <w:r>
        <w:t xml:space="preserve"> svezi utvrđivanja potraživanja vjerovnika </w:t>
      </w:r>
      <w:r w:rsidR="00457582">
        <w:t>S</w:t>
      </w:r>
      <w:r>
        <w:t xml:space="preserve">anje Artuković </w:t>
      </w:r>
      <w:r w:rsidR="00D16C13">
        <w:t>iz Zagreba</w:t>
      </w:r>
      <w:r w:rsidR="00055798">
        <w:t>, Trg Republike Hrvatske 1.</w:t>
      </w:r>
      <w:r w:rsidR="00D16C13">
        <w:t xml:space="preserve"> </w:t>
      </w:r>
      <w:r w:rsidRPr="002F1E01">
        <w:t xml:space="preserve">  </w:t>
      </w:r>
    </w:p>
    <w:p w:rsidRDefault="002F1E01" w:rsidP="00D05B83" w:rsidR="002F1E01">
      <w:pPr>
        <w:rPr>
          <w:b/>
        </w:rPr>
      </w:pPr>
    </w:p>
    <w:p w:rsidRDefault="00D16C13" w:rsidP="00D05B83" w:rsidR="00CA107F">
      <w:r>
        <w:rPr>
          <w:b/>
        </w:rPr>
        <w:tab/>
      </w:r>
      <w:r w:rsidR="00790645" w:rsidRPr="00790645">
        <w:t>Ova</w:t>
      </w:r>
      <w:r w:rsidR="00790645">
        <w:t xml:space="preserve"> analiza vršena je temeljem </w:t>
      </w:r>
      <w:r w:rsidR="00055798">
        <w:t xml:space="preserve">dostave </w:t>
      </w:r>
      <w:r w:rsidR="007C4A4C">
        <w:t xml:space="preserve">dijelom </w:t>
      </w:r>
      <w:r w:rsidR="00055798">
        <w:t xml:space="preserve">nove dokumentacije </w:t>
      </w:r>
      <w:r w:rsidR="00790645">
        <w:t>stečajnog vjerovnika Sanje Artukovi</w:t>
      </w:r>
      <w:r w:rsidR="00055798">
        <w:t>ć</w:t>
      </w:r>
      <w:r w:rsidR="00790645">
        <w:t xml:space="preserve"> od </w:t>
      </w:r>
      <w:r w:rsidR="00055798">
        <w:t>2</w:t>
      </w:r>
      <w:r w:rsidR="00790645">
        <w:t>4.0</w:t>
      </w:r>
      <w:r w:rsidR="00055798">
        <w:t>7</w:t>
      </w:r>
      <w:r w:rsidR="00790645">
        <w:t xml:space="preserve">.2018. godine i </w:t>
      </w:r>
      <w:r w:rsidR="00055798">
        <w:t xml:space="preserve">specifikaciju svog potraživanja </w:t>
      </w:r>
      <w:r w:rsidR="008A5887">
        <w:t xml:space="preserve">te </w:t>
      </w:r>
      <w:r w:rsidR="00790645">
        <w:t>poda</w:t>
      </w:r>
      <w:r w:rsidR="00CA107F">
        <w:t>ta</w:t>
      </w:r>
      <w:r w:rsidR="00790645">
        <w:t xml:space="preserve">ka o </w:t>
      </w:r>
      <w:r w:rsidR="00CA107F">
        <w:t xml:space="preserve">parničnim </w:t>
      </w:r>
      <w:r w:rsidR="00790645">
        <w:t>postupcima koji su doveli do sadašnje</w:t>
      </w:r>
      <w:r w:rsidR="00CA107F">
        <w:t xml:space="preserve"> potrebe za utvrđivanjem stvarnog potraživanja </w:t>
      </w:r>
      <w:r w:rsidR="009C480A">
        <w:t xml:space="preserve">vjerovnika </w:t>
      </w:r>
      <w:r w:rsidR="00CA107F">
        <w:t>u stečajnom postupku</w:t>
      </w:r>
      <w:r w:rsidR="00E70EA5">
        <w:t xml:space="preserve"> uključujući i zatezne kamate ali samo onih potraživanja utvrđenim pravomoćnim sudskim odlukama</w:t>
      </w:r>
      <w:r w:rsidR="00CA107F">
        <w:t>.</w:t>
      </w:r>
    </w:p>
    <w:p w:rsidRDefault="00CA107F" w:rsidP="00D05B83" w:rsidR="00CA107F"/>
    <w:p w:rsidRDefault="00997C0C" w:rsidP="00D05B83" w:rsidR="00997C0C" w:rsidRPr="00997C0C">
      <w:pPr>
        <w:rPr>
          <w:b/>
        </w:rPr>
      </w:pPr>
      <w:r w:rsidRPr="00997C0C">
        <w:rPr>
          <w:b/>
        </w:rPr>
        <w:t>I.</w:t>
      </w:r>
    </w:p>
    <w:p w:rsidRDefault="00F2138C" w:rsidP="00997C0C" w:rsidR="00F2138C">
      <w:pPr>
        <w:ind w:firstLine="720"/>
      </w:pPr>
      <w:r>
        <w:t>U</w:t>
      </w:r>
      <w:r w:rsidR="00CA107F">
        <w:t xml:space="preserve"> postupku pred ovim sudom</w:t>
      </w:r>
      <w:r w:rsidR="00790645">
        <w:t xml:space="preserve"> </w:t>
      </w:r>
      <w:r w:rsidR="00CA107F" w:rsidRPr="00B93958">
        <w:rPr>
          <w:b/>
        </w:rPr>
        <w:t>P-3047/06</w:t>
      </w:r>
      <w:r w:rsidR="00CA107F">
        <w:t xml:space="preserve"> Općinski građanski sud</w:t>
      </w:r>
      <w:r>
        <w:t xml:space="preserve"> u</w:t>
      </w:r>
      <w:r w:rsidR="00CA107F">
        <w:t xml:space="preserve"> Zagrebu </w:t>
      </w:r>
      <w:r>
        <w:t xml:space="preserve">pod  </w:t>
      </w:r>
      <w:r w:rsidR="00E70EA5" w:rsidRPr="00E70EA5">
        <w:rPr>
          <w:b/>
        </w:rPr>
        <w:t>1</w:t>
      </w:r>
      <w:r>
        <w:t xml:space="preserve">. </w:t>
      </w:r>
      <w:r w:rsidR="00CA107F">
        <w:t>presudio je i naložio tuženiku da ispleti tužitelju iznos od 952.12</w:t>
      </w:r>
      <w:r w:rsidR="008A5887">
        <w:t>8</w:t>
      </w:r>
      <w:r w:rsidR="00CA107F">
        <w:t xml:space="preserve">,00 kn sa </w:t>
      </w:r>
    </w:p>
    <w:p w:rsidRDefault="00CA107F" w:rsidP="00F2138C" w:rsidR="008A5887">
      <w:r>
        <w:t xml:space="preserve">zateznom kamatom </w:t>
      </w:r>
      <w:r w:rsidR="00F2138C">
        <w:t xml:space="preserve">od </w:t>
      </w:r>
      <w:r w:rsidR="008A5887">
        <w:t>2</w:t>
      </w:r>
      <w:r w:rsidR="00F2138C">
        <w:t xml:space="preserve">7. </w:t>
      </w:r>
      <w:r w:rsidR="009C480A">
        <w:t>v</w:t>
      </w:r>
      <w:r w:rsidR="00F2138C">
        <w:t xml:space="preserve">eljače 2006. </w:t>
      </w:r>
      <w:r w:rsidR="009C480A">
        <w:t>o</w:t>
      </w:r>
      <w:r w:rsidR="00F2138C">
        <w:t>d isplate</w:t>
      </w:r>
      <w:r w:rsidR="008A5887">
        <w:t>,</w:t>
      </w:r>
    </w:p>
    <w:p w:rsidRDefault="008A5887" w:rsidP="00F2138C" w:rsidR="008A5887"/>
    <w:p w:rsidRDefault="008A5887" w:rsidP="00F2138C" w:rsidR="008A5887" w:rsidRPr="008B45D5">
      <w:pPr>
        <w:rPr>
          <w:b/>
          <w:i/>
        </w:rPr>
      </w:pPr>
      <w:r w:rsidRPr="008B45D5">
        <w:rPr>
          <w:i/>
        </w:rPr>
        <w:t>Glavnica………………………………………………………kn</w:t>
      </w:r>
      <w:r w:rsidRPr="008B45D5">
        <w:rPr>
          <w:i/>
        </w:rPr>
        <w:tab/>
      </w:r>
      <w:r w:rsidRPr="008B45D5">
        <w:rPr>
          <w:i/>
        </w:rPr>
        <w:tab/>
      </w:r>
      <w:r w:rsidR="008B45D5" w:rsidRPr="008B45D5">
        <w:rPr>
          <w:b/>
          <w:i/>
        </w:rPr>
        <w:t xml:space="preserve">  </w:t>
      </w:r>
      <w:r w:rsidR="00F71685">
        <w:rPr>
          <w:b/>
          <w:i/>
        </w:rPr>
        <w:t xml:space="preserve"> </w:t>
      </w:r>
      <w:r w:rsidR="00F71685">
        <w:rPr>
          <w:b/>
          <w:i/>
        </w:rPr>
        <w:tab/>
      </w:r>
      <w:r w:rsidRPr="008B45D5">
        <w:rPr>
          <w:b/>
          <w:i/>
        </w:rPr>
        <w:t>952.128,00</w:t>
      </w:r>
    </w:p>
    <w:p w:rsidRDefault="008A5887" w:rsidP="008A5887" w:rsidR="008A5887" w:rsidRPr="008B45D5">
      <w:pPr>
        <w:rPr>
          <w:b/>
          <w:i/>
        </w:rPr>
      </w:pPr>
      <w:r w:rsidRPr="008B45D5">
        <w:rPr>
          <w:i/>
        </w:rPr>
        <w:t xml:space="preserve">Zakonska zatezna kamata na glavnicu od dana 27.02.2006                 21.03.2016…………………………………………… ...... </w:t>
      </w:r>
      <w:r w:rsidR="008B45D5">
        <w:rPr>
          <w:i/>
        </w:rPr>
        <w:t xml:space="preserve">  </w:t>
      </w:r>
      <w:r w:rsidRPr="008B45D5">
        <w:rPr>
          <w:i/>
        </w:rPr>
        <w:t xml:space="preserve">kn      </w:t>
      </w:r>
      <w:r w:rsidR="008B45D5" w:rsidRPr="008B45D5">
        <w:rPr>
          <w:i/>
        </w:rPr>
        <w:t xml:space="preserve">  </w:t>
      </w:r>
      <w:r w:rsidR="008B45D5" w:rsidRPr="008B45D5">
        <w:rPr>
          <w:i/>
        </w:rPr>
        <w:tab/>
      </w:r>
      <w:r w:rsidR="008B45D5" w:rsidRPr="008B45D5">
        <w:rPr>
          <w:i/>
        </w:rPr>
        <w:tab/>
      </w:r>
      <w:r w:rsidRPr="008B45D5">
        <w:rPr>
          <w:b/>
          <w:i/>
        </w:rPr>
        <w:t>1.420.348,71</w:t>
      </w:r>
    </w:p>
    <w:p w:rsidRDefault="008B45D5" w:rsidP="008A5887" w:rsidR="008B45D5" w:rsidRPr="008B45D5">
      <w:pPr>
        <w:rPr>
          <w:b/>
          <w:i/>
        </w:rPr>
      </w:pPr>
      <w:r w:rsidRPr="008B45D5">
        <w:rPr>
          <w:i/>
        </w:rPr>
        <w:t xml:space="preserve">Ukupno…………………………………………………………………….. </w:t>
      </w:r>
      <w:r>
        <w:rPr>
          <w:i/>
        </w:rPr>
        <w:t xml:space="preserve"> </w:t>
      </w:r>
      <w:r>
        <w:rPr>
          <w:i/>
        </w:rPr>
        <w:tab/>
      </w:r>
      <w:r w:rsidRPr="008B45D5">
        <w:rPr>
          <w:b/>
          <w:i/>
        </w:rPr>
        <w:t>2.372.476,71</w:t>
      </w:r>
    </w:p>
    <w:p w:rsidRDefault="008B45D5" w:rsidP="008B45D5" w:rsidR="008B45D5" w:rsidRPr="008B45D5">
      <w:pPr>
        <w:rPr>
          <w:b/>
          <w:i/>
        </w:rPr>
      </w:pPr>
    </w:p>
    <w:p w:rsidRDefault="008B45D5" w:rsidP="008B45D5" w:rsidR="002F1E01">
      <w:r>
        <w:rPr>
          <w:b/>
        </w:rPr>
        <w:t xml:space="preserve">  </w:t>
      </w:r>
      <w:r w:rsidR="00E70EA5">
        <w:rPr>
          <w:b/>
        </w:rPr>
        <w:t>2.</w:t>
      </w:r>
      <w:r>
        <w:rPr>
          <w:b/>
        </w:rPr>
        <w:t xml:space="preserve">     </w:t>
      </w:r>
      <w:r w:rsidRPr="008B45D5">
        <w:t>Nalaže se tužiteljici nadoknaditi tuženiku trošak postupka u iznosu od 78.734,18 kn</w:t>
      </w:r>
      <w:r>
        <w:t>.</w:t>
      </w:r>
    </w:p>
    <w:p w:rsidRDefault="008B45D5" w:rsidP="008B45D5" w:rsidR="008B45D5" w:rsidRPr="00F71685">
      <w:pPr>
        <w:rPr>
          <w:i/>
        </w:rPr>
      </w:pPr>
      <w:r w:rsidRPr="00F71685">
        <w:rPr>
          <w:i/>
        </w:rPr>
        <w:lastRenderedPageBreak/>
        <w:t>Trošak…………………………………………………  kn</w:t>
      </w:r>
      <w:r w:rsidRPr="00F71685">
        <w:rPr>
          <w:i/>
        </w:rPr>
        <w:tab/>
      </w:r>
      <w:r w:rsidRPr="00F71685">
        <w:rPr>
          <w:i/>
        </w:rPr>
        <w:tab/>
      </w:r>
      <w:r w:rsidRPr="00F71685">
        <w:rPr>
          <w:i/>
        </w:rPr>
        <w:tab/>
        <w:t xml:space="preserve">     </w:t>
      </w:r>
      <w:r w:rsidRPr="00FD0C6B">
        <w:rPr>
          <w:b/>
          <w:i/>
        </w:rPr>
        <w:t>78.734,18</w:t>
      </w:r>
      <w:r w:rsidRPr="00F71685">
        <w:rPr>
          <w:i/>
        </w:rPr>
        <w:t xml:space="preserve"> </w:t>
      </w:r>
    </w:p>
    <w:p w:rsidRDefault="00AA009B" w:rsidP="008B45D5" w:rsidR="00AA009B" w:rsidRPr="00F71685">
      <w:pPr>
        <w:rPr>
          <w:i/>
        </w:rPr>
      </w:pPr>
      <w:r w:rsidRPr="00F71685">
        <w:rPr>
          <w:i/>
        </w:rPr>
        <w:t>Zakonska zatezna kamata na trošak od dana 18.07.2014.</w:t>
      </w:r>
      <w:r w:rsidR="00524D65" w:rsidRPr="00F71685">
        <w:rPr>
          <w:i/>
        </w:rPr>
        <w:t xml:space="preserve">do </w:t>
      </w:r>
    </w:p>
    <w:p w:rsidRDefault="00524D65" w:rsidP="008B45D5" w:rsidR="00524D65" w:rsidRPr="00F71685">
      <w:pPr>
        <w:rPr>
          <w:i/>
        </w:rPr>
      </w:pPr>
      <w:r w:rsidRPr="00F71685">
        <w:rPr>
          <w:i/>
        </w:rPr>
        <w:t>dana 21.03.2016………………………………………..kn</w:t>
      </w:r>
      <w:r w:rsidRPr="00F71685">
        <w:rPr>
          <w:i/>
        </w:rPr>
        <w:tab/>
      </w:r>
      <w:r w:rsidRPr="00F71685">
        <w:rPr>
          <w:i/>
        </w:rPr>
        <w:tab/>
      </w:r>
      <w:r w:rsidRPr="00F71685">
        <w:rPr>
          <w:i/>
        </w:rPr>
        <w:tab/>
      </w:r>
      <w:r w:rsidRPr="00FD0C6B">
        <w:rPr>
          <w:b/>
          <w:i/>
        </w:rPr>
        <w:t>13.899,68.</w:t>
      </w:r>
      <w:r w:rsidRPr="00F71685">
        <w:rPr>
          <w:i/>
        </w:rPr>
        <w:tab/>
      </w:r>
    </w:p>
    <w:p w:rsidRDefault="00524D65" w:rsidP="008B45D5" w:rsidR="00524D65">
      <w:r w:rsidRPr="00F71685">
        <w:rPr>
          <w:i/>
        </w:rPr>
        <w:t>Ukupno…………………………………………………</w:t>
      </w:r>
      <w:r w:rsidR="00F71685">
        <w:rPr>
          <w:i/>
        </w:rPr>
        <w:t>..</w:t>
      </w:r>
      <w:r w:rsidRPr="00F71685">
        <w:rPr>
          <w:i/>
        </w:rPr>
        <w:t>kn</w:t>
      </w:r>
      <w:r w:rsidRPr="00F71685">
        <w:rPr>
          <w:i/>
        </w:rPr>
        <w:tab/>
      </w:r>
      <w:r w:rsidRPr="00F71685">
        <w:rPr>
          <w:i/>
        </w:rPr>
        <w:tab/>
      </w:r>
      <w:r w:rsidRPr="00F71685">
        <w:rPr>
          <w:i/>
        </w:rPr>
        <w:tab/>
      </w:r>
      <w:r w:rsidRPr="00FD0C6B">
        <w:rPr>
          <w:b/>
          <w:i/>
        </w:rPr>
        <w:t>92.633,86</w:t>
      </w:r>
      <w:r w:rsidRPr="00F71685">
        <w:rPr>
          <w:i/>
        </w:rPr>
        <w:t xml:space="preserve"> </w:t>
      </w:r>
      <w:r w:rsidRPr="00F71685">
        <w:rPr>
          <w:i/>
        </w:rPr>
        <w:tab/>
      </w:r>
      <w:r>
        <w:tab/>
      </w:r>
    </w:p>
    <w:p w:rsidRDefault="00524D65" w:rsidP="008B45D5" w:rsidR="00524D65"/>
    <w:p w:rsidRDefault="00E70EA5" w:rsidP="008B45D5" w:rsidR="00AA009B">
      <w:r w:rsidRPr="00FD0C6B">
        <w:rPr>
          <w:b/>
        </w:rPr>
        <w:t>3.</w:t>
      </w:r>
      <w:r>
        <w:tab/>
        <w:t xml:space="preserve">  </w:t>
      </w:r>
      <w:r w:rsidR="0001506C">
        <w:t>Drugostupanjskom Presudom Županijskog suda u Zagrebu od dana 04.07.2017., poslovni broj: Gž-59617115, prinačena je navedena Presuda Općinskog građanskog suda u Zagrebu, poslovni broj:P-3047/06-83 od 16.07.2014. u pobijanom odbijajućem dijelu  i ovdje je stečajnom vjerovniku dosuđen daljnji iznos od kn 1.333.891,00 kn sa zateznim kamatama od 27.02.2006. do isplate. Navedenom drugostupanjskom presudom ovdje stečajnom vjerovniku dosuđen je i parnični trošak u iznosu od 40.890,62 kn.</w:t>
      </w:r>
    </w:p>
    <w:p w:rsidRDefault="008B45D5" w:rsidP="008B45D5" w:rsidR="008B45D5" w:rsidRPr="0001506C"/>
    <w:p w:rsidRDefault="0001506C" w:rsidP="00D05B83" w:rsidR="00D46C9E" w:rsidRPr="00672AA4">
      <w:pPr>
        <w:rPr>
          <w:i/>
        </w:rPr>
      </w:pPr>
      <w:r w:rsidRPr="00672AA4">
        <w:rPr>
          <w:i/>
        </w:rPr>
        <w:t>Glavnica……………………………………………</w:t>
      </w:r>
      <w:r w:rsidR="00DA647F" w:rsidRPr="00672AA4">
        <w:rPr>
          <w:i/>
        </w:rPr>
        <w:t>kn</w:t>
      </w:r>
      <w:r w:rsidR="00DA647F" w:rsidRPr="00672AA4">
        <w:rPr>
          <w:i/>
        </w:rPr>
        <w:tab/>
      </w:r>
      <w:r w:rsidR="00DA647F" w:rsidRPr="00672AA4">
        <w:rPr>
          <w:i/>
        </w:rPr>
        <w:tab/>
        <w:t xml:space="preserve">        </w:t>
      </w:r>
      <w:r w:rsidR="00FD0C6B">
        <w:rPr>
          <w:i/>
        </w:rPr>
        <w:tab/>
      </w:r>
      <w:r w:rsidR="00FD0C6B" w:rsidRPr="00FD0C6B">
        <w:rPr>
          <w:b/>
          <w:i/>
        </w:rPr>
        <w:tab/>
      </w:r>
      <w:r w:rsidRPr="00FD0C6B">
        <w:rPr>
          <w:b/>
          <w:i/>
        </w:rPr>
        <w:t xml:space="preserve"> 1.333.891,00</w:t>
      </w:r>
    </w:p>
    <w:p w:rsidRDefault="00DA647F" w:rsidP="00D05B83" w:rsidR="00DA647F" w:rsidRPr="00672AA4">
      <w:pPr>
        <w:rPr>
          <w:i/>
        </w:rPr>
      </w:pPr>
      <w:r w:rsidRPr="00672AA4">
        <w:rPr>
          <w:i/>
        </w:rPr>
        <w:t>Zatezna zakonska kamata na glavnicu od dana 27.02.2006.</w:t>
      </w:r>
    </w:p>
    <w:p w:rsidRDefault="00672AA4" w:rsidP="00D05B83" w:rsidR="00DA647F" w:rsidRPr="00672AA4">
      <w:pPr>
        <w:rPr>
          <w:i/>
        </w:rPr>
      </w:pPr>
      <w:r w:rsidRPr="00672AA4">
        <w:rPr>
          <w:i/>
        </w:rPr>
        <w:t>d</w:t>
      </w:r>
      <w:r w:rsidR="00DA647F" w:rsidRPr="00672AA4">
        <w:rPr>
          <w:i/>
        </w:rPr>
        <w:t>o dana 21.0</w:t>
      </w:r>
      <w:r w:rsidRPr="00672AA4">
        <w:rPr>
          <w:i/>
        </w:rPr>
        <w:t>3</w:t>
      </w:r>
      <w:r w:rsidR="00DA647F" w:rsidRPr="00672AA4">
        <w:rPr>
          <w:i/>
        </w:rPr>
        <w:t>.2016………………………………   kn</w:t>
      </w:r>
      <w:r w:rsidR="00DA647F" w:rsidRPr="00672AA4">
        <w:rPr>
          <w:i/>
        </w:rPr>
        <w:tab/>
      </w:r>
      <w:r w:rsidR="00DA647F" w:rsidRPr="00672AA4">
        <w:rPr>
          <w:i/>
        </w:rPr>
        <w:tab/>
      </w:r>
      <w:r w:rsidR="00FD0C6B">
        <w:rPr>
          <w:i/>
        </w:rPr>
        <w:tab/>
      </w:r>
      <w:r w:rsidR="00FD0C6B">
        <w:rPr>
          <w:i/>
        </w:rPr>
        <w:tab/>
      </w:r>
      <w:r w:rsidR="00FD0C6B" w:rsidRPr="00FD0C6B">
        <w:rPr>
          <w:b/>
          <w:i/>
        </w:rPr>
        <w:t>1.989.848,38</w:t>
      </w:r>
    </w:p>
    <w:p w:rsidRDefault="00672AA4" w:rsidP="00D05B83" w:rsidR="00672AA4" w:rsidRPr="00FD0C6B">
      <w:pPr>
        <w:rPr>
          <w:b/>
          <w:i/>
        </w:rPr>
      </w:pPr>
      <w:r w:rsidRPr="00672AA4">
        <w:rPr>
          <w:i/>
        </w:rPr>
        <w:t>Trošak………………………………………………kn</w:t>
      </w:r>
      <w:r w:rsidRPr="00672AA4">
        <w:rPr>
          <w:i/>
        </w:rPr>
        <w:tab/>
      </w:r>
      <w:r w:rsidRPr="00672AA4">
        <w:rPr>
          <w:i/>
        </w:rPr>
        <w:tab/>
      </w:r>
      <w:r w:rsidRPr="00672AA4">
        <w:rPr>
          <w:i/>
        </w:rPr>
        <w:tab/>
      </w:r>
      <w:r w:rsidR="00FD0C6B">
        <w:rPr>
          <w:i/>
        </w:rPr>
        <w:tab/>
        <w:t xml:space="preserve">   </w:t>
      </w:r>
      <w:r w:rsidRPr="00FD0C6B">
        <w:rPr>
          <w:b/>
          <w:i/>
        </w:rPr>
        <w:t>330.353,12</w:t>
      </w:r>
    </w:p>
    <w:p w:rsidRDefault="00672AA4" w:rsidP="00D05B83" w:rsidR="0001506C" w:rsidRPr="00FD0C6B">
      <w:pPr>
        <w:rPr>
          <w:b/>
        </w:rPr>
      </w:pPr>
      <w:r w:rsidRPr="00672AA4">
        <w:rPr>
          <w:i/>
        </w:rPr>
        <w:t>Ukupno……………………………………………..kn</w:t>
      </w:r>
      <w:r w:rsidRPr="00672AA4">
        <w:rPr>
          <w:i/>
        </w:rPr>
        <w:tab/>
      </w:r>
      <w:r w:rsidRPr="00672AA4">
        <w:rPr>
          <w:i/>
        </w:rPr>
        <w:tab/>
        <w:t xml:space="preserve">       </w:t>
      </w:r>
      <w:r w:rsidR="00FD0C6B">
        <w:rPr>
          <w:i/>
        </w:rPr>
        <w:tab/>
      </w:r>
      <w:r w:rsidR="00FD0C6B" w:rsidRPr="00FD0C6B">
        <w:rPr>
          <w:b/>
          <w:i/>
        </w:rPr>
        <w:t xml:space="preserve">         </w:t>
      </w:r>
      <w:r w:rsidRPr="00FD0C6B">
        <w:rPr>
          <w:b/>
          <w:i/>
        </w:rPr>
        <w:t xml:space="preserve">  3.654.092,30</w:t>
      </w:r>
      <w:r w:rsidRPr="00FD0C6B">
        <w:rPr>
          <w:b/>
          <w:i/>
        </w:rPr>
        <w:tab/>
      </w:r>
      <w:r w:rsidRPr="00FD0C6B">
        <w:rPr>
          <w:b/>
        </w:rPr>
        <w:tab/>
      </w:r>
      <w:r w:rsidRPr="00FD0C6B">
        <w:rPr>
          <w:b/>
        </w:rPr>
        <w:tab/>
      </w:r>
      <w:r w:rsidRPr="00FD0C6B">
        <w:rPr>
          <w:b/>
        </w:rPr>
        <w:tab/>
      </w:r>
    </w:p>
    <w:p w:rsidRDefault="0001506C" w:rsidP="00D05B83" w:rsidR="0001506C">
      <w:pPr>
        <w:rPr>
          <w:b/>
        </w:rPr>
      </w:pPr>
    </w:p>
    <w:p w:rsidRDefault="00E70EA5" w:rsidP="00D05B83" w:rsidR="00E70EA5" w:rsidRPr="00E70EA5">
      <w:r w:rsidRPr="00FD0C6B">
        <w:rPr>
          <w:b/>
        </w:rPr>
        <w:t>4.</w:t>
      </w:r>
      <w:r>
        <w:tab/>
        <w:t>Presudom Općinskog građanskog suda u Zagrebu od 30.12.2014. poslovni broj P-4514/14ovdje stečajnom vjeronv</w:t>
      </w:r>
      <w:r w:rsidR="004E47B4">
        <w:t>n</w:t>
      </w:r>
      <w:r>
        <w:t>iku dosuđen je iznos od 174.977,40 kn, sa zateznom zakonskom kamatom od 27.02.2006.</w:t>
      </w:r>
      <w:r w:rsidR="004E47B4">
        <w:t>. do isplate, kao i troškovi postupka u iznosu od 36.481,00 kn sa zakonskom zateznom kamatom do 30.12.2014. do isplate.</w:t>
      </w:r>
      <w:r>
        <w:t xml:space="preserve"> </w:t>
      </w:r>
    </w:p>
    <w:p w:rsidRDefault="0001506C" w:rsidP="00D05B83" w:rsidR="0001506C">
      <w:pPr>
        <w:rPr>
          <w:b/>
        </w:rPr>
      </w:pPr>
    </w:p>
    <w:p w:rsidRDefault="004E47B4" w:rsidP="00D05B83" w:rsidR="00F679AD">
      <w:r w:rsidRPr="004E47B4">
        <w:tab/>
        <w:t xml:space="preserve">Drugostupanjskom </w:t>
      </w:r>
      <w:r>
        <w:t>P</w:t>
      </w:r>
      <w:r w:rsidRPr="004E47B4">
        <w:t xml:space="preserve">resudom </w:t>
      </w:r>
      <w:r>
        <w:t>Županijskog suda u Zagrebu od dana 04.07.2017., posl. broj:Gž-6331/15, odbijena je žalba tuženika kao neosnovana  i potvrđena je presuda Općinskog građanskog suda u Zagrebu o 30.12.2014. poslovni broj P-4541/14-8, u pobijanom dijelu pod st. 1. Izreke dok je povodom žalbe ovdje tužiteljice ista presuda preinačena u pobijanom dijelu  kojim je odbijen tužbeni zahtjev za zakonske zatezne kamate na dosuđenu glavnicu  tekuć od 25.02.2015. do 27.02.2005. i u tom dijelu presuđeno</w:t>
      </w:r>
      <w:r w:rsidR="00F679AD">
        <w:t>: tuženik je dužan isplatiti tužiteljici zakonske zatezne kamate na dosuđenu glavnicu od 174.977,40 kn tekuće od 25.02.2005. do27.02.2006g. po stopi propisanoj čl.1.Uredbe o visini stope zatezne kamate,</w:t>
      </w:r>
    </w:p>
    <w:p w:rsidRDefault="00F679AD" w:rsidP="00D05B83" w:rsidR="00F679AD"/>
    <w:p w:rsidRDefault="00F679AD" w:rsidP="00D05B83" w:rsidR="00F679AD" w:rsidRPr="00FD0C6B">
      <w:pPr>
        <w:rPr>
          <w:b/>
          <w:i/>
        </w:rPr>
      </w:pPr>
      <w:r w:rsidRPr="00A34BBF">
        <w:rPr>
          <w:i/>
        </w:rPr>
        <w:t xml:space="preserve">Glavnica…………………………………………………………kn      </w:t>
      </w:r>
      <w:r w:rsidR="00FD0C6B">
        <w:rPr>
          <w:i/>
        </w:rPr>
        <w:tab/>
      </w:r>
      <w:r w:rsidR="00A34BBF">
        <w:rPr>
          <w:i/>
        </w:rPr>
        <w:tab/>
      </w:r>
      <w:r w:rsidRPr="00FD0C6B">
        <w:rPr>
          <w:b/>
          <w:i/>
        </w:rPr>
        <w:t>174.977,40</w:t>
      </w:r>
    </w:p>
    <w:p w:rsidRDefault="00F679AD" w:rsidP="00D05B83" w:rsidR="00F679AD" w:rsidRPr="00A34BBF">
      <w:pPr>
        <w:rPr>
          <w:i/>
        </w:rPr>
      </w:pPr>
      <w:r w:rsidRPr="00A34BBF">
        <w:rPr>
          <w:i/>
        </w:rPr>
        <w:t xml:space="preserve">Zakonska zatezna kamata na glavnicu od dana 25.92.2005 </w:t>
      </w:r>
      <w:r w:rsidR="00FD0C6B">
        <w:rPr>
          <w:i/>
        </w:rPr>
        <w:tab/>
      </w:r>
      <w:r w:rsidR="00FD0C6B">
        <w:rPr>
          <w:i/>
        </w:rPr>
        <w:tab/>
      </w:r>
      <w:r w:rsidR="00FD0C6B">
        <w:rPr>
          <w:i/>
        </w:rPr>
        <w:tab/>
      </w:r>
    </w:p>
    <w:p w:rsidRDefault="00F679AD" w:rsidP="00D05B83" w:rsidR="00F679AD" w:rsidRPr="00A34BBF">
      <w:pPr>
        <w:rPr>
          <w:i/>
        </w:rPr>
      </w:pPr>
      <w:r w:rsidRPr="00A34BBF">
        <w:rPr>
          <w:i/>
        </w:rPr>
        <w:t xml:space="preserve">do dana 21.01.2016. ………………………………………….kn      </w:t>
      </w:r>
      <w:r w:rsidR="00A34BBF">
        <w:rPr>
          <w:i/>
        </w:rPr>
        <w:tab/>
      </w:r>
      <w:r w:rsidR="00FD0C6B">
        <w:rPr>
          <w:i/>
        </w:rPr>
        <w:tab/>
      </w:r>
      <w:r w:rsidR="00FD0C6B" w:rsidRPr="00FD0C6B">
        <w:rPr>
          <w:b/>
          <w:i/>
        </w:rPr>
        <w:t>287.487,02</w:t>
      </w:r>
    </w:p>
    <w:p w:rsidRDefault="00F679AD" w:rsidP="00D05B83" w:rsidR="0001506C" w:rsidRPr="00D56C22">
      <w:pPr>
        <w:rPr>
          <w:b/>
          <w:i/>
        </w:rPr>
      </w:pPr>
      <w:r w:rsidRPr="00A34BBF">
        <w:rPr>
          <w:i/>
        </w:rPr>
        <w:t>Trošak…………………………………………………………</w:t>
      </w:r>
      <w:r w:rsidR="00A34BBF">
        <w:rPr>
          <w:i/>
        </w:rPr>
        <w:t xml:space="preserve"> </w:t>
      </w:r>
      <w:r w:rsidRPr="00A34BBF">
        <w:rPr>
          <w:i/>
        </w:rPr>
        <w:t>kn</w:t>
      </w:r>
      <w:r w:rsidRPr="00A34BBF">
        <w:rPr>
          <w:i/>
        </w:rPr>
        <w:tab/>
      </w:r>
      <w:r w:rsidR="00A34BBF">
        <w:rPr>
          <w:i/>
        </w:rPr>
        <w:t xml:space="preserve">           </w:t>
      </w:r>
      <w:r w:rsidRPr="00A34BBF">
        <w:rPr>
          <w:i/>
        </w:rPr>
        <w:t xml:space="preserve">  </w:t>
      </w:r>
      <w:r w:rsidR="00D56C22">
        <w:rPr>
          <w:i/>
        </w:rPr>
        <w:tab/>
      </w:r>
      <w:r w:rsidRPr="00A34BBF">
        <w:rPr>
          <w:i/>
        </w:rPr>
        <w:t xml:space="preserve"> </w:t>
      </w:r>
      <w:r w:rsidRPr="00D56C22">
        <w:rPr>
          <w:b/>
          <w:i/>
        </w:rPr>
        <w:t>36.481,00</w:t>
      </w:r>
    </w:p>
    <w:p w:rsidRDefault="00F679AD" w:rsidP="00D05B83" w:rsidR="00E70EA5" w:rsidRPr="00D56C22">
      <w:pPr>
        <w:rPr>
          <w:b/>
          <w:i/>
        </w:rPr>
      </w:pPr>
      <w:r w:rsidRPr="00A34BBF">
        <w:rPr>
          <w:i/>
        </w:rPr>
        <w:t xml:space="preserve">Zat. kamata od 30.12.2014. do 21.03.2916……………… kn         </w:t>
      </w:r>
      <w:r w:rsidR="00A34BBF">
        <w:rPr>
          <w:i/>
        </w:rPr>
        <w:t xml:space="preserve">       </w:t>
      </w:r>
      <w:r w:rsidR="00FD0C6B">
        <w:rPr>
          <w:i/>
        </w:rPr>
        <w:t xml:space="preserve"> </w:t>
      </w:r>
      <w:r w:rsidR="00A34BBF">
        <w:rPr>
          <w:i/>
        </w:rPr>
        <w:t xml:space="preserve"> </w:t>
      </w:r>
      <w:r w:rsidR="00D56C22">
        <w:rPr>
          <w:i/>
        </w:rPr>
        <w:tab/>
        <w:t xml:space="preserve">   </w:t>
      </w:r>
      <w:r w:rsidRPr="00D56C22">
        <w:rPr>
          <w:b/>
          <w:i/>
        </w:rPr>
        <w:t>4.598,61</w:t>
      </w:r>
    </w:p>
    <w:p w:rsidRDefault="00F679AD" w:rsidP="00D05B83" w:rsidR="00F679AD" w:rsidRPr="00D56C22">
      <w:pPr>
        <w:rPr>
          <w:b/>
          <w:i/>
        </w:rPr>
      </w:pPr>
      <w:r w:rsidRPr="00A34BBF">
        <w:rPr>
          <w:i/>
        </w:rPr>
        <w:t xml:space="preserve">Ukupno…………………………………………………………kn     </w:t>
      </w:r>
      <w:r w:rsidR="00A34BBF">
        <w:rPr>
          <w:i/>
        </w:rPr>
        <w:t xml:space="preserve">      </w:t>
      </w:r>
      <w:r w:rsidR="00D56C22">
        <w:rPr>
          <w:i/>
        </w:rPr>
        <w:tab/>
        <w:t xml:space="preserve">          </w:t>
      </w:r>
      <w:r w:rsidR="00FD0C6B">
        <w:rPr>
          <w:i/>
        </w:rPr>
        <w:t xml:space="preserve"> </w:t>
      </w:r>
      <w:r w:rsidRPr="00D56C22">
        <w:rPr>
          <w:b/>
          <w:i/>
        </w:rPr>
        <w:t>503.904,03</w:t>
      </w:r>
    </w:p>
    <w:p w:rsidRDefault="00E70EA5" w:rsidP="00D05B83" w:rsidR="00E70EA5">
      <w:pPr>
        <w:rPr>
          <w:b/>
        </w:rPr>
      </w:pPr>
    </w:p>
    <w:p w:rsidRDefault="00A34BBF" w:rsidP="00D05B83" w:rsidR="00A34BBF">
      <w:pPr>
        <w:rPr>
          <w:b/>
        </w:rPr>
      </w:pPr>
    </w:p>
    <w:p w:rsidRDefault="00A34BBF" w:rsidP="00D05B83" w:rsidR="00A34BBF">
      <w:r w:rsidRPr="00FD0C6B">
        <w:rPr>
          <w:b/>
        </w:rPr>
        <w:t>5.</w:t>
      </w:r>
      <w:r>
        <w:rPr>
          <w:b/>
        </w:rPr>
        <w:t xml:space="preserve"> </w:t>
      </w:r>
      <w:r>
        <w:rPr>
          <w:b/>
        </w:rPr>
        <w:tab/>
      </w:r>
      <w:r w:rsidRPr="00794F31">
        <w:t xml:space="preserve">I – stupanjskom Presudom </w:t>
      </w:r>
      <w:r w:rsidR="00794F31">
        <w:t xml:space="preserve">Općinskog suda u Sesvetama , Stalna služba u Dugom Selu od 28.02.2014. poslovni broj P-789/12, koja je potvrđena Presudom Županijskog </w:t>
      </w:r>
      <w:r w:rsidR="00794F31">
        <w:lastRenderedPageBreak/>
        <w:t>suda  u Zagrebu od 2. 03.2015. g. poslovni broj:Gž-2785/14, stečajnom vjerovniku je dosuđen parnični trošak:</w:t>
      </w:r>
    </w:p>
    <w:p w:rsidRDefault="00794F31" w:rsidP="00D05B83" w:rsidR="00794F31" w:rsidRPr="00997C0C">
      <w:pPr>
        <w:rPr>
          <w:b/>
          <w:i/>
        </w:rPr>
      </w:pPr>
      <w:r w:rsidRPr="00FD0C6B">
        <w:rPr>
          <w:i/>
        </w:rPr>
        <w:t>Trošak…………………………………………………</w:t>
      </w:r>
      <w:r w:rsidR="00997C0C">
        <w:rPr>
          <w:i/>
        </w:rPr>
        <w:t>…</w:t>
      </w:r>
      <w:r w:rsidRPr="00FD0C6B">
        <w:rPr>
          <w:i/>
        </w:rPr>
        <w:t>kn</w:t>
      </w:r>
      <w:r w:rsidRPr="00FD0C6B">
        <w:rPr>
          <w:i/>
        </w:rPr>
        <w:tab/>
      </w:r>
      <w:r w:rsidRPr="00FD0C6B">
        <w:rPr>
          <w:i/>
        </w:rPr>
        <w:tab/>
      </w:r>
      <w:r w:rsidR="00FD0C6B">
        <w:rPr>
          <w:i/>
        </w:rPr>
        <w:tab/>
      </w:r>
      <w:r w:rsidRPr="00997C0C">
        <w:rPr>
          <w:b/>
          <w:i/>
        </w:rPr>
        <w:t>74.284,60</w:t>
      </w:r>
    </w:p>
    <w:p w:rsidRDefault="00794F31" w:rsidP="00D05B83" w:rsidR="00794F31" w:rsidRPr="00FD0C6B">
      <w:pPr>
        <w:rPr>
          <w:i/>
        </w:rPr>
      </w:pPr>
      <w:r w:rsidRPr="00FD0C6B">
        <w:rPr>
          <w:i/>
        </w:rPr>
        <w:t>zakonska zatezna kamata na trošak od 28.02.2014.</w:t>
      </w:r>
    </w:p>
    <w:p w:rsidRDefault="00794F31" w:rsidP="00D05B83" w:rsidR="00794F31" w:rsidRPr="00FD0C6B">
      <w:pPr>
        <w:rPr>
          <w:i/>
        </w:rPr>
      </w:pPr>
      <w:r w:rsidRPr="00FD0C6B">
        <w:rPr>
          <w:i/>
        </w:rPr>
        <w:t xml:space="preserve">do dana </w:t>
      </w:r>
      <w:r w:rsidR="00FD0C6B" w:rsidRPr="00FD0C6B">
        <w:rPr>
          <w:i/>
        </w:rPr>
        <w:t>21.03.2016……………………………………kn</w:t>
      </w:r>
      <w:r w:rsidR="00997C0C">
        <w:rPr>
          <w:i/>
        </w:rPr>
        <w:t>…….</w:t>
      </w:r>
      <w:r w:rsidR="00FD0C6B" w:rsidRPr="00FD0C6B">
        <w:rPr>
          <w:i/>
        </w:rPr>
        <w:t xml:space="preserve">                </w:t>
      </w:r>
      <w:r w:rsidR="00FD0C6B">
        <w:rPr>
          <w:i/>
        </w:rPr>
        <w:tab/>
      </w:r>
      <w:r w:rsidR="00FD0C6B" w:rsidRPr="00997C0C">
        <w:rPr>
          <w:b/>
          <w:i/>
        </w:rPr>
        <w:t xml:space="preserve"> 17.740,83</w:t>
      </w:r>
    </w:p>
    <w:p w:rsidRDefault="00FD0C6B" w:rsidP="00D05B83" w:rsidR="00E70EA5">
      <w:pPr>
        <w:rPr>
          <w:b/>
          <w:i/>
        </w:rPr>
      </w:pPr>
      <w:r w:rsidRPr="00FD0C6B">
        <w:rPr>
          <w:i/>
        </w:rPr>
        <w:t>Ukupno…………………………………………….…</w:t>
      </w:r>
      <w:r w:rsidR="00997C0C">
        <w:rPr>
          <w:i/>
        </w:rPr>
        <w:t>…</w:t>
      </w:r>
      <w:r w:rsidRPr="00FD0C6B">
        <w:rPr>
          <w:i/>
        </w:rPr>
        <w:t>kn</w:t>
      </w:r>
      <w:r w:rsidRPr="00FD0C6B">
        <w:rPr>
          <w:i/>
        </w:rPr>
        <w:tab/>
      </w:r>
      <w:r w:rsidRPr="00FD0C6B">
        <w:rPr>
          <w:i/>
        </w:rPr>
        <w:tab/>
      </w:r>
      <w:r>
        <w:rPr>
          <w:i/>
        </w:rPr>
        <w:tab/>
      </w:r>
      <w:r w:rsidRPr="00997C0C">
        <w:rPr>
          <w:b/>
          <w:i/>
        </w:rPr>
        <w:t>92.025,43</w:t>
      </w:r>
    </w:p>
    <w:p w:rsidRDefault="00997C0C" w:rsidP="00D05B83" w:rsidR="00997C0C">
      <w:pPr>
        <w:rPr>
          <w:b/>
          <w:i/>
        </w:rPr>
      </w:pPr>
    </w:p>
    <w:p w:rsidRDefault="00997C0C" w:rsidP="00D05B83" w:rsidR="00997C0C" w:rsidRPr="00997C0C">
      <w:pPr>
        <w:rPr>
          <w:b/>
        </w:rPr>
      </w:pPr>
      <w:r>
        <w:rPr>
          <w:b/>
        </w:rPr>
        <w:t>Ukupno 1. + 2. +3. +4. +5 = …………………….kn.</w:t>
      </w:r>
      <w:r>
        <w:rPr>
          <w:b/>
        </w:rPr>
        <w:tab/>
      </w:r>
      <w:r>
        <w:rPr>
          <w:b/>
        </w:rPr>
        <w:tab/>
        <w:t xml:space="preserve">        6.715.132,53</w:t>
      </w:r>
    </w:p>
    <w:p w:rsidRDefault="00E70EA5" w:rsidP="00D05B83" w:rsidR="00E70EA5">
      <w:pPr>
        <w:rPr>
          <w:b/>
        </w:rPr>
      </w:pPr>
    </w:p>
    <w:p w:rsidRDefault="00997C0C" w:rsidP="00D05B83" w:rsidR="00997C0C"/>
    <w:p w:rsidRDefault="00997C0C" w:rsidP="00D05B83" w:rsidR="008C75A7">
      <w:r w:rsidRPr="00997C0C">
        <w:rPr>
          <w:b/>
        </w:rPr>
        <w:t>II.</w:t>
      </w:r>
      <w:r w:rsidR="008C75A7">
        <w:rPr>
          <w:b/>
        </w:rPr>
        <w:t xml:space="preserve"> </w:t>
      </w:r>
      <w:r w:rsidR="008C75A7">
        <w:rPr>
          <w:b/>
        </w:rPr>
        <w:tab/>
      </w:r>
      <w:r w:rsidR="008C75A7" w:rsidRPr="008C75A7">
        <w:t xml:space="preserve">Smatram da je ovaj navedeni </w:t>
      </w:r>
      <w:r w:rsidR="008C75A7">
        <w:t xml:space="preserve">ukupni </w:t>
      </w:r>
      <w:r w:rsidR="008C75A7" w:rsidRPr="008C75A7">
        <w:t>iznos</w:t>
      </w:r>
      <w:r w:rsidR="008C75A7">
        <w:t xml:space="preserve"> može smatrati utvrđenim u ovom postupku.</w:t>
      </w:r>
    </w:p>
    <w:p w:rsidRDefault="008C75A7" w:rsidP="00D05B83" w:rsidR="008C75A7"/>
    <w:p w:rsidRDefault="008C75A7" w:rsidP="00D05B83" w:rsidR="008C75A7">
      <w:r>
        <w:tab/>
        <w:t>Moram napomenuti da se ovaj parnični postupak koji se pred Općinskim građanskim sudom u Zagrebu vodio po</w:t>
      </w:r>
      <w:r w:rsidR="00084277">
        <w:t>d</w:t>
      </w:r>
      <w:r>
        <w:t xml:space="preserve"> poslovnim brojem P-</w:t>
      </w:r>
      <w:r w:rsidR="00084277">
        <w:t>3047/06 pokrenuo radi naplate odvjetničkih troškova zastupanja društva Molydon d.d. u st</w:t>
      </w:r>
      <w:r w:rsidR="002A1534">
        <w:t>e</w:t>
      </w:r>
      <w:r w:rsidR="00084277">
        <w:t>č</w:t>
      </w:r>
      <w:r w:rsidR="002A1534">
        <w:t>a</w:t>
      </w:r>
      <w:r w:rsidR="00084277">
        <w:t>ju u cijelom nizu sporova. Radi ekonomičnog postupanja sud je odlučio taj postupak razdvojiti na više postupaka, pa je tako naprijed navedena Presuda poslovni broj P-4514/</w:t>
      </w:r>
      <w:r w:rsidR="002A1534">
        <w:t xml:space="preserve">14 donesena u </w:t>
      </w:r>
      <w:r w:rsidR="002A1534" w:rsidRPr="002A1534">
        <w:rPr>
          <w:b/>
        </w:rPr>
        <w:t>postupku koji je razdvojen</w:t>
      </w:r>
      <w:r w:rsidR="002A1534">
        <w:rPr>
          <w:b/>
        </w:rPr>
        <w:t xml:space="preserve"> </w:t>
      </w:r>
      <w:r w:rsidR="002A1534" w:rsidRPr="002A1534">
        <w:t>od</w:t>
      </w:r>
      <w:r w:rsidR="002A1534">
        <w:t xml:space="preserve"> postupka pod poslovnim brojem P-3047/06.</w:t>
      </w:r>
      <w:r>
        <w:tab/>
      </w:r>
    </w:p>
    <w:p w:rsidRDefault="008C75A7" w:rsidP="00D05B83" w:rsidR="008C75A7"/>
    <w:p w:rsidRDefault="00B870FA" w:rsidP="00D05B83" w:rsidR="00B870FA">
      <w:pPr>
        <w:rPr>
          <w:b/>
        </w:rPr>
      </w:pPr>
    </w:p>
    <w:p w:rsidRDefault="00B870FA" w:rsidP="00D05B83" w:rsidR="008C75A7" w:rsidRPr="00B870FA">
      <w:pPr>
        <w:rPr>
          <w:b/>
        </w:rPr>
      </w:pPr>
      <w:r w:rsidRPr="00B870FA">
        <w:rPr>
          <w:b/>
        </w:rPr>
        <w:t>III.</w:t>
      </w:r>
      <w:r>
        <w:rPr>
          <w:b/>
        </w:rPr>
        <w:tab/>
      </w:r>
      <w:r w:rsidRPr="00B870FA">
        <w:t xml:space="preserve">Pred Općinskim </w:t>
      </w:r>
      <w:r>
        <w:t xml:space="preserve">građanskim </w:t>
      </w:r>
      <w:r w:rsidRPr="00B870FA">
        <w:t>sudom u</w:t>
      </w:r>
      <w:r>
        <w:t xml:space="preserve"> Zagrebu se u pogledu tražbine koja je izvorno utužena  u postupku koji se vodio  pod poslovnim brojem P-3047/06 i dalje vodi postupak pod poslovnim brojem P-7456/14. a koji se postupak vodi radi naplate tražbine stečajnog vjerovnika s naslova troškova odvjetničkog zastupanja sada stečajnog dužnika u postupcima i to:  </w:t>
      </w:r>
      <w:r w:rsidRPr="00B870FA">
        <w:t xml:space="preserve"> </w:t>
      </w:r>
    </w:p>
    <w:p w:rsidRDefault="008C75A7" w:rsidP="00D05B83" w:rsidR="008C75A7"/>
    <w:p w:rsidRDefault="00B870FA" w:rsidP="002B00F4" w:rsidR="002B00F4">
      <w:pPr>
        <w:numPr>
          <w:ilvl w:val="0"/>
          <w:numId w:val="6"/>
        </w:numPr>
      </w:pPr>
      <w:r>
        <w:t xml:space="preserve">u predmetu koji se vodi pred Trgovačkim sudom u Zagrebu </w:t>
      </w:r>
      <w:r w:rsidR="002B00F4">
        <w:t xml:space="preserve">pod poslovnim </w:t>
      </w:r>
    </w:p>
    <w:p w:rsidRDefault="002B00F4" w:rsidP="002B00F4" w:rsidR="008C75A7">
      <w:r>
        <w:t>brojem P-7113/2001 zatražen je ukupni iznos od 1.063.852,20 kn sa zakonskim zateznim kamatama  tekućim od 27.02.2006 do isplate;</w:t>
      </w:r>
    </w:p>
    <w:p w:rsidRDefault="002B00F4" w:rsidP="002B00F4" w:rsidR="002B00F4">
      <w:pPr>
        <w:numPr>
          <w:ilvl w:val="0"/>
          <w:numId w:val="6"/>
        </w:numPr>
      </w:pPr>
      <w:r>
        <w:t xml:space="preserve">u predmetu koji se vodi pred Trgovačkim sudom u Zagrebu pod poslovnim </w:t>
      </w:r>
    </w:p>
    <w:p w:rsidRDefault="002B00F4" w:rsidP="002B00F4" w:rsidR="002B00F4">
      <w:r>
        <w:t>brojem P-898/2003 zatražen je ukupni iznos od 303.932,50 kn sa zakonskim zateznim kamatama  tekućim od 27.02.2006 do isplate;</w:t>
      </w:r>
    </w:p>
    <w:p w:rsidRDefault="002B00F4" w:rsidP="002B00F4" w:rsidR="002B00F4">
      <w:pPr>
        <w:numPr>
          <w:ilvl w:val="0"/>
          <w:numId w:val="6"/>
        </w:numPr>
      </w:pPr>
      <w:r>
        <w:t xml:space="preserve">u predmetu koji se vodi pred Trgovačkim sudom u Zagrebu pod poslovnim </w:t>
      </w:r>
    </w:p>
    <w:p w:rsidRDefault="002B00F4" w:rsidP="002B00F4" w:rsidR="002B00F4">
      <w:r>
        <w:t>brojem R1-224/01 zatražen je ukupni iznos od 37.210,00 kn sa zakonskim zateznim kamatama  tekućim od 27.02.2006 do isplate;</w:t>
      </w:r>
    </w:p>
    <w:p w:rsidRDefault="002B00F4" w:rsidP="002B00F4" w:rsidR="002B00F4" w:rsidRPr="00A3366C">
      <w:pPr>
        <w:numPr>
          <w:ilvl w:val="0"/>
          <w:numId w:val="6"/>
        </w:numPr>
      </w:pPr>
      <w:r w:rsidRPr="00A3366C">
        <w:t xml:space="preserve">u predmetu koji se vodi pred Općinskim </w:t>
      </w:r>
      <w:r w:rsidR="00A3366C" w:rsidRPr="00A3366C">
        <w:t xml:space="preserve">građanskim sudom u Zagrebu pod </w:t>
      </w:r>
      <w:r w:rsidRPr="00A3366C">
        <w:t xml:space="preserve"> </w:t>
      </w:r>
    </w:p>
    <w:p w:rsidRDefault="00A3366C" w:rsidP="002B00F4" w:rsidR="002B00F4" w:rsidRPr="00A3366C">
      <w:r w:rsidRPr="00A3366C">
        <w:t xml:space="preserve">poslovnim </w:t>
      </w:r>
      <w:r w:rsidR="002B00F4" w:rsidRPr="00A3366C">
        <w:t xml:space="preserve">brojem </w:t>
      </w:r>
      <w:r w:rsidRPr="00A3366C">
        <w:t>Z.</w:t>
      </w:r>
      <w:r w:rsidR="002B00F4" w:rsidRPr="00A3366C">
        <w:t>-</w:t>
      </w:r>
      <w:r w:rsidRPr="00A3366C">
        <w:t>9722</w:t>
      </w:r>
      <w:r w:rsidR="002B00F4" w:rsidRPr="00A3366C">
        <w:t>/</w:t>
      </w:r>
      <w:r w:rsidRPr="00A3366C">
        <w:t>99</w:t>
      </w:r>
      <w:r w:rsidR="002B00F4" w:rsidRPr="00A3366C">
        <w:t xml:space="preserve"> zatražen je ukupni iznos od </w:t>
      </w:r>
      <w:r w:rsidRPr="00A3366C">
        <w:t>283.284/00</w:t>
      </w:r>
      <w:r w:rsidR="002B00F4" w:rsidRPr="00A3366C">
        <w:t xml:space="preserve">kn sa zakonskim zateznim kamatama  tekućim od </w:t>
      </w:r>
      <w:r w:rsidRPr="00A3366C">
        <w:t>16</w:t>
      </w:r>
      <w:r w:rsidR="002B00F4" w:rsidRPr="00A3366C">
        <w:t>.</w:t>
      </w:r>
      <w:r w:rsidRPr="00A3366C">
        <w:t>11</w:t>
      </w:r>
      <w:r w:rsidR="002B00F4" w:rsidRPr="00A3366C">
        <w:t>.200</w:t>
      </w:r>
      <w:r w:rsidRPr="00A3366C">
        <w:t>5</w:t>
      </w:r>
      <w:r w:rsidR="002B00F4" w:rsidRPr="00A3366C">
        <w:t xml:space="preserve"> do isplate;</w:t>
      </w:r>
    </w:p>
    <w:p w:rsidRDefault="00A3366C" w:rsidP="00A3366C" w:rsidR="00A3366C" w:rsidRPr="00A3366C">
      <w:pPr>
        <w:numPr>
          <w:ilvl w:val="0"/>
          <w:numId w:val="6"/>
        </w:numPr>
      </w:pPr>
      <w:r w:rsidRPr="00A3366C">
        <w:t xml:space="preserve">u predmetu koji se vodi pred Općinskim građanskim sudom u Zagrebu pod  </w:t>
      </w:r>
    </w:p>
    <w:p w:rsidRDefault="00A3366C" w:rsidP="00A3366C" w:rsidR="00A3366C" w:rsidRPr="00A3366C">
      <w:r w:rsidRPr="00A3366C">
        <w:t xml:space="preserve">poslovnim brojem </w:t>
      </w:r>
      <w:r>
        <w:t>Ovr</w:t>
      </w:r>
      <w:r w:rsidRPr="00A3366C">
        <w:t>-</w:t>
      </w:r>
      <w:r>
        <w:t>897</w:t>
      </w:r>
      <w:r w:rsidRPr="00A3366C">
        <w:t>/9</w:t>
      </w:r>
      <w:r>
        <w:t>8</w:t>
      </w:r>
      <w:r w:rsidRPr="00A3366C">
        <w:t xml:space="preserve"> zatražen je ukupni iznos od </w:t>
      </w:r>
      <w:r>
        <w:t xml:space="preserve">1.226.310,00 </w:t>
      </w:r>
      <w:r w:rsidRPr="00A3366C">
        <w:t xml:space="preserve">kn sa zakonskim zateznim kamatama  tekućim od </w:t>
      </w:r>
      <w:r>
        <w:t>27</w:t>
      </w:r>
      <w:r w:rsidRPr="00A3366C">
        <w:t>.</w:t>
      </w:r>
      <w:r>
        <w:t>02</w:t>
      </w:r>
      <w:r w:rsidRPr="00A3366C">
        <w:t>.200</w:t>
      </w:r>
      <w:r>
        <w:t>6</w:t>
      </w:r>
      <w:r w:rsidRPr="00A3366C">
        <w:t xml:space="preserve"> do isplate;</w:t>
      </w:r>
    </w:p>
    <w:p w:rsidRDefault="00A3366C" w:rsidP="00A3366C" w:rsidR="00A3366C">
      <w:pPr>
        <w:numPr>
          <w:ilvl w:val="0"/>
          <w:numId w:val="6"/>
        </w:numPr>
      </w:pPr>
      <w:r>
        <w:t xml:space="preserve">za kaznenu prijavu od 24.02.2004. podnesenu protiv stečajnog upravitelja radi </w:t>
      </w:r>
    </w:p>
    <w:p w:rsidRDefault="00A3366C" w:rsidP="00A3366C" w:rsidR="00A3366C" w:rsidRPr="00A3366C">
      <w:r>
        <w:t>devastacije  zgrade u Zorkovačkoj 6, zatražen je iznos od 244,00 kn sa zakonskom zateznom kamatom tekućom od 24.02.2004. godine pa do isplate.</w:t>
      </w:r>
      <w:r w:rsidRPr="00A3366C">
        <w:t xml:space="preserve"> </w:t>
      </w:r>
    </w:p>
    <w:p w:rsidRDefault="002B00F4" w:rsidP="001725D9" w:rsidR="002B00F4"/>
    <w:p w:rsidRDefault="009C480A" w:rsidP="00D05B83" w:rsidR="009C480A">
      <w:r w:rsidRPr="009C480A">
        <w:lastRenderedPageBreak/>
        <w:tab/>
        <w:t xml:space="preserve">Odgovorom na tužbu  </w:t>
      </w:r>
      <w:r>
        <w:t xml:space="preserve">dužnik je ishodio </w:t>
      </w:r>
      <w:r w:rsidRPr="00635D1D">
        <w:rPr>
          <w:b/>
        </w:rPr>
        <w:t xml:space="preserve">djelomičnu presudu </w:t>
      </w:r>
      <w:r>
        <w:t xml:space="preserve">broj P-3047/06 od 17.7.2006. i </w:t>
      </w:r>
      <w:r w:rsidR="00CD46FF">
        <w:t xml:space="preserve">kojom je sud </w:t>
      </w:r>
      <w:r>
        <w:t>naložio tuže</w:t>
      </w:r>
      <w:r w:rsidR="00CD46FF">
        <w:t xml:space="preserve">niku da </w:t>
      </w:r>
      <w:r>
        <w:t xml:space="preserve">isplatiti </w:t>
      </w:r>
      <w:r w:rsidR="00CD46FF">
        <w:t xml:space="preserve">žaliteljici </w:t>
      </w:r>
      <w:r>
        <w:t>2.376.819,</w:t>
      </w:r>
      <w:r w:rsidR="00CD46FF">
        <w:t>00 kn.</w:t>
      </w:r>
      <w:r w:rsidR="00E34472">
        <w:t xml:space="preserve"> </w:t>
      </w:r>
      <w:r w:rsidR="00CD46FF">
        <w:t xml:space="preserve">od 02. ožujka </w:t>
      </w:r>
      <w:r w:rsidR="004E2916">
        <w:t>2006.</w:t>
      </w:r>
      <w:r w:rsidR="00CD46FF">
        <w:t>do isplate</w:t>
      </w:r>
      <w:r w:rsidR="00635D1D">
        <w:t xml:space="preserve">, a ujedno je odbio tužbeni zahtjev u dijelu kojim je tužiteljica tražila isplatu zakonske zatezne kamate </w:t>
      </w:r>
      <w:r w:rsidR="00CD46FF">
        <w:t xml:space="preserve"> </w:t>
      </w:r>
      <w:r w:rsidR="00635D1D">
        <w:t>na iznos od 462.563,0 kn.</w:t>
      </w:r>
    </w:p>
    <w:p w:rsidRDefault="00CD46FF" w:rsidP="00D05B83" w:rsidR="00CD46FF"/>
    <w:p w:rsidRDefault="00CD46FF" w:rsidP="00D05B83" w:rsidR="0069619B">
      <w:r>
        <w:tab/>
      </w:r>
      <w:r w:rsidR="00635D1D" w:rsidRPr="00B466CB">
        <w:t>Županijski sud u Zagrebu</w:t>
      </w:r>
      <w:r w:rsidR="00635D1D">
        <w:t xml:space="preserve"> o</w:t>
      </w:r>
      <w:r>
        <w:t xml:space="preserve">dlučujući o žalbama stranaka presudom i rješenjem poslovni broj Gž-3869/09 od 15. </w:t>
      </w:r>
      <w:r w:rsidR="00635D1D">
        <w:t>o</w:t>
      </w:r>
      <w:r>
        <w:t>žujka 2011.</w:t>
      </w:r>
      <w:r w:rsidR="00635D1D">
        <w:t xml:space="preserve"> </w:t>
      </w:r>
      <w:r w:rsidR="0069619B">
        <w:t xml:space="preserve">presudu suda potvrdio je u djelu o isplati tužiteljici iznos od 1.904.256,00 kn i u dijelu kojim je odbijen zahtjev tužiteljice za isplatu zateznih kamata na iznos od 462.563,00te na iznos od 1.914.256,00, kao i u dijelu kojim je odlučeno da će se o ostalom zahtjevu odlučiti naknadno. Preinačio u dijelu st. 1. </w:t>
      </w:r>
      <w:r w:rsidR="004E2916">
        <w:t>u</w:t>
      </w:r>
      <w:r w:rsidR="0069619B">
        <w:t xml:space="preserve"> odnosu na 10.000,,00 kn  te ukinuo u dijelu kojim je tuženiku naloženo da isplati tužiteljici 462.563,00 kn sa zateznom kamatom.</w:t>
      </w:r>
    </w:p>
    <w:p w:rsidRDefault="0069619B" w:rsidP="00D05B83" w:rsidR="0069619B"/>
    <w:p w:rsidRDefault="005534BD" w:rsidP="00D05B83" w:rsidR="00BD058B">
      <w:r>
        <w:tab/>
      </w:r>
      <w:r w:rsidRPr="00B466CB">
        <w:t>Vrhovni sud Republike Hrvatske</w:t>
      </w:r>
      <w:r>
        <w:t xml:space="preserve"> je, rješenjem </w:t>
      </w:r>
      <w:r w:rsidRPr="009142A5">
        <w:rPr>
          <w:b/>
        </w:rPr>
        <w:t>Rev-953</w:t>
      </w:r>
      <w:r>
        <w:t xml:space="preserve">(12  od 25. 02. 2013. prihvatio reviziju tuženika, te ukinuo </w:t>
      </w:r>
      <w:r w:rsidR="0011614E">
        <w:t>navedenu drugostupanjsku presudu i nav</w:t>
      </w:r>
      <w:r w:rsidR="008575AD">
        <w:t>e</w:t>
      </w:r>
      <w:r w:rsidR="0011614E">
        <w:t>denu djelomičnu presudu.</w:t>
      </w:r>
      <w:r w:rsidR="008575AD">
        <w:t xml:space="preserve"> Vrhovni sud osporio ,je radi zastare </w:t>
      </w:r>
      <w:r w:rsidR="00BD058B">
        <w:t>p</w:t>
      </w:r>
      <w:r w:rsidR="008575AD">
        <w:t>rav</w:t>
      </w:r>
      <w:r w:rsidR="00BD058B">
        <w:t>a</w:t>
      </w:r>
      <w:r w:rsidR="008575AD">
        <w:t xml:space="preserve"> na isplatu troškova zastupanja u predmetu Trgovačkog suda u iz</w:t>
      </w:r>
      <w:r w:rsidR="00BD058B">
        <w:t>no</w:t>
      </w:r>
      <w:r w:rsidR="008575AD">
        <w:t xml:space="preserve">su </w:t>
      </w:r>
      <w:r w:rsidR="00BD058B">
        <w:t>o</w:t>
      </w:r>
      <w:r w:rsidR="008575AD">
        <w:t>d 381.763,00 kn</w:t>
      </w:r>
      <w:r w:rsidR="00BD058B">
        <w:t xml:space="preserve">. </w:t>
      </w:r>
    </w:p>
    <w:p w:rsidRDefault="00BD058B" w:rsidP="00D05B83" w:rsidR="00BD058B"/>
    <w:p w:rsidRDefault="00BD058B" w:rsidP="004E2916" w:rsidR="005534BD" w:rsidRPr="00600B57">
      <w:pPr>
        <w:ind w:firstLine="720"/>
      </w:pPr>
      <w:r w:rsidRPr="00600B57">
        <w:t>Slijedom navedenog sud je prihvatio tužbeni zahtjev za iznos od 952.128,00 kn sa zakonskom  zateznom kamatom od 27. veljače 2006. do isplate  a odbio ostali iznos od 1.333.891,00 kn, U dijelu kojim tužiteljica</w:t>
      </w:r>
      <w:r w:rsidR="004E2916" w:rsidRPr="00600B57">
        <w:t xml:space="preserve"> traži</w:t>
      </w:r>
      <w:r w:rsidRPr="00600B57">
        <w:t xml:space="preserve"> isplatu zakonske zatezne kamate </w:t>
      </w:r>
      <w:r w:rsidR="009142A5" w:rsidRPr="00600B57">
        <w:t>na iznos od 381.763,00 kn od 03.11.1999.27.02.2016 i na iznos od 1.904.256,00, sud je odbacio jer je o</w:t>
      </w:r>
      <w:r w:rsidR="004E2916" w:rsidRPr="00600B57">
        <w:t xml:space="preserve"> t</w:t>
      </w:r>
      <w:r w:rsidR="009142A5" w:rsidRPr="00600B57">
        <w:t xml:space="preserve">ome već pravomoćno odlučeno u ovom postupku </w:t>
      </w:r>
      <w:r w:rsidR="00435FD6" w:rsidRPr="00600B57">
        <w:t>presudom P-3047</w:t>
      </w:r>
      <w:r w:rsidR="004E2916" w:rsidRPr="00600B57">
        <w:t>/</w:t>
      </w:r>
      <w:r w:rsidR="00435FD6" w:rsidRPr="00600B57">
        <w:t>06</w:t>
      </w:r>
      <w:r w:rsidR="004E2916" w:rsidRPr="00600B57">
        <w:t xml:space="preserve">  </w:t>
      </w:r>
      <w:r w:rsidR="00435FD6" w:rsidRPr="00600B57">
        <w:t>od 17. srpnja 2008.</w:t>
      </w:r>
    </w:p>
    <w:p w:rsidRDefault="004E2916" w:rsidP="00D05B83" w:rsidR="004E2916" w:rsidRPr="00600B57"/>
    <w:p w:rsidRDefault="00435FD6" w:rsidP="00D05B83" w:rsidR="00435FD6">
      <w:r>
        <w:tab/>
        <w:t xml:space="preserve">Visina troškova zastupanja po punomoćniku odvjetniku odmjerena je sukladno odredbama Tarife o nagradama i naknadi troškova za rad odvjetnika na strani 8 i 9 </w:t>
      </w:r>
      <w:r w:rsidR="00E34472">
        <w:t>presude P-3047/06</w:t>
      </w:r>
      <w:r>
        <w:t>. Tako je tužiteljici prema vrijednosti spora pripao ukupno priznati trošak u iznosu od 125.683,83 kn, a  isti trošak tuženika iskazan je u iznosu od 2014.4017. kn.</w:t>
      </w:r>
    </w:p>
    <w:p w:rsidRDefault="00E34472" w:rsidP="00E34472" w:rsidR="00E34472">
      <w:pPr>
        <w:ind w:firstLine="720"/>
      </w:pPr>
      <w:r>
        <w:t>Kad se od priznatog troška tužiteljice oduzme priznati trošak tuženika , tada se iskazuje negativna razlika u iznos od 78.734,17 kn, a koja razlika predstavlja trošak koji je tužiteljica  dužna nadoknaditi tuženiku.</w:t>
      </w:r>
    </w:p>
    <w:p w:rsidRDefault="00E34472" w:rsidP="00D05B83" w:rsidR="00E34472"/>
    <w:p w:rsidRDefault="002863F2" w:rsidP="002863F2" w:rsidR="002863F2">
      <w:pPr>
        <w:ind w:firstLine="720"/>
      </w:pPr>
      <w:r>
        <w:t xml:space="preserve">Županijski sud u </w:t>
      </w:r>
      <w:r w:rsidR="00ED33A7">
        <w:t>Z</w:t>
      </w:r>
      <w:r>
        <w:t xml:space="preserve">agrebu , svojom presudom poslovni broj Gž-5961/15 od 4. srpnja 2017. donio je slijedeću presudu: </w:t>
      </w:r>
    </w:p>
    <w:p w:rsidRDefault="002863F2" w:rsidP="00C86ADC" w:rsidR="0032653F">
      <w:pPr>
        <w:numPr>
          <w:ilvl w:val="0"/>
          <w:numId w:val="3"/>
        </w:numPr>
      </w:pPr>
      <w:r>
        <w:t>Odbija se kao neosnovana žalba tuženika i potvrđuje presuda Općins</w:t>
      </w:r>
      <w:r w:rsidR="0032653F">
        <w:t xml:space="preserve">kog </w:t>
      </w:r>
    </w:p>
    <w:p w:rsidRDefault="002863F2" w:rsidP="0032653F" w:rsidR="008575AD">
      <w:r>
        <w:t xml:space="preserve">građanskog suda u Zagrebu, poslovni broj P-3047/06 os 18. Srpnja 2014. Ispravljena rješenjem istog suda </w:t>
      </w:r>
      <w:r w:rsidR="00C86ADC">
        <w:t xml:space="preserve"> pos.br. P-3047/06- 87 od 27. kolovoza 2014. i  . P-3047/06 od -105 od 25.04.2017 u pobijanom dijelu pod stavkom I izreke i odluci o parničnom </w:t>
      </w:r>
      <w:r w:rsidR="0032653F">
        <w:t>pos</w:t>
      </w:r>
      <w:r w:rsidR="00C86ADC">
        <w:t>t</w:t>
      </w:r>
      <w:r w:rsidR="0032653F">
        <w:t>u</w:t>
      </w:r>
      <w:r w:rsidR="00C86ADC">
        <w:t>pku u dijelu kojim nije uspio</w:t>
      </w:r>
      <w:r w:rsidR="0032653F">
        <w:t xml:space="preserve"> </w:t>
      </w:r>
      <w:r w:rsidR="00C86ADC">
        <w:t>sa svojim zahtjevom za naknadu troškova postupka</w:t>
      </w:r>
      <w:r w:rsidR="0032653F">
        <w:t>.</w:t>
      </w:r>
    </w:p>
    <w:p w:rsidRDefault="0032653F" w:rsidP="0032653F" w:rsidR="00F01A94">
      <w:r>
        <w:t xml:space="preserve">     II</w:t>
      </w:r>
      <w:r>
        <w:tab/>
        <w:t>Preinačuje se navedena ispravljena presuda u pobijanom odbijajućem dijelu  pod stavkom II izreke za iznos od 1.333.891,</w:t>
      </w:r>
      <w:r w:rsidR="00F01A94">
        <w:t>00</w:t>
      </w:r>
      <w:r w:rsidR="00F01A94" w:rsidRPr="00F01A94">
        <w:t xml:space="preserve"> </w:t>
      </w:r>
      <w:r w:rsidR="00F01A94">
        <w:t xml:space="preserve">kn </w:t>
      </w:r>
      <w:r>
        <w:t xml:space="preserve"> sa zatraženom z</w:t>
      </w:r>
      <w:r w:rsidR="00F01A94">
        <w:t>ate</w:t>
      </w:r>
      <w:r>
        <w:t>znom kamatom</w:t>
      </w:r>
      <w:r w:rsidR="00F01A94">
        <w:t xml:space="preserve"> </w:t>
      </w:r>
      <w:r>
        <w:t xml:space="preserve">i odluci o parničnom trošku </w:t>
      </w:r>
      <w:r w:rsidR="00F01A94">
        <w:t>pod stavkom III izreke i za navedeno sudi:</w:t>
      </w:r>
    </w:p>
    <w:p w:rsidRDefault="00F01A94" w:rsidP="00F01A94" w:rsidR="00F01A94">
      <w:pPr>
        <w:numPr>
          <w:ilvl w:val="0"/>
          <w:numId w:val="4"/>
        </w:numPr>
      </w:pPr>
      <w:r>
        <w:t>Nalaže se tuženiku isplatiti tužiteljici iznos od 1.333.891,00 kn sa zateznim kamatama…..</w:t>
      </w:r>
    </w:p>
    <w:p w:rsidRDefault="00F01A94" w:rsidP="00F01A94" w:rsidR="00F01A94">
      <w:pPr>
        <w:numPr>
          <w:ilvl w:val="0"/>
          <w:numId w:val="4"/>
        </w:numPr>
      </w:pPr>
      <w:r>
        <w:lastRenderedPageBreak/>
        <w:t>Odbija se tuženik sa priznatim parničnim troškom u iznosu od 78.734,18 kn,</w:t>
      </w:r>
    </w:p>
    <w:p w:rsidRDefault="00F01A94" w:rsidP="00F01A94" w:rsidR="00F01A94">
      <w:r>
        <w:t xml:space="preserve">   III </w:t>
      </w:r>
      <w:r>
        <w:tab/>
        <w:t xml:space="preserve">Nalaže se tuženiku naknaditi tužiteljici parnični trošak u iznosu od 289.462,50 kn, </w:t>
      </w:r>
    </w:p>
    <w:p w:rsidRDefault="00F01A94" w:rsidP="00F01A94" w:rsidR="0032653F">
      <w:r>
        <w:t xml:space="preserve">  </w:t>
      </w:r>
      <w:r w:rsidR="00ED33A7">
        <w:t xml:space="preserve"> </w:t>
      </w:r>
      <w:r>
        <w:t>IV</w:t>
      </w:r>
      <w:r w:rsidR="0032653F">
        <w:t xml:space="preserve"> </w:t>
      </w:r>
      <w:r>
        <w:tab/>
        <w:t xml:space="preserve">Nalaže se tuženiku naknaditi tužiteljici trošak žalbe u iznosu od 40.890,62 kn, </w:t>
      </w:r>
      <w:r w:rsidR="0032653F">
        <w:tab/>
      </w:r>
    </w:p>
    <w:p w:rsidRDefault="00F01A94" w:rsidP="0032653F" w:rsidR="0032653F">
      <w:r>
        <w:t xml:space="preserve">   </w:t>
      </w:r>
      <w:r w:rsidR="00ED33A7">
        <w:t xml:space="preserve"> </w:t>
      </w:r>
      <w:r>
        <w:t>V</w:t>
      </w:r>
      <w:r>
        <w:tab/>
        <w:t>Odbija se tužiteljica sa zahtjevom za naknadu troška odgovor na žalbu</w:t>
      </w:r>
      <w:r>
        <w:tab/>
      </w:r>
    </w:p>
    <w:p w:rsidRDefault="00C86ADC" w:rsidP="00C86ADC" w:rsidR="00C86ADC"/>
    <w:p w:rsidRDefault="00600B57" w:rsidP="00C86ADC" w:rsidR="00C86ADC">
      <w:r>
        <w:tab/>
        <w:t xml:space="preserve">Općinski građanski sud u Zagrebu, posl broj 12 P-4514/14-8 u predmetu tužiteljice Sanje </w:t>
      </w:r>
      <w:r w:rsidR="00042B74">
        <w:t>A</w:t>
      </w:r>
      <w:r>
        <w:t>rtuković iz Zagreba,Trg maršala Tita 1, OIB:09902754372 ,, zastupana po punomoćniku Goranu Božiću odvjetnika iz Zagreba, protiv tuženika MOLYDON d.d. sesvete, Zagrebačka 63, zast. po stečajnom upravitelju Davoru Bišćanu, donio je slijedeću presudu:</w:t>
      </w:r>
    </w:p>
    <w:p w:rsidRDefault="00600B57" w:rsidP="00C86ADC" w:rsidR="00600B57">
      <w:r>
        <w:tab/>
        <w:t xml:space="preserve">I  Nalaže se tuženiku isplatiti iznos od 174.977.40 kn sa zakonskom zateznom kamatom tekućom od 27. veljače 2007. do isplate i nadoknaditi troškove postupka </w:t>
      </w:r>
      <w:r w:rsidR="00ED33A7">
        <w:t>u iznosu od 36.481,00 kn.</w:t>
      </w:r>
    </w:p>
    <w:p w:rsidRDefault="00CF46B8" w:rsidP="00C86ADC" w:rsidR="00CF46B8"/>
    <w:p w:rsidRDefault="00CF46B8" w:rsidP="00D05B83" w:rsidR="00B93958">
      <w:r>
        <w:tab/>
      </w:r>
      <w:r w:rsidR="00A5606A">
        <w:t>Pre</w:t>
      </w:r>
      <w:r w:rsidR="00904CDE">
        <w:t>s</w:t>
      </w:r>
      <w:r w:rsidR="00A5606A">
        <w:t>udom  Županijs</w:t>
      </w:r>
      <w:r w:rsidR="00CF1BAE">
        <w:t>k</w:t>
      </w:r>
      <w:r w:rsidR="00A5606A">
        <w:t xml:space="preserve">og suda u Zagrebu </w:t>
      </w:r>
      <w:r w:rsidR="00904CDE">
        <w:t xml:space="preserve">navedeno je presudom Županijskog suda u Zagrebu poslovni broj: </w:t>
      </w:r>
      <w:r w:rsidR="00A5606A">
        <w:t xml:space="preserve">Gž-5961/15  od 04. </w:t>
      </w:r>
      <w:r w:rsidR="00CF1BAE">
        <w:t>s</w:t>
      </w:r>
      <w:r w:rsidR="00A5606A">
        <w:t xml:space="preserve">rpnja 2017. </w:t>
      </w:r>
      <w:r w:rsidR="00CF1BAE">
        <w:t xml:space="preserve">naloženo tuženiku isplatiti tužiteljici  iznos od 1.333.891,00 kn , i parnični trošak u iznosu </w:t>
      </w:r>
      <w:r w:rsidR="00904CDE">
        <w:t>289</w:t>
      </w:r>
      <w:r w:rsidR="00CF1BAE">
        <w:t>.462,50 kn kao i trošak žalbe u iznosu od 40.890,62 kn  ili ukupno 1.</w:t>
      </w:r>
      <w:r w:rsidR="00F734BA">
        <w:t>6</w:t>
      </w:r>
      <w:r w:rsidR="00CF1BAE">
        <w:t>64.244,12</w:t>
      </w:r>
      <w:r w:rsidR="00D87197">
        <w:t xml:space="preserve"> </w:t>
      </w:r>
    </w:p>
    <w:p w:rsidRDefault="00CF1BAE" w:rsidP="00D05B83" w:rsidR="00CF1BAE"/>
    <w:p w:rsidRDefault="00D87197" w:rsidP="00042B74" w:rsidR="00042B74">
      <w:r>
        <w:tab/>
        <w:t xml:space="preserve">Općinski građanski sud u Zagrebu svojom presudom broj 12 P-4514/14-8 od 30. </w:t>
      </w:r>
    </w:p>
    <w:p w:rsidRDefault="00D87197" w:rsidP="00D05B83" w:rsidR="00B93958">
      <w:r>
        <w:t>prosinca 2014.</w:t>
      </w:r>
      <w:r w:rsidR="00F734BA">
        <w:t xml:space="preserve">, naložio je tuženiku isplatiti iznosa od 174.977,40 kn  kao i naknadit troškove postupka u iznosu od 36.481,00 kn, što ukupno iznosi 211.458,40 kn. </w:t>
      </w:r>
    </w:p>
    <w:p w:rsidRDefault="00B93D98" w:rsidP="00D05B83" w:rsidR="00F5586B" w:rsidRPr="002F6BD4">
      <w:r w:rsidRPr="002F6BD4">
        <w:tab/>
      </w:r>
      <w:r w:rsidRPr="002F6BD4">
        <w:tab/>
      </w:r>
    </w:p>
    <w:p w:rsidRDefault="001E4DFE" w:rsidP="00D05B83" w:rsidR="001E4DFE">
      <w:r>
        <w:tab/>
        <w:t xml:space="preserve">Visoki Trgovački sud u Zagrebu u postupku tužitelja Stečajna masa PRAJS d.o.o.  protiv 1. tuženika MOLYDON d.d. i 2. tuženika MO-FIT d.o.o. radi pobijanja pravne radnje , odlučujući o žalbi  protiv presude Trgovačkog suda u Zagrebu poslovni broj P-4383/2011, od 29. listopada 2013. </w:t>
      </w:r>
      <w:r w:rsidR="009E2EA5">
        <w:t>u</w:t>
      </w:r>
      <w:r>
        <w:t xml:space="preserve"> sjednici održanoj 8. </w:t>
      </w:r>
      <w:r w:rsidR="009E2EA5">
        <w:t>s</w:t>
      </w:r>
      <w:r>
        <w:t xml:space="preserve">tudenog 2013. </w:t>
      </w:r>
      <w:r w:rsidR="009E2EA5">
        <w:t>Presudio je  Odbija se tužiteljeva žalba kao neosnovana i potvrđuje presuda Trgovačkog suda u Zagrebu poslovni broj P-4383/2011. od 29. listopada 2013.</w:t>
      </w:r>
    </w:p>
    <w:p w:rsidRDefault="001E4DFE" w:rsidP="00D05B83" w:rsidR="001E4DFE"/>
    <w:p w:rsidRDefault="00CF46B8" w:rsidP="00B466CB" w:rsidR="00B466CB">
      <w:pPr>
        <w:rPr>
          <w:b/>
        </w:rPr>
      </w:pPr>
      <w:r>
        <w:tab/>
      </w:r>
    </w:p>
    <w:p w:rsidRDefault="00B466CB" w:rsidP="00B466CB" w:rsidR="00B466CB">
      <w:pPr>
        <w:rPr>
          <w:b/>
        </w:rPr>
      </w:pPr>
      <w:r>
        <w:rPr>
          <w:b/>
        </w:rPr>
        <w:tab/>
        <w:t>POPIS  SPOROVA</w:t>
      </w:r>
    </w:p>
    <w:p w:rsidRDefault="00B466CB" w:rsidP="00B466CB" w:rsidR="00B466CB">
      <w:pPr>
        <w:rPr>
          <w:b/>
          <w:sz w:val="28"/>
          <w:szCs w:val="28"/>
        </w:rPr>
      </w:pPr>
    </w:p>
    <w:p w:rsidRDefault="00B466CB" w:rsidP="00B466CB" w:rsidR="00B466CB">
      <w:r>
        <w:t xml:space="preserve">1. MOLYDON d.d. (ovršenik-protuovrhovoditelj)  c/a SANJA ARTUKOVIĆ (ovrhovoditelj- protuovršenik) </w:t>
      </w:r>
    </w:p>
    <w:p w:rsidRDefault="00B466CB" w:rsidP="00B466CB" w:rsidR="00B466CB"/>
    <w:p w:rsidRDefault="00B466CB" w:rsidP="00B466CB" w:rsidR="00B466CB">
      <w:r>
        <w:t xml:space="preserve">Općinski sud u Sesvetama,Stalna služba Dugo selo, posl. broj:Ovr-804/12 radi </w:t>
      </w:r>
    </w:p>
    <w:p w:rsidRDefault="00B466CB" w:rsidP="00B466CB" w:rsidR="00B466CB">
      <w:r>
        <w:t>3.127.858,74 kn.</w:t>
      </w:r>
    </w:p>
    <w:p w:rsidRDefault="00B466CB" w:rsidP="00B466CB" w:rsidR="00B466CB">
      <w:r>
        <w:t>15.12.2011.- S.Artuković podnijela prijedlog za ovrhu na temelju ovršne isprave</w:t>
      </w:r>
    </w:p>
    <w:p w:rsidRDefault="00B466CB" w:rsidP="00B466CB" w:rsidR="00B466CB">
      <w:r>
        <w:tab/>
        <w:t xml:space="preserve">         pravomoćne djelomične sudske presude Općinskog građanskog suda</w:t>
      </w:r>
    </w:p>
    <w:p w:rsidRDefault="00B466CB" w:rsidP="00B466CB" w:rsidR="00B466CB">
      <w:r>
        <w:tab/>
        <w:t xml:space="preserve">         u Zagrebu P-3047/06</w:t>
      </w:r>
    </w:p>
    <w:p w:rsidRDefault="00B466CB" w:rsidP="00B466CB" w:rsidR="00B466CB">
      <w:r>
        <w:t>05.09.2013.-podnesen je prijedlog za protuovrhu</w:t>
      </w:r>
      <w:r>
        <w:tab/>
      </w:r>
    </w:p>
    <w:p w:rsidRDefault="00B466CB" w:rsidP="00B466CB" w:rsidR="00B466CB">
      <w:r>
        <w:t xml:space="preserve">15.07.2014.-Sud donio Rješenje br. Ovr-804/12 kojim je prihvaćen naš prijedlog  za </w:t>
      </w:r>
      <w:r>
        <w:tab/>
      </w:r>
      <w:r>
        <w:tab/>
        <w:t xml:space="preserve">         protuovrhu te je naloženo S. Artuković da Molydonu vrati iznos  od </w:t>
      </w:r>
      <w:r>
        <w:tab/>
        <w:t xml:space="preserve">        </w:t>
      </w:r>
      <w:r>
        <w:tab/>
        <w:t xml:space="preserve">        </w:t>
      </w:r>
      <w:r>
        <w:tab/>
        <w:t xml:space="preserve">         </w:t>
      </w:r>
      <w:r>
        <w:rPr>
          <w:b/>
        </w:rPr>
        <w:t>3.127.858,74 kn</w:t>
      </w:r>
      <w:r>
        <w:t xml:space="preserve"> sa zateznim kamatama kao i naknadi nam trošak </w:t>
      </w:r>
      <w:r>
        <w:tab/>
        <w:t xml:space="preserve">  </w:t>
      </w:r>
      <w:r>
        <w:tab/>
        <w:t xml:space="preserve">        </w:t>
      </w:r>
      <w:r>
        <w:tab/>
        <w:t xml:space="preserve">         postupka u iznosu od </w:t>
      </w:r>
      <w:r>
        <w:rPr>
          <w:b/>
        </w:rPr>
        <w:t>80.675,00 kn</w:t>
      </w:r>
      <w:r>
        <w:t xml:space="preserve"> sa zateznim kamatama. </w:t>
      </w:r>
    </w:p>
    <w:p w:rsidRDefault="00B466CB" w:rsidP="00B466CB" w:rsidR="00B466CB">
      <w:r>
        <w:lastRenderedPageBreak/>
        <w:t xml:space="preserve">25.07.2014.- S. Artuković na rješenje Ovr-804/12 uložila žalbu. </w:t>
      </w:r>
    </w:p>
    <w:p w:rsidRDefault="00B466CB" w:rsidP="00B466CB" w:rsidR="00B466CB">
      <w:pPr>
        <w:rPr>
          <w:b/>
        </w:rPr>
      </w:pPr>
      <w:r>
        <w:rPr>
          <w:b/>
        </w:rPr>
        <w:t xml:space="preserve">29.11.2016.-Županijski sud u Zagrebu svojim rješenjem broj: 81 Gž Ovr-59/15 </w:t>
      </w:r>
      <w:r>
        <w:rPr>
          <w:b/>
        </w:rPr>
        <w:tab/>
      </w:r>
      <w:r>
        <w:rPr>
          <w:b/>
        </w:rPr>
        <w:tab/>
        <w:t xml:space="preserve">        odbio je žalbu ovrhovoditeljice- protuovršenice S.Artuković kao 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 xml:space="preserve">        neosnovana te se potvrđuje rješenje Općinskog suda u Sesvetama, </w:t>
      </w:r>
      <w:r>
        <w:rPr>
          <w:b/>
        </w:rPr>
        <w:tab/>
      </w:r>
      <w:r>
        <w:rPr>
          <w:b/>
        </w:rPr>
        <w:tab/>
        <w:t xml:space="preserve">        Stalna služba u Dugom Selu poslovni broj: Ovr-804/12-14 od 15. srpnja </w:t>
      </w:r>
      <w:r>
        <w:rPr>
          <w:b/>
        </w:rPr>
        <w:tab/>
        <w:t xml:space="preserve">  </w:t>
      </w:r>
      <w:r>
        <w:rPr>
          <w:b/>
        </w:rPr>
        <w:tab/>
        <w:t xml:space="preserve">        2014. </w:t>
      </w:r>
      <w:r w:rsidR="00963F88">
        <w:rPr>
          <w:b/>
        </w:rPr>
        <w:t>g</w:t>
      </w:r>
      <w:r>
        <w:rPr>
          <w:b/>
        </w:rPr>
        <w:t xml:space="preserve">odine.  </w:t>
      </w:r>
    </w:p>
    <w:p w:rsidRDefault="00B466CB" w:rsidP="00B466CB" w:rsidR="00B466CB"/>
    <w:p w:rsidRDefault="00CF46B8" w:rsidP="00CF46B8" w:rsidR="00CF46B8">
      <w:r>
        <w:t>2. MOLYDON d.d. (tuženik) c/a SANJA ARTUKOVIĆ (tužitelj)</w:t>
      </w:r>
    </w:p>
    <w:p w:rsidRDefault="00CF46B8" w:rsidP="00CF46B8" w:rsidR="00CF46B8"/>
    <w:p w:rsidRDefault="00CF46B8" w:rsidP="00CF46B8" w:rsidR="00CF46B8">
      <w:r>
        <w:t>Općinski građanski sud u Zagrebu , predmet posl.br. P-2988/12 radi 201.000,00 kn</w:t>
      </w:r>
    </w:p>
    <w:p w:rsidRDefault="00CF46B8" w:rsidP="00CF46B8" w:rsidR="00CF46B8">
      <w:r>
        <w:t>24.04.2012.-podnesena tužba</w:t>
      </w:r>
    </w:p>
    <w:p w:rsidRDefault="00CF46B8" w:rsidP="00CF46B8" w:rsidR="00CF46B8">
      <w:r>
        <w:t xml:space="preserve">23.07.2014.-Sud donio nepravomoćnu presudu kojom je odbijen tužbeni zahtjev te </w:t>
      </w:r>
      <w:r>
        <w:tab/>
        <w:t xml:space="preserve">   </w:t>
      </w:r>
      <w:r>
        <w:tab/>
        <w:t xml:space="preserve">         nam je dosuđen parnični trošak u iznosu od 14.652,50 kn, predmetna </w:t>
      </w:r>
      <w:r>
        <w:tab/>
        <w:t xml:space="preserve"> </w:t>
      </w:r>
      <w:r>
        <w:tab/>
        <w:t xml:space="preserve">         presuda je cijela u našu korist.</w:t>
      </w:r>
    </w:p>
    <w:p w:rsidRDefault="00CF46B8" w:rsidP="00CF46B8" w:rsidR="00CF46B8">
      <w:r>
        <w:t xml:space="preserve"> 01.08.2014.-tužiteljica uložila žalbu protiv presude</w:t>
      </w:r>
    </w:p>
    <w:p w:rsidRDefault="00CF46B8" w:rsidP="00CF46B8" w:rsidR="00CF46B8">
      <w:pPr>
        <w:rPr>
          <w:i/>
        </w:rPr>
      </w:pPr>
      <w:r>
        <w:rPr>
          <w:i/>
        </w:rPr>
        <w:t xml:space="preserve"> -trenutno se čeka odluka Županijskog suda</w:t>
      </w:r>
    </w:p>
    <w:p w:rsidRDefault="00CF46B8" w:rsidP="00CF46B8" w:rsidR="00CF46B8"/>
    <w:p w:rsidRDefault="00CF46B8" w:rsidP="00CF46B8" w:rsidR="00CF46B8"/>
    <w:p w:rsidRDefault="00CF46B8" w:rsidP="00CF46B8" w:rsidR="00CF46B8">
      <w:r>
        <w:t>3. MOLYDON d.d. (tuženik) c/a SANJA ARTUKOVIČ (tužitelj)</w:t>
      </w:r>
    </w:p>
    <w:p w:rsidRDefault="00CF46B8" w:rsidP="00CF46B8" w:rsidR="00CF46B8"/>
    <w:p w:rsidRDefault="00CF46B8" w:rsidP="00CF46B8" w:rsidR="00CF46B8">
      <w:r>
        <w:t>Općinski građanski sud u Zagrebu , predmet posl.br. P-3047/06 radi 4.376.449,10 kn</w:t>
      </w:r>
    </w:p>
    <w:p w:rsidRDefault="00CF46B8" w:rsidP="00CF46B8" w:rsidR="00CF46B8">
      <w:r>
        <w:t xml:space="preserve">17.07.2008. –  sud donio djelomičnu presudu kojoj nam je naloženo isplatiti </w:t>
      </w:r>
      <w:r>
        <w:tab/>
        <w:t xml:space="preserve">  </w:t>
      </w:r>
      <w:r>
        <w:tab/>
      </w:r>
      <w:r>
        <w:tab/>
      </w:r>
      <w:r>
        <w:tab/>
        <w:t>tužiteljici iznos od 2.376.819,00 kn</w:t>
      </w:r>
    </w:p>
    <w:p w:rsidRDefault="00CF46B8" w:rsidP="00CF46B8" w:rsidR="00CF46B8">
      <w:r>
        <w:t xml:space="preserve">04.03.2009. - </w:t>
      </w:r>
      <w:r>
        <w:tab/>
        <w:t>protiv djelomične presude  uložili smo žalbu</w:t>
      </w:r>
    </w:p>
    <w:p w:rsidRDefault="00CF46B8" w:rsidP="00CF46B8" w:rsidR="00CF46B8">
      <w:r>
        <w:t>02.03.2009. -   tužiteljica također ulaže žalbu  protiv djelomične presude</w:t>
      </w:r>
    </w:p>
    <w:p w:rsidRDefault="00CF46B8" w:rsidP="00CF46B8" w:rsidR="00CF46B8">
      <w:r>
        <w:t>27.03.2009. -  na tužiteljičinu žalbu podnijeli smo odgovor na žalbu</w:t>
      </w:r>
    </w:p>
    <w:p w:rsidRDefault="00CF46B8" w:rsidP="00CF46B8" w:rsidR="00CF46B8">
      <w:r>
        <w:t xml:space="preserve">25.10.2011. -  Županijski sud povodom uloženih žalbi  donosi presudu kojom se </w:t>
      </w:r>
      <w:r>
        <w:tab/>
        <w:t xml:space="preserve"> </w:t>
      </w:r>
      <w:r>
        <w:tab/>
      </w:r>
      <w:r>
        <w:tab/>
      </w:r>
      <w:r>
        <w:tab/>
        <w:t xml:space="preserve">potvrđuje djelomična presuda Općinskog građanskog suda u Zagrebu </w:t>
      </w:r>
      <w:r>
        <w:tab/>
      </w:r>
      <w:r>
        <w:tab/>
      </w:r>
      <w:r>
        <w:tab/>
        <w:t xml:space="preserve">od dana 17.07.2008. i nalaže nam se isplata iznosa od 1.904.256,60 kn </w:t>
      </w:r>
      <w:r>
        <w:tab/>
      </w:r>
      <w:r>
        <w:tab/>
      </w:r>
      <w:r>
        <w:tab/>
        <w:t>tužiteljici.</w:t>
      </w:r>
    </w:p>
    <w:p w:rsidRDefault="00CF46B8" w:rsidP="00CF46B8" w:rsidR="00CF46B8">
      <w:r>
        <w:t xml:space="preserve">16.12.2011. -   Protiv presude Županijskog suda podnijeli smo reviziju Vrhovnom sudu. </w:t>
      </w:r>
    </w:p>
    <w:p w:rsidRDefault="00CF46B8" w:rsidP="00CF46B8" w:rsidR="00CF46B8">
      <w:r>
        <w:t xml:space="preserve">26.02.2013.--  Vrhovni sud donio je rješenje kojim je prihvatio reviziju te je ukinuo </w:t>
      </w:r>
      <w:r>
        <w:tab/>
      </w:r>
      <w:r>
        <w:tab/>
      </w:r>
      <w:r>
        <w:tab/>
        <w:t xml:space="preserve">presudu Županijskog suda i predmet vratio  Općinskom građanskom </w:t>
      </w:r>
      <w:r>
        <w:tab/>
      </w:r>
      <w:r>
        <w:tab/>
      </w:r>
      <w:r>
        <w:tab/>
        <w:t>sudu u  Zagrebu na ponovno suđenje.</w:t>
      </w:r>
    </w:p>
    <w:p w:rsidRDefault="00CF46B8" w:rsidP="00CF46B8" w:rsidR="00CF46B8">
      <w:r>
        <w:t xml:space="preserve">18.07.2014. -   Općinski građanski  sud u  Zagrebu donio je presudu kojom nam je </w:t>
      </w:r>
      <w:r>
        <w:tab/>
      </w:r>
      <w:r>
        <w:tab/>
      </w:r>
      <w:r>
        <w:tab/>
        <w:t xml:space="preserve">naložena isplata tužiteljici iznosa od 952.128,00 kn, ali je tužiteljici </w:t>
      </w:r>
      <w:r>
        <w:tab/>
      </w:r>
      <w:r>
        <w:tab/>
      </w:r>
      <w:r>
        <w:tab/>
        <w:t xml:space="preserve">naloženo nama isplatiti parnični trošak u iznosu od 78.734.18 kn </w:t>
      </w:r>
    </w:p>
    <w:p w:rsidRDefault="00CF46B8" w:rsidP="00CF46B8" w:rsidR="00CF46B8">
      <w:r>
        <w:t xml:space="preserve">31.07.2014.. - </w:t>
      </w:r>
      <w:r>
        <w:tab/>
        <w:t>protiv navedene presude uložili smo žalbu.</w:t>
      </w:r>
    </w:p>
    <w:p w:rsidRDefault="00CF46B8" w:rsidP="00CF46B8" w:rsidR="00CF46B8">
      <w:pPr>
        <w:rPr>
          <w:i/>
        </w:rPr>
      </w:pPr>
      <w:r>
        <w:t>-</w:t>
      </w:r>
      <w:r>
        <w:rPr>
          <w:i/>
        </w:rPr>
        <w:t>trenutno se čeka odluka Županijskog suda</w:t>
      </w:r>
    </w:p>
    <w:p w:rsidRDefault="00CF46B8" w:rsidP="00CF46B8" w:rsidR="00CF46B8">
      <w:pPr>
        <w:rPr>
          <w:i/>
        </w:rPr>
      </w:pPr>
    </w:p>
    <w:p w:rsidRDefault="00CF46B8" w:rsidP="00CF46B8" w:rsidR="00CF46B8">
      <w:pPr>
        <w:rPr>
          <w:i/>
        </w:rPr>
      </w:pPr>
    </w:p>
    <w:p w:rsidRDefault="00CF46B8" w:rsidP="00CF46B8" w:rsidR="00CF46B8">
      <w:r>
        <w:t>4. MOLYDON d.d. (tuženik) c/a SANJA ARTUKOVIĆ (tužitelj)</w:t>
      </w:r>
    </w:p>
    <w:p w:rsidRDefault="00CF46B8" w:rsidP="00CF46B8" w:rsidR="00CF46B8"/>
    <w:p w:rsidRDefault="00CF46B8" w:rsidP="00CF46B8" w:rsidR="00CF46B8">
      <w:r>
        <w:t xml:space="preserve">Općinski sud u Sesvetama,Stalna služba Dugo selo, posl. broj: P-4514/06 </w:t>
      </w:r>
    </w:p>
    <w:p w:rsidRDefault="00CF46B8" w:rsidP="00CF46B8" w:rsidR="00CF46B8">
      <w:r>
        <w:t xml:space="preserve">radi  174.977,40 kn, </w:t>
      </w:r>
    </w:p>
    <w:p w:rsidRDefault="00CF46B8" w:rsidP="00CF46B8" w:rsidR="00CF46B8">
      <w:r>
        <w:lastRenderedPageBreak/>
        <w:t xml:space="preserve">30.12.2014. – Sud donio presudu kojim nam je naložio tužiteljici isplatiti  iznos </w:t>
      </w:r>
      <w:r>
        <w:tab/>
      </w:r>
      <w:r>
        <w:tab/>
      </w:r>
      <w:r>
        <w:tab/>
      </w:r>
      <w:r>
        <w:tab/>
        <w:t xml:space="preserve">od 174.977,40 kn, </w:t>
      </w:r>
    </w:p>
    <w:p w:rsidRDefault="00CF46B8" w:rsidP="00CF46B8" w:rsidR="00CF46B8">
      <w:r>
        <w:t>14.01.2015. -  protiv predmetne presude Molydon d.d.uložio je žalbu.</w:t>
      </w:r>
    </w:p>
    <w:p w:rsidRDefault="00CF46B8" w:rsidP="00CF46B8" w:rsidR="00CF46B8">
      <w:pPr>
        <w:rPr>
          <w:i/>
        </w:rPr>
      </w:pPr>
      <w:r>
        <w:rPr>
          <w:i/>
        </w:rPr>
        <w:t>-trenutno se čeka odluka Županijskog suda</w:t>
      </w:r>
    </w:p>
    <w:p w:rsidRDefault="00CF46B8" w:rsidP="00CF46B8" w:rsidR="00CF46B8">
      <w:pPr>
        <w:rPr>
          <w:i/>
        </w:rPr>
      </w:pPr>
    </w:p>
    <w:p w:rsidRDefault="00CF46B8" w:rsidP="00CF46B8" w:rsidR="00CF46B8">
      <w:pPr>
        <w:rPr>
          <w:i/>
        </w:rPr>
      </w:pPr>
    </w:p>
    <w:p w:rsidRDefault="00CF46B8" w:rsidP="00CF46B8" w:rsidR="00CF46B8">
      <w:r>
        <w:t>5. MOLYDON d.d. (tužitelj) c/a SANJA ARTUKOVIĆ (tužana)</w:t>
      </w:r>
    </w:p>
    <w:p w:rsidRDefault="00CF46B8" w:rsidP="00CF46B8" w:rsidR="00CF46B8"/>
    <w:p w:rsidRDefault="00CF46B8" w:rsidP="00CF46B8" w:rsidR="00CF46B8">
      <w:r>
        <w:t xml:space="preserve">Općinski sud u Sesvetama,Stalna služba Dugo selo, posl. broj: P- 789/12 </w:t>
      </w:r>
    </w:p>
    <w:p w:rsidRDefault="00CF46B8" w:rsidP="00CF46B8" w:rsidR="00CF46B8">
      <w:r>
        <w:t>radi 1.914.256,00  kn,</w:t>
      </w:r>
    </w:p>
    <w:p w:rsidRDefault="00CF46B8" w:rsidP="00CF46B8" w:rsidR="00CF46B8">
      <w:r>
        <w:t>28.02.2014. -</w:t>
      </w:r>
      <w:r>
        <w:tab/>
        <w:t xml:space="preserve">Sud donio presudu kojom je odbijen tužbeni zahtjev te je naložio </w:t>
      </w:r>
      <w:r>
        <w:tab/>
      </w:r>
      <w:r>
        <w:tab/>
      </w:r>
      <w:r>
        <w:tab/>
      </w:r>
      <w:r>
        <w:tab/>
        <w:t>tuženici platiti parnični trošak u iznosu od 74.284,60 kn,</w:t>
      </w:r>
    </w:p>
    <w:p w:rsidRDefault="00CF46B8" w:rsidP="00CF46B8" w:rsidR="00CF46B8">
      <w:r>
        <w:t>12.03.2014. -   na navedenu presudu uložili smo žalbu,</w:t>
      </w:r>
    </w:p>
    <w:p w:rsidRDefault="00CF46B8" w:rsidP="00CF46B8" w:rsidR="00CF46B8">
      <w:r>
        <w:t xml:space="preserve">03.02.2015.-    Županijski sud povodom uložene žalbe donio presudu kojom je </w:t>
      </w:r>
      <w:r>
        <w:tab/>
      </w:r>
      <w:r>
        <w:tab/>
      </w:r>
      <w:r>
        <w:tab/>
      </w:r>
      <w:r>
        <w:tab/>
        <w:t>potvrdio prvostupanjsku presudu.</w:t>
      </w:r>
    </w:p>
    <w:p w:rsidRDefault="00CF46B8" w:rsidP="00CF46B8" w:rsidR="00CF46B8">
      <w:pPr>
        <w:rPr>
          <w:i/>
        </w:rPr>
      </w:pPr>
      <w:r>
        <w:rPr>
          <w:i/>
        </w:rPr>
        <w:t>- dakle pravomoćna presuda nije u našu korist te će tuženica moći naplatiti dosuđeni parnični trošak.</w:t>
      </w:r>
    </w:p>
    <w:p w:rsidRDefault="00CF46B8" w:rsidP="00CF46B8" w:rsidR="00CF46B8">
      <w:pPr>
        <w:rPr>
          <w:i/>
        </w:rPr>
      </w:pPr>
    </w:p>
    <w:p w:rsidRDefault="00CF46B8" w:rsidP="00CF46B8" w:rsidR="00CF46B8">
      <w:pPr>
        <w:rPr>
          <w:i/>
        </w:rPr>
      </w:pPr>
    </w:p>
    <w:p w:rsidRDefault="00CF46B8" w:rsidP="00CF46B8" w:rsidR="00CF46B8">
      <w:r>
        <w:t>6.MOLYDON d.d. (tuženik) c/a ZORAN AJDUKOVIĆ (tužitelj)</w:t>
      </w:r>
    </w:p>
    <w:p w:rsidRDefault="00CF46B8" w:rsidP="00CF46B8" w:rsidR="00CF46B8"/>
    <w:p w:rsidRDefault="00CF46B8" w:rsidP="00CF46B8" w:rsidR="00CF46B8">
      <w:r>
        <w:t>Općinski građanski sud u Zagrebu ,predmet se vodi pod brojem: P-10755/09</w:t>
      </w:r>
    </w:p>
    <w:p w:rsidRDefault="00CF46B8" w:rsidP="00CF46B8" w:rsidR="00CF46B8">
      <w:r>
        <w:t>radi 7.869,08 kn</w:t>
      </w:r>
    </w:p>
    <w:p w:rsidRDefault="00CF46B8" w:rsidP="000256E2" w:rsidR="000256E2">
      <w:r>
        <w:t>24.03.2014.</w:t>
      </w:r>
      <w:r w:rsidR="003224C4">
        <w:t xml:space="preserve"> </w:t>
      </w:r>
      <w:r w:rsidRPr="000256E2">
        <w:rPr>
          <w:b/>
        </w:rPr>
        <w:t>Sud donio presudu kojom je usvojen tužbeni zahtjev</w:t>
      </w:r>
      <w:r>
        <w:t xml:space="preserve">, naloženo </w:t>
      </w:r>
      <w:r w:rsidR="003224C4">
        <w:t>j</w:t>
      </w:r>
      <w:r>
        <w:t>e</w:t>
      </w:r>
      <w:r w:rsidR="003224C4">
        <w:t xml:space="preserve"> </w:t>
      </w:r>
    </w:p>
    <w:p w:rsidRDefault="000256E2" w:rsidP="000256E2" w:rsidR="00CF46B8">
      <w:r>
        <w:tab/>
        <w:t xml:space="preserve">        </w:t>
      </w:r>
      <w:r w:rsidR="003224C4">
        <w:t>tuženom</w:t>
      </w:r>
      <w:r w:rsidR="00CF46B8">
        <w:t xml:space="preserve"> isplatiti tužitelju iznos od 8.146,93 kn  zajedno sa zakonskom </w:t>
      </w:r>
      <w:r w:rsidR="00CF46B8">
        <w:tab/>
      </w:r>
      <w:r w:rsidR="00CF46B8">
        <w:tab/>
      </w:r>
      <w:r>
        <w:t xml:space="preserve">        </w:t>
      </w:r>
      <w:r w:rsidR="00CF46B8">
        <w:t xml:space="preserve">zateznom kamatom kao i da naknade parnični trošak u iznosu od </w:t>
      </w:r>
      <w:r w:rsidR="00CF46B8">
        <w:tab/>
      </w:r>
      <w:r w:rsidR="00CF46B8">
        <w:tab/>
      </w:r>
      <w:r w:rsidR="00CF46B8">
        <w:tab/>
      </w:r>
      <w:r w:rsidR="003224C4">
        <w:t xml:space="preserve">        </w:t>
      </w:r>
      <w:r w:rsidR="00CF46B8">
        <w:t>10.316,25 kn.</w:t>
      </w:r>
    </w:p>
    <w:p w:rsidRDefault="00CF46B8" w:rsidP="00CF46B8" w:rsidR="00CF46B8">
      <w:r>
        <w:t>01.04.2014. -   uložena je žalba protiv presude.</w:t>
      </w:r>
    </w:p>
    <w:p w:rsidRDefault="00CF46B8" w:rsidP="00CF46B8" w:rsidR="00CF46B8">
      <w:pPr>
        <w:rPr>
          <w:i/>
        </w:rPr>
      </w:pPr>
      <w:r>
        <w:t>-</w:t>
      </w:r>
      <w:r>
        <w:rPr>
          <w:i/>
        </w:rPr>
        <w:t xml:space="preserve"> trenutno se čeka odluka Županijskog suda</w:t>
      </w:r>
    </w:p>
    <w:p w:rsidRDefault="00CF46B8" w:rsidP="00CF46B8" w:rsidR="00CF46B8">
      <w:pPr>
        <w:rPr>
          <w:i/>
        </w:rPr>
      </w:pPr>
    </w:p>
    <w:p w:rsidRDefault="00CF46B8" w:rsidP="00CF46B8" w:rsidR="00CF46B8">
      <w:pPr>
        <w:rPr>
          <w:i/>
        </w:rPr>
      </w:pPr>
    </w:p>
    <w:p w:rsidRDefault="00CF46B8" w:rsidP="00CF46B8" w:rsidR="00CF46B8">
      <w:r>
        <w:rPr>
          <w:i/>
        </w:rPr>
        <w:t>7.</w:t>
      </w:r>
      <w:r>
        <w:t xml:space="preserve"> MOLYDON d.d. ( tuženik) c/a ANTON MALIĆ (tuženik)</w:t>
      </w:r>
    </w:p>
    <w:p w:rsidRDefault="00CF46B8" w:rsidP="00CF46B8" w:rsidR="00CF46B8"/>
    <w:p w:rsidRDefault="00CF46B8" w:rsidP="00CF46B8" w:rsidR="00CF46B8">
      <w:r>
        <w:t xml:space="preserve"> Općinski građanski sud u Zagrebu, predmet se vodi pod brojem: P-1760/10</w:t>
      </w:r>
    </w:p>
    <w:p w:rsidRDefault="00CF46B8" w:rsidP="00CF46B8" w:rsidR="00CF46B8">
      <w:r>
        <w:t xml:space="preserve">radi 42.000,00 kn </w:t>
      </w:r>
    </w:p>
    <w:p w:rsidRDefault="00CF46B8" w:rsidP="00CF46B8" w:rsidR="00CF46B8">
      <w:r>
        <w:t xml:space="preserve">28.11.2014. - </w:t>
      </w:r>
      <w:r>
        <w:tab/>
        <w:t>Donesena je presuda kojim se nalaže isplat</w:t>
      </w:r>
      <w:r w:rsidR="00963F88">
        <w:t>iti</w:t>
      </w:r>
      <w:r>
        <w:t xml:space="preserve"> tužitelju Antonu </w:t>
      </w:r>
      <w:r>
        <w:tab/>
      </w:r>
      <w:r>
        <w:tab/>
      </w:r>
      <w:r>
        <w:tab/>
      </w:r>
      <w:r>
        <w:tab/>
        <w:t>Maliću neimovinsku štetu u iznosu od 11.000,00 kn,</w:t>
      </w:r>
    </w:p>
    <w:p w:rsidRDefault="00CF46B8" w:rsidP="00CF46B8" w:rsidR="00CF46B8">
      <w:r>
        <w:t xml:space="preserve">12.12.2014,-    uložena je žalba protiv citirane presude.  </w:t>
      </w:r>
      <w:r>
        <w:tab/>
      </w:r>
      <w:r>
        <w:tab/>
      </w:r>
    </w:p>
    <w:p w:rsidRDefault="00CF46B8" w:rsidP="00CF46B8" w:rsidR="00CF46B8">
      <w:pPr>
        <w:rPr>
          <w:i/>
        </w:rPr>
      </w:pPr>
      <w:r>
        <w:t>-</w:t>
      </w:r>
      <w:r>
        <w:rPr>
          <w:i/>
        </w:rPr>
        <w:t xml:space="preserve"> trenutno se čeka odluka Županijskog suda</w:t>
      </w:r>
    </w:p>
    <w:p w:rsidRDefault="00CF46B8" w:rsidP="00CF46B8" w:rsidR="00CF46B8"/>
    <w:p w:rsidRDefault="00CF46B8" w:rsidP="00CF46B8" w:rsidR="00CF46B8"/>
    <w:p w:rsidRDefault="00B466CB" w:rsidP="00B466CB" w:rsidR="00B466CB"/>
    <w:p w:rsidRDefault="00B466CB" w:rsidP="00B466CB" w:rsidR="00B466CB" w:rsidRPr="002F6BD4"/>
    <w:p w:rsidRDefault="00B466CB" w:rsidP="00B466CB" w:rsidR="00B466CB" w:rsidRPr="00564F40">
      <w:r>
        <w:rPr>
          <w:b/>
        </w:rPr>
        <w:tab/>
      </w:r>
      <w:r w:rsidRPr="00564F40">
        <w:t xml:space="preserve">Radi navedenoga </w:t>
      </w:r>
      <w:r>
        <w:t>Tablica potraživanja vjerovnika II višeg isplatnog reda izgleda ovako</w:t>
      </w:r>
    </w:p>
    <w:p w:rsidRDefault="00B466CB" w:rsidP="00B466CB" w:rsidR="00B466CB">
      <w:r>
        <w:lastRenderedPageBreak/>
        <w:tab/>
        <w:t xml:space="preserve">1.ANTON MALIĆ na iznos    </w:t>
      </w:r>
      <w:r>
        <w:tab/>
      </w:r>
      <w:r>
        <w:tab/>
      </w:r>
      <w:r>
        <w:tab/>
        <w:t xml:space="preserve">         28.051,53 kn </w:t>
      </w:r>
      <w:r>
        <w:rPr>
          <w:b/>
        </w:rPr>
        <w:t xml:space="preserve"> priznato</w:t>
      </w:r>
      <w:r>
        <w:t xml:space="preserve">               </w:t>
      </w:r>
      <w:r>
        <w:tab/>
        <w:t xml:space="preserve">    - pravomoćna presuda OGSZ  Pn-1760/10  </w:t>
      </w:r>
    </w:p>
    <w:p w:rsidRDefault="00B466CB" w:rsidP="00B466CB" w:rsidR="00B466CB"/>
    <w:p w:rsidRDefault="00B466CB" w:rsidP="00B466CB" w:rsidR="00B466CB">
      <w:r>
        <w:tab/>
        <w:t>2. RH.MIN.FIN.PU. Područni ured Zagreb  na iznos</w:t>
      </w:r>
      <w:r>
        <w:tab/>
        <w:t xml:space="preserve">     </w:t>
      </w:r>
      <w:r>
        <w:tab/>
        <w:t xml:space="preserve">  350,33 kn  </w:t>
      </w:r>
      <w:r>
        <w:rPr>
          <w:b/>
        </w:rPr>
        <w:t>priznato</w:t>
      </w:r>
    </w:p>
    <w:p w:rsidRDefault="00B466CB" w:rsidP="00B466CB" w:rsidR="00B466CB">
      <w:r>
        <w:tab/>
        <w:t xml:space="preserve">    - uvid u stanje računa poreznog obveznika.</w:t>
      </w:r>
      <w:r>
        <w:tab/>
      </w:r>
    </w:p>
    <w:p w:rsidRDefault="00B466CB" w:rsidP="00B466CB" w:rsidR="00B466CB"/>
    <w:p w:rsidRDefault="00B466CB" w:rsidP="00B466CB" w:rsidR="00B466CB">
      <w:r>
        <w:tab/>
        <w:t>3. STEČAJNA MASA PRAJS za iznos</w:t>
      </w:r>
      <w:r>
        <w:tab/>
      </w:r>
      <w:r>
        <w:tab/>
        <w:t xml:space="preserve">     8,163.718,82 kn </w:t>
      </w:r>
      <w:r w:rsidRPr="00E8021B">
        <w:rPr>
          <w:b/>
        </w:rPr>
        <w:t>priznato</w:t>
      </w:r>
      <w:r>
        <w:t xml:space="preserve">  </w:t>
      </w:r>
    </w:p>
    <w:p w:rsidRDefault="00B466CB" w:rsidP="00B466CB" w:rsidR="00B466CB">
      <w:pPr>
        <w:ind w:firstLine="720"/>
      </w:pPr>
      <w:r>
        <w:t xml:space="preserve">   - presud</w:t>
      </w:r>
      <w:r w:rsidR="00AF5C07">
        <w:t xml:space="preserve">e </w:t>
      </w:r>
      <w:r>
        <w:t>TSZ 88 P-4383/2011.</w:t>
      </w:r>
    </w:p>
    <w:p w:rsidRDefault="00B466CB" w:rsidP="00B466CB" w:rsidR="00B466CB">
      <w:r>
        <w:tab/>
        <w:t xml:space="preserve">   P-898/03, Pž-4209/09 i Ovrv-14577/2001.</w:t>
      </w:r>
    </w:p>
    <w:p w:rsidRDefault="00B466CB" w:rsidP="00B466CB" w:rsidR="00B466CB">
      <w:r>
        <w:t xml:space="preserve"> </w:t>
      </w:r>
    </w:p>
    <w:p w:rsidRDefault="00B466CB" w:rsidP="00B466CB" w:rsidR="00B466CB">
      <w:pPr>
        <w:rPr>
          <w:b/>
        </w:rPr>
      </w:pPr>
      <w:r>
        <w:tab/>
        <w:t>4. PETAR RUKAVINA za iznos</w:t>
      </w:r>
      <w:r>
        <w:tab/>
      </w:r>
      <w:r>
        <w:tab/>
      </w:r>
      <w:r>
        <w:tab/>
        <w:t xml:space="preserve">       150.000,00 kn  </w:t>
      </w:r>
      <w:r>
        <w:rPr>
          <w:b/>
        </w:rPr>
        <w:t>priznato</w:t>
      </w:r>
    </w:p>
    <w:p w:rsidRDefault="00B466CB" w:rsidP="00B466CB" w:rsidR="00B466CB">
      <w:r>
        <w:tab/>
        <w:t xml:space="preserve">    - Ugovor o najmu</w:t>
      </w:r>
    </w:p>
    <w:p w:rsidRDefault="00B466CB" w:rsidP="00B466CB" w:rsidR="00B466CB"/>
    <w:p w:rsidRDefault="00B466CB" w:rsidP="00B466CB" w:rsidR="00B466CB">
      <w:r>
        <w:tab/>
        <w:t>5. DAMIR RUKAVINA za iznos</w:t>
      </w:r>
      <w:r>
        <w:tab/>
      </w:r>
      <w:r>
        <w:tab/>
      </w:r>
      <w:r>
        <w:tab/>
        <w:t xml:space="preserve">       117.882,47 kn  </w:t>
      </w:r>
      <w:r>
        <w:rPr>
          <w:b/>
        </w:rPr>
        <w:t>osporeno</w:t>
      </w:r>
    </w:p>
    <w:p w:rsidRDefault="00B466CB" w:rsidP="00B466CB" w:rsidR="00B466CB">
      <w:r>
        <w:tab/>
        <w:t xml:space="preserve">   - zastarjelo potraživanje od 2003 - 2009.</w:t>
      </w:r>
    </w:p>
    <w:p w:rsidRDefault="00B466CB" w:rsidP="00B466CB" w:rsidR="00B466CB"/>
    <w:p w:rsidRDefault="00B466CB" w:rsidP="00B466CB" w:rsidR="00B466CB">
      <w:r>
        <w:tab/>
        <w:t>6. PETAR RUKAVINA za iznos</w:t>
      </w:r>
      <w:r>
        <w:tab/>
      </w:r>
      <w:r>
        <w:tab/>
      </w:r>
      <w:r>
        <w:tab/>
        <w:t xml:space="preserve">       435.763,73 kn  </w:t>
      </w:r>
      <w:r>
        <w:rPr>
          <w:b/>
        </w:rPr>
        <w:t>osporeno</w:t>
      </w:r>
    </w:p>
    <w:p w:rsidRDefault="00B466CB" w:rsidP="00B466CB" w:rsidR="00B466CB">
      <w:r>
        <w:tab/>
        <w:t xml:space="preserve">    - zastarjelo potraživanje 2007.- 2009.</w:t>
      </w:r>
    </w:p>
    <w:p w:rsidRDefault="00B466CB" w:rsidP="00B466CB" w:rsidR="00B466CB"/>
    <w:p w:rsidRDefault="00B466CB" w:rsidP="00B466CB" w:rsidR="00B466CB">
      <w:r>
        <w:tab/>
        <w:t>7. DAMIR RUKAVINA za iznos</w:t>
      </w:r>
      <w:r>
        <w:tab/>
      </w:r>
      <w:r>
        <w:tab/>
      </w:r>
      <w:r>
        <w:tab/>
        <w:t xml:space="preserve">       124.811,92 kn  </w:t>
      </w:r>
      <w:r>
        <w:rPr>
          <w:b/>
        </w:rPr>
        <w:t>osporeno</w:t>
      </w:r>
    </w:p>
    <w:p w:rsidRDefault="00B466CB" w:rsidP="00B466CB" w:rsidR="00B466CB">
      <w:r>
        <w:tab/>
        <w:t xml:space="preserve">    - direktor firme – nije radnik</w:t>
      </w:r>
    </w:p>
    <w:p w:rsidRDefault="00B466CB" w:rsidP="00B466CB" w:rsidR="00B466CB"/>
    <w:p w:rsidRDefault="00B466CB" w:rsidP="00B466CB" w:rsidR="00B466CB">
      <w:r>
        <w:tab/>
        <w:t>8. SANJA ARTUKOVIĆ   za iznos</w:t>
      </w:r>
      <w:r>
        <w:tab/>
      </w:r>
      <w:r>
        <w:tab/>
      </w:r>
      <w:r>
        <w:tab/>
        <w:t xml:space="preserve">     6,715,132,53kn  </w:t>
      </w:r>
      <w:r>
        <w:rPr>
          <w:b/>
        </w:rPr>
        <w:t xml:space="preserve">priznato </w:t>
      </w:r>
      <w:r>
        <w:tab/>
        <w:t xml:space="preserve">    </w:t>
      </w:r>
    </w:p>
    <w:p w:rsidRDefault="00B466CB" w:rsidP="00B466CB" w:rsidR="00B466CB" w:rsidRPr="001E6200">
      <w:r>
        <w:rPr>
          <w:b/>
        </w:rPr>
        <w:tab/>
      </w:r>
      <w:r w:rsidRPr="001E6200">
        <w:t xml:space="preserve"> </w:t>
      </w:r>
      <w:r>
        <w:t xml:space="preserve">  -</w:t>
      </w:r>
      <w:r w:rsidRPr="001E6200">
        <w:t xml:space="preserve"> temeljem pravomoćnih presuda</w:t>
      </w:r>
    </w:p>
    <w:p w:rsidRDefault="00B466CB" w:rsidP="00B466CB" w:rsidR="00B466CB">
      <w:r>
        <w:rPr>
          <w:b/>
        </w:rPr>
        <w:tab/>
        <w:t xml:space="preserve">   </w:t>
      </w:r>
      <w:r>
        <w:t>n</w:t>
      </w:r>
      <w:r w:rsidRPr="001E6200">
        <w:t xml:space="preserve">avedenih u podnesku </w:t>
      </w:r>
      <w:r>
        <w:t>od 14.05.2018.</w:t>
      </w:r>
    </w:p>
    <w:p w:rsidRDefault="00B466CB" w:rsidP="00B466CB" w:rsidR="00B466CB" w:rsidRPr="001E6200">
      <w:r>
        <w:tab/>
        <w:t xml:space="preserve">   stečajnog vjerovnika</w:t>
      </w:r>
    </w:p>
    <w:p w:rsidRDefault="00B466CB" w:rsidP="00B466CB" w:rsidR="00B466CB">
      <w:r>
        <w:tab/>
      </w:r>
    </w:p>
    <w:p w:rsidRDefault="00B466CB" w:rsidP="00B466CB" w:rsidR="00B466CB"/>
    <w:p w:rsidRDefault="00B466CB" w:rsidP="00CF46B8" w:rsidR="00B466CB"/>
    <w:p w:rsidRDefault="00CF46B8" w:rsidP="00CF46B8" w:rsidR="00CF46B8">
      <w:pPr>
        <w:rPr>
          <w:b/>
        </w:rPr>
      </w:pPr>
      <w:r>
        <w:rPr>
          <w:b/>
        </w:rPr>
        <w:t>PRIJEDLOG ODLUKA</w:t>
      </w:r>
    </w:p>
    <w:p w:rsidRDefault="00CF46B8" w:rsidP="00CF46B8" w:rsidR="00CF46B8">
      <w:pPr>
        <w:rPr>
          <w:b/>
        </w:rPr>
      </w:pPr>
    </w:p>
    <w:p w:rsidRDefault="00CF46B8" w:rsidP="00CF46B8" w:rsidR="00CF46B8">
      <w:pPr>
        <w:rPr>
          <w:b/>
        </w:rPr>
      </w:pPr>
      <w:r>
        <w:rPr>
          <w:b/>
        </w:rPr>
        <w:t>1.  Obustavlja se poslovanje dužnika,</w:t>
      </w:r>
    </w:p>
    <w:p w:rsidRDefault="00CF46B8" w:rsidP="00CF46B8" w:rsidR="00CF46B8">
      <w:pPr>
        <w:rPr>
          <w:b/>
        </w:rPr>
      </w:pPr>
      <w:r>
        <w:rPr>
          <w:b/>
        </w:rPr>
        <w:t xml:space="preserve">2.  Upitna je vrijednost vozila obzirom na starost i duljinu odjave, </w:t>
      </w:r>
    </w:p>
    <w:p w:rsidRDefault="00CF46B8" w:rsidP="00CF46B8" w:rsidR="00CF46B8">
      <w:pPr>
        <w:rPr>
          <w:b/>
        </w:rPr>
      </w:pPr>
      <w:r>
        <w:rPr>
          <w:b/>
        </w:rPr>
        <w:t xml:space="preserve">3.  Parnice i postupci u tijeku , odnosno novi postupci će se nastaviti ili pokrenuti u                            korist stečajne mase ovisno o procjeni stečajnog upravitelja, za što je stečajni upravitelj ovlašten izdati punomoć za zastupanje.  </w:t>
      </w:r>
    </w:p>
    <w:p w:rsidRDefault="00CF46B8" w:rsidP="00CF46B8" w:rsidR="00CF46B8">
      <w:pPr>
        <w:rPr>
          <w:b/>
        </w:rPr>
      </w:pPr>
      <w:r>
        <w:rPr>
          <w:b/>
        </w:rPr>
        <w:t>4. Da se prihvati izvješće stečajnog upravitelja</w:t>
      </w:r>
    </w:p>
    <w:p w:rsidRDefault="001E4DFE" w:rsidP="00D05B83" w:rsidR="001E4DFE"/>
    <w:p w:rsidRDefault="00EC28F6" w:rsidP="008269B8" w:rsidR="00EC28F6">
      <w:pPr>
        <w:jc w:val="center"/>
        <w:rPr>
          <w:sz w:val="28"/>
          <w:szCs w:val="28"/>
        </w:rPr>
      </w:pPr>
    </w:p>
    <w:p w:rsidRDefault="007B5597" w:rsidP="008269B8" w:rsidR="007B5597" w:rsidRPr="00D46C9E">
      <w:pPr>
        <w:jc w:val="center"/>
        <w:rPr>
          <w:sz w:val="28"/>
          <w:szCs w:val="28"/>
        </w:rPr>
      </w:pPr>
    </w:p>
    <w:p w:rsidRDefault="00BE792E" w:rsidP="008269B8" w:rsidR="008269B8" w:rsidRPr="008E1ADB">
      <w:pPr>
        <w:jc w:val="center"/>
        <w:rPr>
          <w:b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8016F">
        <w:rPr>
          <w:b/>
          <w:sz w:val="28"/>
          <w:szCs w:val="28"/>
        </w:rPr>
        <w:t xml:space="preserve">   </w:t>
      </w:r>
      <w:r w:rsidR="008269B8">
        <w:rPr>
          <w:b/>
          <w:sz w:val="28"/>
          <w:szCs w:val="28"/>
        </w:rPr>
        <w:tab/>
      </w:r>
      <w:r w:rsidR="008269B8" w:rsidRPr="008E1ADB">
        <w:rPr>
          <w:b/>
        </w:rPr>
        <w:tab/>
      </w:r>
      <w:r w:rsidR="00AB05FD">
        <w:rPr>
          <w:b/>
        </w:rPr>
        <w:tab/>
      </w:r>
      <w:r w:rsidR="00C8016F">
        <w:rPr>
          <w:b/>
        </w:rPr>
        <w:tab/>
      </w:r>
      <w:r w:rsidR="004B6A83">
        <w:rPr>
          <w:b/>
        </w:rPr>
        <w:t>S</w:t>
      </w:r>
      <w:r w:rsidR="008269B8" w:rsidRPr="008E1ADB">
        <w:rPr>
          <w:b/>
        </w:rPr>
        <w:t xml:space="preserve">tečajni upravitelj </w:t>
      </w:r>
    </w:p>
    <w:p w:rsidRDefault="00BE792E" w:rsidP="008269B8" w:rsidR="008269B8" w:rsidRPr="008E1ADB">
      <w:pPr>
        <w:jc w:val="center"/>
        <w:rPr>
          <w:b/>
        </w:rPr>
      </w:pPr>
      <w:r>
        <w:rPr>
          <w:b/>
        </w:rPr>
        <w:tab/>
        <w:t xml:space="preserve">  </w:t>
      </w:r>
      <w:r>
        <w:rPr>
          <w:b/>
        </w:rPr>
        <w:tab/>
      </w:r>
      <w:r w:rsidR="008269B8" w:rsidRPr="008E1ADB">
        <w:rPr>
          <w:b/>
        </w:rPr>
        <w:tab/>
        <w:t xml:space="preserve">     </w:t>
      </w:r>
      <w:r w:rsidR="008269B8" w:rsidRPr="008E1ADB">
        <w:rPr>
          <w:b/>
        </w:rPr>
        <w:tab/>
        <w:t xml:space="preserve">      </w:t>
      </w:r>
      <w:r w:rsidR="00C8016F">
        <w:rPr>
          <w:b/>
        </w:rPr>
        <w:t xml:space="preserve">  </w:t>
      </w:r>
      <w:r w:rsidR="00AB05FD">
        <w:rPr>
          <w:b/>
        </w:rPr>
        <w:tab/>
        <w:t xml:space="preserve">    </w:t>
      </w:r>
      <w:r w:rsidR="00C8016F">
        <w:rPr>
          <w:b/>
        </w:rPr>
        <w:t xml:space="preserve"> </w:t>
      </w:r>
      <w:r w:rsidR="008269B8" w:rsidRPr="008E1ADB">
        <w:rPr>
          <w:b/>
        </w:rPr>
        <w:t xml:space="preserve"> Davor Bišćan</w:t>
      </w:r>
    </w:p>
    <w:sectPr w:rsidR="008269B8" w:rsidRPr="008E1ADB">
      <w:pgSz w:h="15840" w:w="12240"/>
      <w:pgMar w:gutter="0" w:footer="720" w:header="720" w:left="1800" w:bottom="1440" w:right="1800" w:top="1440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FA8" w:rsidP="007B075B" w:rsidR="00315FA8">
      <w:r>
        <w:separator/>
      </w:r>
    </w:p>
  </w:endnote>
  <w:endnote w:id="0" w:type="continuationSeparator">
    <w:p w:rsidRDefault="00315FA8" w:rsidP="007B075B" w:rsidR="00315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FA8" w:rsidP="007B075B" w:rsidR="00315FA8">
      <w:r>
        <w:separator/>
      </w:r>
    </w:p>
  </w:footnote>
  <w:footnote w:id="0" w:type="continuationSeparator">
    <w:p w:rsidRDefault="00315FA8" w:rsidP="007B075B" w:rsidR="00315FA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BC362F"/>
    <w:multiLevelType w:val="hybridMultilevel"/>
    <w:tmpl w:val="9BBA9A42"/>
    <w:lvl w:tplc="7A4664D4" w:ilvl="0">
      <w:start w:val="1"/>
      <w:numFmt w:val="upperRoman"/>
      <w:lvlText w:val="%1."/>
      <w:lvlJc w:val="left"/>
      <w:pPr>
        <w:ind w:hanging="72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">
    <w:nsid w:val="464040C5"/>
    <w:multiLevelType w:val="hybridMultilevel"/>
    <w:tmpl w:val="6BCE2AD0"/>
    <w:lvl w:tplc="755E093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CFC2764"/>
    <w:multiLevelType w:val="hybridMultilevel"/>
    <w:tmpl w:val="04B054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2275B3"/>
    <w:multiLevelType w:val="hybridMultilevel"/>
    <w:tmpl w:val="5E6492CA"/>
    <w:lvl w:tplc="D18A48C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2710D5C"/>
    <w:multiLevelType w:val="hybridMultilevel"/>
    <w:tmpl w:val="30101FA0"/>
    <w:lvl w:tplc="1E32A44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02E5BCB"/>
    <w:multiLevelType w:val="hybridMultilevel"/>
    <w:tmpl w:val="AE2E8D1A"/>
    <w:lvl w:tplc="95A211C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69B8"/>
    <w:rsid w:val="0001506C"/>
    <w:rsid w:val="00022451"/>
    <w:rsid w:val="000256E2"/>
    <w:rsid w:val="00033E41"/>
    <w:rsid w:val="00042B74"/>
    <w:rsid w:val="00055798"/>
    <w:rsid w:val="00066625"/>
    <w:rsid w:val="00084277"/>
    <w:rsid w:val="000961DE"/>
    <w:rsid w:val="000F7389"/>
    <w:rsid w:val="00107021"/>
    <w:rsid w:val="0011614E"/>
    <w:rsid w:val="00120439"/>
    <w:rsid w:val="0012207D"/>
    <w:rsid w:val="0013346F"/>
    <w:rsid w:val="001440AA"/>
    <w:rsid w:val="00147626"/>
    <w:rsid w:val="001543C5"/>
    <w:rsid w:val="00154D3B"/>
    <w:rsid w:val="001725D9"/>
    <w:rsid w:val="00195DBF"/>
    <w:rsid w:val="001A3DB8"/>
    <w:rsid w:val="001B7C90"/>
    <w:rsid w:val="001D1B80"/>
    <w:rsid w:val="001E4DFE"/>
    <w:rsid w:val="001E6200"/>
    <w:rsid w:val="0021148D"/>
    <w:rsid w:val="0021530F"/>
    <w:rsid w:val="00242523"/>
    <w:rsid w:val="00250F6F"/>
    <w:rsid w:val="00267475"/>
    <w:rsid w:val="00276C30"/>
    <w:rsid w:val="002863F2"/>
    <w:rsid w:val="00292D05"/>
    <w:rsid w:val="002A1534"/>
    <w:rsid w:val="002B00F4"/>
    <w:rsid w:val="002F1E01"/>
    <w:rsid w:val="002F6BD4"/>
    <w:rsid w:val="00315FA8"/>
    <w:rsid w:val="00317830"/>
    <w:rsid w:val="003224C4"/>
    <w:rsid w:val="0032653F"/>
    <w:rsid w:val="003711E5"/>
    <w:rsid w:val="003858BA"/>
    <w:rsid w:val="003C0538"/>
    <w:rsid w:val="003D0361"/>
    <w:rsid w:val="003F49F9"/>
    <w:rsid w:val="00420D6C"/>
    <w:rsid w:val="00435FD6"/>
    <w:rsid w:val="00440853"/>
    <w:rsid w:val="00457582"/>
    <w:rsid w:val="004629A9"/>
    <w:rsid w:val="00481924"/>
    <w:rsid w:val="00497EE0"/>
    <w:rsid w:val="004B6A83"/>
    <w:rsid w:val="004D6670"/>
    <w:rsid w:val="004E10DE"/>
    <w:rsid w:val="004E2916"/>
    <w:rsid w:val="004E47B4"/>
    <w:rsid w:val="00524D65"/>
    <w:rsid w:val="0052718B"/>
    <w:rsid w:val="0054136B"/>
    <w:rsid w:val="005534BD"/>
    <w:rsid w:val="00561BFA"/>
    <w:rsid w:val="00564F40"/>
    <w:rsid w:val="005936FA"/>
    <w:rsid w:val="005B1213"/>
    <w:rsid w:val="005C3E66"/>
    <w:rsid w:val="005D5268"/>
    <w:rsid w:val="00600B57"/>
    <w:rsid w:val="00635D1D"/>
    <w:rsid w:val="00646949"/>
    <w:rsid w:val="00672AA4"/>
    <w:rsid w:val="006933F7"/>
    <w:rsid w:val="0069619B"/>
    <w:rsid w:val="00697824"/>
    <w:rsid w:val="006A6178"/>
    <w:rsid w:val="00703D7C"/>
    <w:rsid w:val="0071378C"/>
    <w:rsid w:val="00752A0D"/>
    <w:rsid w:val="00755AE3"/>
    <w:rsid w:val="00765484"/>
    <w:rsid w:val="0078231C"/>
    <w:rsid w:val="00790645"/>
    <w:rsid w:val="00794F31"/>
    <w:rsid w:val="007A1245"/>
    <w:rsid w:val="007B075B"/>
    <w:rsid w:val="007B5597"/>
    <w:rsid w:val="007C4A4C"/>
    <w:rsid w:val="007C4D22"/>
    <w:rsid w:val="007C7A6F"/>
    <w:rsid w:val="007E0F3B"/>
    <w:rsid w:val="00824E31"/>
    <w:rsid w:val="008269B8"/>
    <w:rsid w:val="008575AD"/>
    <w:rsid w:val="0087278F"/>
    <w:rsid w:val="008A5887"/>
    <w:rsid w:val="008B45D5"/>
    <w:rsid w:val="008B529B"/>
    <w:rsid w:val="008B632F"/>
    <w:rsid w:val="008C63EB"/>
    <w:rsid w:val="008C75A7"/>
    <w:rsid w:val="008D0933"/>
    <w:rsid w:val="008E1ADB"/>
    <w:rsid w:val="008E3928"/>
    <w:rsid w:val="008E72E0"/>
    <w:rsid w:val="008F0BE1"/>
    <w:rsid w:val="00904CDE"/>
    <w:rsid w:val="009142A5"/>
    <w:rsid w:val="0093072E"/>
    <w:rsid w:val="00963F88"/>
    <w:rsid w:val="00997C0C"/>
    <w:rsid w:val="009A3C05"/>
    <w:rsid w:val="009A7110"/>
    <w:rsid w:val="009C480A"/>
    <w:rsid w:val="009D2395"/>
    <w:rsid w:val="009D364A"/>
    <w:rsid w:val="009D6176"/>
    <w:rsid w:val="009E2EA5"/>
    <w:rsid w:val="00A3366C"/>
    <w:rsid w:val="00A34BBF"/>
    <w:rsid w:val="00A5606A"/>
    <w:rsid w:val="00A82797"/>
    <w:rsid w:val="00A94D55"/>
    <w:rsid w:val="00AA009B"/>
    <w:rsid w:val="00AB05FD"/>
    <w:rsid w:val="00AC7093"/>
    <w:rsid w:val="00AD65C1"/>
    <w:rsid w:val="00AE0ABE"/>
    <w:rsid w:val="00AF5C07"/>
    <w:rsid w:val="00AF73FB"/>
    <w:rsid w:val="00B03465"/>
    <w:rsid w:val="00B078C2"/>
    <w:rsid w:val="00B301E8"/>
    <w:rsid w:val="00B466CB"/>
    <w:rsid w:val="00B61652"/>
    <w:rsid w:val="00B64712"/>
    <w:rsid w:val="00B870FA"/>
    <w:rsid w:val="00B93958"/>
    <w:rsid w:val="00B93D98"/>
    <w:rsid w:val="00BB76D1"/>
    <w:rsid w:val="00BB7B98"/>
    <w:rsid w:val="00BC2639"/>
    <w:rsid w:val="00BD058B"/>
    <w:rsid w:val="00BE1D19"/>
    <w:rsid w:val="00BE78B6"/>
    <w:rsid w:val="00BE792E"/>
    <w:rsid w:val="00BF5D8D"/>
    <w:rsid w:val="00C0731A"/>
    <w:rsid w:val="00C23EA6"/>
    <w:rsid w:val="00C42009"/>
    <w:rsid w:val="00C734B5"/>
    <w:rsid w:val="00C7664E"/>
    <w:rsid w:val="00C8016F"/>
    <w:rsid w:val="00C86ADC"/>
    <w:rsid w:val="00C92F6B"/>
    <w:rsid w:val="00CA107F"/>
    <w:rsid w:val="00CB0159"/>
    <w:rsid w:val="00CD059B"/>
    <w:rsid w:val="00CD46FF"/>
    <w:rsid w:val="00CE0536"/>
    <w:rsid w:val="00CF1BAE"/>
    <w:rsid w:val="00CF46B8"/>
    <w:rsid w:val="00CF650C"/>
    <w:rsid w:val="00D05B83"/>
    <w:rsid w:val="00D16C13"/>
    <w:rsid w:val="00D229E2"/>
    <w:rsid w:val="00D46C9E"/>
    <w:rsid w:val="00D56C22"/>
    <w:rsid w:val="00D7609D"/>
    <w:rsid w:val="00D87197"/>
    <w:rsid w:val="00DA21C6"/>
    <w:rsid w:val="00DA647F"/>
    <w:rsid w:val="00DA6C45"/>
    <w:rsid w:val="00DB33F5"/>
    <w:rsid w:val="00DB3AD1"/>
    <w:rsid w:val="00DC153A"/>
    <w:rsid w:val="00DF1B11"/>
    <w:rsid w:val="00E10848"/>
    <w:rsid w:val="00E34472"/>
    <w:rsid w:val="00E41FE7"/>
    <w:rsid w:val="00E6673F"/>
    <w:rsid w:val="00E6708E"/>
    <w:rsid w:val="00E70EA5"/>
    <w:rsid w:val="00E8021B"/>
    <w:rsid w:val="00EC28F6"/>
    <w:rsid w:val="00ED33A7"/>
    <w:rsid w:val="00F01A94"/>
    <w:rsid w:val="00F104A8"/>
    <w:rsid w:val="00F2138C"/>
    <w:rsid w:val="00F23F2A"/>
    <w:rsid w:val="00F4465B"/>
    <w:rsid w:val="00F5586B"/>
    <w:rsid w:val="00F679AD"/>
    <w:rsid w:val="00F71685"/>
    <w:rsid w:val="00F734BA"/>
    <w:rsid w:val="00F8265B"/>
    <w:rsid w:val="00F86F01"/>
    <w:rsid w:val="00F90E8F"/>
    <w:rsid w:val="00FA6FD6"/>
    <w:rsid w:val="00FB3797"/>
    <w:rsid w:val="00FD0C6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B07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B075B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7B07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B075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0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59B"/>
    <w:rPr>
      <w:rFonts w:cs="Times New Roman" w:hAnsi="Times New Roman" w:ascii="Times New Roman"/>
      <w:b/>
      <w:sz w:val="24"/>
      <w:u w:val="single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59B"/>
    <w:rPr>
      <w:b/>
      <w:u w:val="sing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59B"/>
    <w:rPr>
      <w:rFonts w:cs="Times New Roman" w:hAnsi="Times New Roman" w:ascii="Times New Roman"/>
      <w:b w:val="false"/>
      <w:sz w:val="24"/>
      <w:u w:val="single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59B"/>
    <w:rPr>
      <w:rFonts w:cs="Times New Roman" w:hAnsi="Times New Roman" w:ascii="Times New Roman"/>
      <w:b w:val="false"/>
      <w:sz w:val="24"/>
      <w:u w:val="single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B07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B075B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7B07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B075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0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59B"/>
    <w:rPr>
      <w:rFonts w:ascii="Times New Roman" w:cs="Times New Roman" w:hAnsi="Times New Roman"/>
      <w:b/>
      <w:sz w:val="24"/>
      <w:u w:val="single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59B"/>
    <w:rPr>
      <w:b/>
      <w:u w:val="sing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59B"/>
    <w:rPr>
      <w:rFonts w:ascii="Times New Roman" w:cs="Times New Roman" w:hAnsi="Times New Roman"/>
      <w:b w:val="0"/>
      <w:sz w:val="24"/>
      <w:u w:val="single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59B"/>
    <w:rPr>
      <w:rFonts w:ascii="Times New Roman" w:cs="Times New Roman" w:hAnsi="Times New Roman"/>
      <w:b w:val="0"/>
      <w:sz w:val="24"/>
      <w:u w:val="single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47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57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62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82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316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354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03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46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20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833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400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570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54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00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46AE2-0C1C-42C6-A209-BBC7A052A5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2437</properties:Words>
  <properties:Characters>14604</properties:Characters>
  <properties:Lines>361</properties:Lines>
  <properties:Paragraphs>159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 O T V R D A</vt:lpstr>
    </vt:vector>
  </properties:TitlesOfParts>
  <properties:LinksUpToDate>false</properties:LinksUpToDate>
  <properties:CharactersWithSpaces>17807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2018-09-18T10:49:00Z</dcterms:created>
  <dc:creator>ime</dc:creator>
  <cp:lastModifiedBy>Barbara Huzanić</cp:lastModifiedBy>
  <cp:lastPrinted>2018-09-18T09:20:00Z</cp:lastPrinted>
  <dcterms:modified xmlns:xsi="http://www.w3.org/2001/XMLSchema-instance" xsi:type="dcterms:W3CDTF">2018-09-18T10:50:00Z</dcterms:modified>
  <cp:revision>3</cp:revision>
  <dc:title>P O T V R D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(MOYDON.-IZVJEŠĆE 15.09.18..docx)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