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7c7f" w14:paraId="dab7c7f" w:rsidRDefault="00A90061" w:rsidP="00B542FA" w:rsidR="00A9006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90061" w:rsidP="00A90061" w:rsidR="002F234B" w:rsidRPr="00A90061">
      <w:pPr>
        <w:jc w:val="both"/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11" w:rsidP="00C64661" w:rsidR="00184A11" w:rsidRPr="0047372C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TRGOVAČKI SUD U ZAGREBU</w:t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EF6A70"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47372C">
      <w:pPr>
        <w:rPr>
          <w:rFonts w:hAnsi="Times New Roman" w:ascii="Times New Roman"/>
          <w:szCs w:val="24"/>
          <w:lang w:val="hr-HR"/>
        </w:rPr>
      </w:pPr>
      <w:proofErr w:type="spellStart"/>
      <w:r w:rsidRPr="0047372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7372C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47372C">
      <w:pPr>
        <w:jc w:val="right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 xml:space="preserve">           </w:t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80316B"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>67.</w:t>
      </w:r>
      <w:r w:rsidR="001C6C92" w:rsidRPr="0047372C">
        <w:rPr>
          <w:rFonts w:hAnsi="Times New Roman" w:ascii="Times New Roman"/>
          <w:szCs w:val="24"/>
          <w:lang w:val="hr-HR"/>
        </w:rPr>
        <w:t xml:space="preserve"> St-</w:t>
      </w:r>
      <w:r w:rsidR="0047372C">
        <w:rPr>
          <w:rFonts w:hAnsi="Times New Roman" w:ascii="Times New Roman"/>
          <w:szCs w:val="24"/>
          <w:lang w:val="hr-HR"/>
        </w:rPr>
        <w:t>462/12</w:t>
      </w:r>
      <w:r w:rsidR="00A90061">
        <w:rPr>
          <w:rFonts w:hAnsi="Times New Roman" w:ascii="Times New Roman"/>
          <w:szCs w:val="24"/>
          <w:lang w:val="hr-HR"/>
        </w:rPr>
        <w:t>-141</w:t>
      </w:r>
    </w:p>
    <w:p w:rsidRDefault="001C6C92" w:rsidP="001C6C92" w:rsidR="00656E44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7372C" w:rsidP="00C64661" w:rsidR="0047372C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47372C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="0047372C" w:rsidRPr="0047372C">
        <w:rPr>
          <w:rFonts w:hAnsi="Times New Roman" w:ascii="Times New Roman"/>
          <w:szCs w:val="24"/>
          <w:lang w:val="hr-HR"/>
        </w:rPr>
        <w:t xml:space="preserve">Trgovački sud u Zagrebu, po sucu Gordanu </w:t>
      </w:r>
      <w:proofErr w:type="spellStart"/>
      <w:r w:rsidR="0047372C" w:rsidRPr="0047372C">
        <w:rPr>
          <w:rFonts w:hAnsi="Times New Roman" w:ascii="Times New Roman"/>
          <w:szCs w:val="24"/>
          <w:lang w:val="hr-HR"/>
        </w:rPr>
        <w:t>Zubaku</w:t>
      </w:r>
      <w:proofErr w:type="spellEnd"/>
      <w:r w:rsidR="0047372C" w:rsidRPr="0047372C">
        <w:rPr>
          <w:rFonts w:hAnsi="Times New Roman" w:ascii="Times New Roman"/>
          <w:szCs w:val="24"/>
          <w:lang w:val="hr-HR"/>
        </w:rPr>
        <w:t xml:space="preserve">, u stečajnom postupku nad stečajnim dužnikom </w:t>
      </w:r>
      <w:r w:rsidR="0047372C" w:rsidRPr="0047372C">
        <w:rPr>
          <w:rFonts w:hAnsi="Times New Roman" w:ascii="Times New Roman"/>
          <w:bCs/>
          <w:szCs w:val="24"/>
          <w:lang w:val="hr-HR"/>
        </w:rPr>
        <w:t xml:space="preserve">ŠITUM INTERIJERI d.o.o. u stečaju, Zagreb, Savska </w:t>
      </w:r>
      <w:proofErr w:type="spellStart"/>
      <w:r w:rsidR="0047372C" w:rsidRPr="0047372C">
        <w:rPr>
          <w:rFonts w:hAnsi="Times New Roman" w:ascii="Times New Roman"/>
          <w:bCs/>
          <w:szCs w:val="24"/>
          <w:lang w:val="hr-HR"/>
        </w:rPr>
        <w:t>opatovina</w:t>
      </w:r>
      <w:proofErr w:type="spellEnd"/>
      <w:r w:rsidR="0047372C" w:rsidRPr="0047372C">
        <w:rPr>
          <w:rFonts w:hAnsi="Times New Roman" w:ascii="Times New Roman"/>
          <w:bCs/>
          <w:szCs w:val="24"/>
          <w:lang w:val="hr-HR"/>
        </w:rPr>
        <w:t xml:space="preserve"> 30, OIB: 84385113569</w:t>
      </w:r>
      <w:r w:rsidR="00544996" w:rsidRPr="0047372C">
        <w:rPr>
          <w:rFonts w:hAnsi="Times New Roman" w:ascii="Times New Roman"/>
          <w:szCs w:val="24"/>
          <w:lang w:val="hr-HR"/>
        </w:rPr>
        <w:t xml:space="preserve">,  </w:t>
      </w:r>
      <w:r w:rsidR="0047372C">
        <w:rPr>
          <w:rFonts w:hAnsi="Times New Roman" w:ascii="Times New Roman"/>
          <w:szCs w:val="24"/>
          <w:lang w:val="hr-HR"/>
        </w:rPr>
        <w:t>13. rujna 2017</w:t>
      </w:r>
      <w:r w:rsidR="00E41247" w:rsidRPr="0047372C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47372C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i j e š i o</w:t>
      </w:r>
      <w:r w:rsidR="00C64661" w:rsidRPr="0047372C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47372C">
      <w:pPr>
        <w:rPr>
          <w:rFonts w:hAnsi="Times New Roman" w:ascii="Times New Roman"/>
          <w:szCs w:val="24"/>
          <w:lang w:val="hr-HR"/>
        </w:rPr>
      </w:pPr>
    </w:p>
    <w:p w:rsidRDefault="000B2078" w:rsidP="00CF71B9" w:rsidR="0047372C">
      <w:pPr>
        <w:ind w:firstLine="360"/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 xml:space="preserve"> </w:t>
      </w:r>
      <w:r w:rsidR="00544996" w:rsidRPr="0047372C">
        <w:rPr>
          <w:rFonts w:hAnsi="Times New Roman" w:ascii="Times New Roman"/>
          <w:szCs w:val="24"/>
          <w:lang w:val="hr-HR"/>
        </w:rPr>
        <w:t xml:space="preserve"> N</w:t>
      </w:r>
      <w:r w:rsidR="000E44A9" w:rsidRPr="0047372C">
        <w:rPr>
          <w:rFonts w:hAnsi="Times New Roman" w:ascii="Times New Roman"/>
          <w:szCs w:val="24"/>
          <w:lang w:val="hr-HR"/>
        </w:rPr>
        <w:t>alaže</w:t>
      </w:r>
      <w:r w:rsidR="002F56E5" w:rsidRPr="0047372C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47372C">
        <w:rPr>
          <w:rFonts w:hAnsi="Times New Roman" w:ascii="Times New Roman"/>
          <w:szCs w:val="24"/>
          <w:lang w:val="hr-HR"/>
        </w:rPr>
        <w:t xml:space="preserve"> </w:t>
      </w:r>
      <w:r w:rsidR="0047372C">
        <w:rPr>
          <w:rFonts w:hAnsi="Times New Roman" w:ascii="Times New Roman"/>
          <w:szCs w:val="24"/>
          <w:lang w:val="hr-HR"/>
        </w:rPr>
        <w:t>zabilježbe broj Z-44105/12 od 13. rujna 2012.</w:t>
      </w:r>
      <w:r w:rsidR="005266CE">
        <w:rPr>
          <w:rFonts w:hAnsi="Times New Roman" w:ascii="Times New Roman"/>
          <w:szCs w:val="24"/>
          <w:lang w:val="hr-HR"/>
        </w:rPr>
        <w:t>, kojom je zabilježeno otvaranje stečajnog postupka nad dužnikom,</w:t>
      </w:r>
      <w:r w:rsidR="0047372C">
        <w:rPr>
          <w:rFonts w:hAnsi="Times New Roman" w:ascii="Times New Roman"/>
          <w:szCs w:val="24"/>
          <w:lang w:val="hr-HR"/>
        </w:rPr>
        <w:t xml:space="preserve"> upisane</w:t>
      </w:r>
      <w:r w:rsidR="001C6C92" w:rsidRPr="0047372C">
        <w:rPr>
          <w:rFonts w:hAnsi="Times New Roman" w:ascii="Times New Roman"/>
          <w:szCs w:val="24"/>
          <w:lang w:val="hr-HR"/>
        </w:rPr>
        <w:t xml:space="preserve"> na listu B</w:t>
      </w:r>
      <w:r w:rsidR="000E44A9" w:rsidRPr="0047372C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1C6C92" w:rsidRPr="0047372C">
        <w:rPr>
          <w:rFonts w:hAnsi="Times New Roman" w:ascii="Times New Roman"/>
          <w:szCs w:val="24"/>
          <w:lang w:val="hr-HR"/>
        </w:rPr>
        <w:t>vlastovnica</w:t>
      </w:r>
      <w:proofErr w:type="spellEnd"/>
      <w:r w:rsidR="000E44A9" w:rsidRPr="0047372C">
        <w:rPr>
          <w:rFonts w:hAnsi="Times New Roman" w:ascii="Times New Roman"/>
          <w:szCs w:val="24"/>
          <w:lang w:val="hr-HR"/>
        </w:rPr>
        <w:t>) u zemljišnim knjigama</w:t>
      </w:r>
      <w:r w:rsidR="0047372C">
        <w:rPr>
          <w:rFonts w:hAnsi="Times New Roman" w:ascii="Times New Roman"/>
          <w:szCs w:val="24"/>
          <w:lang w:val="hr-HR"/>
        </w:rPr>
        <w:t xml:space="preserve"> Općinskog</w:t>
      </w:r>
      <w:r w:rsidR="0047372C" w:rsidRPr="0047372C">
        <w:rPr>
          <w:rFonts w:hAnsi="Times New Roman" w:ascii="Times New Roman"/>
          <w:szCs w:val="24"/>
          <w:lang w:val="hr-HR"/>
        </w:rPr>
        <w:t xml:space="preserve"> građanskog suda u Zagrebu</w:t>
      </w:r>
      <w:r w:rsidR="0047372C">
        <w:rPr>
          <w:rFonts w:hAnsi="Times New Roman" w:ascii="Times New Roman"/>
          <w:szCs w:val="24"/>
          <w:lang w:val="hr-HR"/>
        </w:rPr>
        <w:t xml:space="preserve"> zemljišnoknjižni odjel</w:t>
      </w:r>
      <w:r w:rsidR="000E44A9" w:rsidRPr="0047372C">
        <w:rPr>
          <w:rFonts w:hAnsi="Times New Roman" w:ascii="Times New Roman"/>
          <w:szCs w:val="24"/>
          <w:lang w:val="hr-HR"/>
        </w:rPr>
        <w:t xml:space="preserve"> </w:t>
      </w:r>
      <w:r w:rsidR="0047372C">
        <w:rPr>
          <w:rFonts w:hAnsi="Times New Roman" w:ascii="Times New Roman"/>
          <w:szCs w:val="24"/>
          <w:lang w:val="hr-HR"/>
        </w:rPr>
        <w:t>Zagreb</w:t>
      </w:r>
      <w:r w:rsidR="00DA2FD1" w:rsidRPr="0047372C">
        <w:rPr>
          <w:rFonts w:hAnsi="Times New Roman" w:ascii="Times New Roman"/>
          <w:szCs w:val="24"/>
          <w:lang w:val="hr-HR"/>
        </w:rPr>
        <w:t xml:space="preserve"> i to </w:t>
      </w:r>
      <w:r w:rsidR="00DA7B5A" w:rsidRPr="0047372C">
        <w:rPr>
          <w:rFonts w:hAnsi="Times New Roman" w:ascii="Times New Roman"/>
          <w:szCs w:val="24"/>
        </w:rPr>
        <w:t xml:space="preserve">u </w:t>
      </w:r>
      <w:proofErr w:type="spellStart"/>
      <w:r w:rsidR="00DA7B5A" w:rsidRPr="0047372C">
        <w:rPr>
          <w:rFonts w:hAnsi="Times New Roman" w:ascii="Times New Roman"/>
          <w:szCs w:val="24"/>
        </w:rPr>
        <w:t>zk.ul</w:t>
      </w:r>
      <w:proofErr w:type="spellEnd"/>
      <w:r w:rsidR="00DA7B5A" w:rsidRPr="0047372C">
        <w:rPr>
          <w:rFonts w:hAnsi="Times New Roman" w:ascii="Times New Roman"/>
          <w:szCs w:val="24"/>
        </w:rPr>
        <w:t xml:space="preserve">. </w:t>
      </w:r>
      <w:proofErr w:type="gramStart"/>
      <w:r w:rsidR="00DA7B5A" w:rsidRPr="0047372C">
        <w:rPr>
          <w:rFonts w:hAnsi="Times New Roman" w:ascii="Times New Roman"/>
          <w:szCs w:val="24"/>
        </w:rPr>
        <w:t>br</w:t>
      </w:r>
      <w:r w:rsidR="0047372C">
        <w:rPr>
          <w:rFonts w:hAnsi="Times New Roman" w:ascii="Times New Roman"/>
          <w:szCs w:val="24"/>
        </w:rPr>
        <w:t xml:space="preserve">. 8614 </w:t>
      </w:r>
      <w:proofErr w:type="spellStart"/>
      <w:r w:rsidR="0047372C">
        <w:rPr>
          <w:rFonts w:hAnsi="Times New Roman" w:ascii="Times New Roman"/>
          <w:szCs w:val="24"/>
        </w:rPr>
        <w:t>k.o</w:t>
      </w:r>
      <w:proofErr w:type="spellEnd"/>
      <w:r w:rsidR="0047372C">
        <w:rPr>
          <w:rFonts w:hAnsi="Times New Roman" w:ascii="Times New Roman"/>
          <w:szCs w:val="24"/>
        </w:rPr>
        <w:t xml:space="preserve">. </w:t>
      </w:r>
      <w:proofErr w:type="spellStart"/>
      <w:r w:rsidR="0047372C">
        <w:rPr>
          <w:rFonts w:hAnsi="Times New Roman" w:ascii="Times New Roman"/>
          <w:szCs w:val="24"/>
        </w:rPr>
        <w:t>Stenjevec</w:t>
      </w:r>
      <w:proofErr w:type="spellEnd"/>
      <w:r w:rsidR="0047372C">
        <w:rPr>
          <w:rFonts w:hAnsi="Times New Roman" w:ascii="Times New Roman"/>
          <w:szCs w:val="24"/>
        </w:rPr>
        <w:t xml:space="preserve">, </w:t>
      </w:r>
      <w:proofErr w:type="spellStart"/>
      <w:r w:rsidR="0047372C">
        <w:rPr>
          <w:rFonts w:hAnsi="Times New Roman" w:ascii="Times New Roman"/>
          <w:szCs w:val="24"/>
        </w:rPr>
        <w:t>kčbr</w:t>
      </w:r>
      <w:proofErr w:type="spellEnd"/>
      <w:r w:rsidR="0047372C">
        <w:rPr>
          <w:rFonts w:hAnsi="Times New Roman" w:ascii="Times New Roman"/>
          <w:szCs w:val="24"/>
        </w:rPr>
        <w:t>.</w:t>
      </w:r>
      <w:proofErr w:type="gramEnd"/>
      <w:r w:rsidR="0047372C">
        <w:rPr>
          <w:rFonts w:hAnsi="Times New Roman" w:ascii="Times New Roman"/>
          <w:szCs w:val="24"/>
        </w:rPr>
        <w:t xml:space="preserve"> 77/10, </w:t>
      </w:r>
      <w:proofErr w:type="spellStart"/>
      <w:r w:rsidR="0047372C">
        <w:rPr>
          <w:rFonts w:hAnsi="Times New Roman" w:ascii="Times New Roman"/>
          <w:szCs w:val="24"/>
        </w:rPr>
        <w:t>stambena</w:t>
      </w:r>
      <w:proofErr w:type="spellEnd"/>
      <w:r w:rsidR="0047372C">
        <w:rPr>
          <w:rFonts w:hAnsi="Times New Roman" w:ascii="Times New Roman"/>
          <w:szCs w:val="24"/>
        </w:rPr>
        <w:t xml:space="preserve"> </w:t>
      </w:r>
      <w:proofErr w:type="spellStart"/>
      <w:r w:rsidR="0047372C">
        <w:rPr>
          <w:rFonts w:hAnsi="Times New Roman" w:ascii="Times New Roman"/>
          <w:szCs w:val="24"/>
        </w:rPr>
        <w:t>zgrada</w:t>
      </w:r>
      <w:proofErr w:type="spellEnd"/>
      <w:r w:rsidR="0047372C">
        <w:rPr>
          <w:rFonts w:hAnsi="Times New Roman" w:ascii="Times New Roman"/>
          <w:szCs w:val="24"/>
        </w:rPr>
        <w:t xml:space="preserve"> br. 28,30, 32, </w:t>
      </w:r>
      <w:proofErr w:type="spellStart"/>
      <w:r w:rsidR="0047372C">
        <w:rPr>
          <w:rFonts w:hAnsi="Times New Roman" w:ascii="Times New Roman"/>
          <w:szCs w:val="24"/>
        </w:rPr>
        <w:t>i</w:t>
      </w:r>
      <w:proofErr w:type="spellEnd"/>
      <w:r w:rsidR="0047372C">
        <w:rPr>
          <w:rFonts w:hAnsi="Times New Roman" w:ascii="Times New Roman"/>
          <w:szCs w:val="24"/>
        </w:rPr>
        <w:t xml:space="preserve"> 34, </w:t>
      </w:r>
      <w:proofErr w:type="spellStart"/>
      <w:r w:rsidR="0047372C">
        <w:rPr>
          <w:rFonts w:hAnsi="Times New Roman" w:ascii="Times New Roman"/>
          <w:szCs w:val="24"/>
        </w:rPr>
        <w:t>Savska</w:t>
      </w:r>
      <w:proofErr w:type="spellEnd"/>
      <w:r w:rsidR="0047372C">
        <w:rPr>
          <w:rFonts w:hAnsi="Times New Roman" w:ascii="Times New Roman"/>
          <w:szCs w:val="24"/>
        </w:rPr>
        <w:t xml:space="preserve"> </w:t>
      </w:r>
      <w:proofErr w:type="spellStart"/>
      <w:r w:rsidR="0047372C">
        <w:rPr>
          <w:rFonts w:hAnsi="Times New Roman" w:ascii="Times New Roman"/>
          <w:szCs w:val="24"/>
        </w:rPr>
        <w:t>opatovina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i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dvorište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ukupne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površine</w:t>
      </w:r>
      <w:proofErr w:type="spellEnd"/>
      <w:r w:rsidR="005266CE">
        <w:rPr>
          <w:rFonts w:hAnsi="Times New Roman" w:ascii="Times New Roman"/>
          <w:szCs w:val="24"/>
        </w:rPr>
        <w:t xml:space="preserve"> 5085</w:t>
      </w:r>
      <w:r w:rsidR="0042783D">
        <w:rPr>
          <w:rFonts w:hAnsi="Times New Roman" w:ascii="Times New Roman"/>
          <w:szCs w:val="24"/>
        </w:rPr>
        <w:t xml:space="preserve"> m2</w:t>
      </w:r>
      <w:r w:rsidR="005266CE">
        <w:rPr>
          <w:rFonts w:hAnsi="Times New Roman" w:ascii="Times New Roman"/>
          <w:szCs w:val="24"/>
        </w:rPr>
        <w:t xml:space="preserve">, </w:t>
      </w:r>
      <w:proofErr w:type="spellStart"/>
      <w:r w:rsidR="005266CE">
        <w:rPr>
          <w:rFonts w:hAnsi="Times New Roman" w:ascii="Times New Roman"/>
          <w:szCs w:val="24"/>
        </w:rPr>
        <w:t>suvlasnički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dio</w:t>
      </w:r>
      <w:proofErr w:type="spellEnd"/>
      <w:r w:rsidR="005266CE">
        <w:rPr>
          <w:rFonts w:hAnsi="Times New Roman" w:ascii="Times New Roman"/>
          <w:szCs w:val="24"/>
        </w:rPr>
        <w:t xml:space="preserve"> 203: 5/10000 </w:t>
      </w:r>
      <w:proofErr w:type="spellStart"/>
      <w:r w:rsidR="005266CE">
        <w:rPr>
          <w:rFonts w:hAnsi="Times New Roman" w:ascii="Times New Roman"/>
          <w:szCs w:val="24"/>
        </w:rPr>
        <w:t>etažno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vlasništvo</w:t>
      </w:r>
      <w:proofErr w:type="spellEnd"/>
      <w:r w:rsidR="005266CE">
        <w:rPr>
          <w:rFonts w:hAnsi="Times New Roman" w:ascii="Times New Roman"/>
          <w:szCs w:val="24"/>
        </w:rPr>
        <w:t xml:space="preserve"> (E-203),  </w:t>
      </w:r>
      <w:proofErr w:type="spellStart"/>
      <w:r w:rsidR="005266CE">
        <w:rPr>
          <w:rFonts w:hAnsi="Times New Roman" w:ascii="Times New Roman"/>
          <w:szCs w:val="24"/>
        </w:rPr>
        <w:t>suvlasnički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dio</w:t>
      </w:r>
      <w:proofErr w:type="spellEnd"/>
      <w:r w:rsidR="005266CE">
        <w:rPr>
          <w:rFonts w:hAnsi="Times New Roman" w:ascii="Times New Roman"/>
          <w:szCs w:val="24"/>
        </w:rPr>
        <w:t xml:space="preserve"> 204</w:t>
      </w:r>
      <w:r w:rsidR="005266CE" w:rsidRPr="005266CE">
        <w:rPr>
          <w:rFonts w:hAnsi="Times New Roman" w:ascii="Times New Roman"/>
          <w:szCs w:val="24"/>
        </w:rPr>
        <w:t xml:space="preserve">: 5/10000 </w:t>
      </w:r>
      <w:proofErr w:type="spellStart"/>
      <w:r w:rsidR="005266CE" w:rsidRPr="005266CE">
        <w:rPr>
          <w:rFonts w:hAnsi="Times New Roman" w:ascii="Times New Roman"/>
          <w:szCs w:val="24"/>
        </w:rPr>
        <w:t>etažno</w:t>
      </w:r>
      <w:proofErr w:type="spellEnd"/>
      <w:r w:rsidR="005266CE" w:rsidRPr="005266CE">
        <w:rPr>
          <w:rFonts w:hAnsi="Times New Roman" w:ascii="Times New Roman"/>
          <w:szCs w:val="24"/>
        </w:rPr>
        <w:t xml:space="preserve"> </w:t>
      </w:r>
      <w:proofErr w:type="spellStart"/>
      <w:r w:rsidR="005266CE" w:rsidRPr="005266CE">
        <w:rPr>
          <w:rFonts w:hAnsi="Times New Roman" w:ascii="Times New Roman"/>
          <w:szCs w:val="24"/>
        </w:rPr>
        <w:t>vlasništvo</w:t>
      </w:r>
      <w:proofErr w:type="spellEnd"/>
      <w:r w:rsidR="005266CE" w:rsidRPr="005266CE">
        <w:rPr>
          <w:rFonts w:hAnsi="Times New Roman" w:ascii="Times New Roman"/>
          <w:szCs w:val="24"/>
        </w:rPr>
        <w:t xml:space="preserve"> (E-2</w:t>
      </w:r>
      <w:r w:rsidR="005266CE">
        <w:rPr>
          <w:rFonts w:hAnsi="Times New Roman" w:ascii="Times New Roman"/>
          <w:szCs w:val="24"/>
        </w:rPr>
        <w:t>04</w:t>
      </w:r>
      <w:r w:rsidR="005266CE" w:rsidRPr="005266CE">
        <w:rPr>
          <w:rFonts w:hAnsi="Times New Roman" w:ascii="Times New Roman"/>
          <w:szCs w:val="24"/>
        </w:rPr>
        <w:t>)</w:t>
      </w:r>
      <w:r w:rsidR="005266CE">
        <w:rPr>
          <w:rFonts w:hAnsi="Times New Roman" w:ascii="Times New Roman"/>
          <w:szCs w:val="24"/>
        </w:rPr>
        <w:t xml:space="preserve">, </w:t>
      </w:r>
      <w:proofErr w:type="spellStart"/>
      <w:r w:rsidR="005266CE">
        <w:rPr>
          <w:rFonts w:hAnsi="Times New Roman" w:ascii="Times New Roman"/>
          <w:szCs w:val="24"/>
        </w:rPr>
        <w:t>suvlasnički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dio</w:t>
      </w:r>
      <w:proofErr w:type="spellEnd"/>
      <w:r w:rsidR="005266CE">
        <w:rPr>
          <w:rFonts w:hAnsi="Times New Roman" w:ascii="Times New Roman"/>
          <w:szCs w:val="24"/>
        </w:rPr>
        <w:t xml:space="preserve"> 205</w:t>
      </w:r>
      <w:r w:rsidR="005266CE" w:rsidRPr="005266CE">
        <w:rPr>
          <w:rFonts w:hAnsi="Times New Roman" w:ascii="Times New Roman"/>
          <w:szCs w:val="24"/>
        </w:rPr>
        <w:t xml:space="preserve">: 5/10000 </w:t>
      </w:r>
      <w:proofErr w:type="spellStart"/>
      <w:r w:rsidR="005266CE" w:rsidRPr="005266CE">
        <w:rPr>
          <w:rFonts w:hAnsi="Times New Roman" w:ascii="Times New Roman"/>
          <w:szCs w:val="24"/>
        </w:rPr>
        <w:t>etažno</w:t>
      </w:r>
      <w:proofErr w:type="spellEnd"/>
      <w:r w:rsidR="005266CE" w:rsidRPr="005266CE">
        <w:rPr>
          <w:rFonts w:hAnsi="Times New Roman" w:ascii="Times New Roman"/>
          <w:szCs w:val="24"/>
        </w:rPr>
        <w:t xml:space="preserve"> </w:t>
      </w:r>
      <w:proofErr w:type="spellStart"/>
      <w:r w:rsidR="005266CE" w:rsidRPr="005266CE">
        <w:rPr>
          <w:rFonts w:hAnsi="Times New Roman" w:ascii="Times New Roman"/>
          <w:szCs w:val="24"/>
        </w:rPr>
        <w:t>vlasništvo</w:t>
      </w:r>
      <w:proofErr w:type="spellEnd"/>
      <w:r w:rsidR="005266CE" w:rsidRPr="005266CE">
        <w:rPr>
          <w:rFonts w:hAnsi="Times New Roman" w:ascii="Times New Roman"/>
          <w:szCs w:val="24"/>
        </w:rPr>
        <w:t xml:space="preserve"> (E-2</w:t>
      </w:r>
      <w:r w:rsidR="005266CE">
        <w:rPr>
          <w:rFonts w:hAnsi="Times New Roman" w:ascii="Times New Roman"/>
          <w:szCs w:val="24"/>
        </w:rPr>
        <w:t>05</w:t>
      </w:r>
      <w:r w:rsidR="005266CE" w:rsidRPr="005266CE">
        <w:rPr>
          <w:rFonts w:hAnsi="Times New Roman" w:ascii="Times New Roman"/>
          <w:szCs w:val="24"/>
        </w:rPr>
        <w:t>)</w:t>
      </w:r>
      <w:r w:rsidR="005266CE">
        <w:rPr>
          <w:rFonts w:hAnsi="Times New Roman" w:ascii="Times New Roman"/>
          <w:szCs w:val="24"/>
        </w:rPr>
        <w:t xml:space="preserve">,  </w:t>
      </w:r>
      <w:proofErr w:type="spellStart"/>
      <w:r w:rsidR="005266CE">
        <w:rPr>
          <w:rFonts w:hAnsi="Times New Roman" w:ascii="Times New Roman"/>
          <w:szCs w:val="24"/>
        </w:rPr>
        <w:t>suvlasnički</w:t>
      </w:r>
      <w:proofErr w:type="spellEnd"/>
      <w:r w:rsidR="005266CE">
        <w:rPr>
          <w:rFonts w:hAnsi="Times New Roman" w:ascii="Times New Roman"/>
          <w:szCs w:val="24"/>
        </w:rPr>
        <w:t xml:space="preserve"> </w:t>
      </w:r>
      <w:proofErr w:type="spellStart"/>
      <w:r w:rsidR="005266CE">
        <w:rPr>
          <w:rFonts w:hAnsi="Times New Roman" w:ascii="Times New Roman"/>
          <w:szCs w:val="24"/>
        </w:rPr>
        <w:t>dio</w:t>
      </w:r>
      <w:proofErr w:type="spellEnd"/>
      <w:r w:rsidR="005266CE">
        <w:rPr>
          <w:rFonts w:hAnsi="Times New Roman" w:ascii="Times New Roman"/>
          <w:szCs w:val="24"/>
        </w:rPr>
        <w:t xml:space="preserve"> 208</w:t>
      </w:r>
      <w:r w:rsidR="005266CE" w:rsidRPr="005266CE">
        <w:rPr>
          <w:rFonts w:hAnsi="Times New Roman" w:ascii="Times New Roman"/>
          <w:szCs w:val="24"/>
        </w:rPr>
        <w:t xml:space="preserve">: 5/10000 </w:t>
      </w:r>
      <w:proofErr w:type="spellStart"/>
      <w:r w:rsidR="005266CE" w:rsidRPr="005266CE">
        <w:rPr>
          <w:rFonts w:hAnsi="Times New Roman" w:ascii="Times New Roman"/>
          <w:szCs w:val="24"/>
        </w:rPr>
        <w:t>etažno</w:t>
      </w:r>
      <w:proofErr w:type="spellEnd"/>
      <w:r w:rsidR="005266CE" w:rsidRPr="005266CE">
        <w:rPr>
          <w:rFonts w:hAnsi="Times New Roman" w:ascii="Times New Roman"/>
          <w:szCs w:val="24"/>
        </w:rPr>
        <w:t xml:space="preserve"> </w:t>
      </w:r>
      <w:proofErr w:type="spellStart"/>
      <w:r w:rsidR="005266CE" w:rsidRPr="005266CE">
        <w:rPr>
          <w:rFonts w:hAnsi="Times New Roman" w:ascii="Times New Roman"/>
          <w:szCs w:val="24"/>
        </w:rPr>
        <w:t>vlasništvo</w:t>
      </w:r>
      <w:proofErr w:type="spellEnd"/>
      <w:r w:rsidR="005266CE" w:rsidRPr="005266CE">
        <w:rPr>
          <w:rFonts w:hAnsi="Times New Roman" w:ascii="Times New Roman"/>
          <w:szCs w:val="24"/>
        </w:rPr>
        <w:t xml:space="preserve"> (E-2</w:t>
      </w:r>
      <w:r w:rsidR="005266CE">
        <w:rPr>
          <w:rFonts w:hAnsi="Times New Roman" w:ascii="Times New Roman"/>
          <w:szCs w:val="24"/>
        </w:rPr>
        <w:t>08</w:t>
      </w:r>
      <w:r w:rsidR="005266CE" w:rsidRPr="005266CE">
        <w:rPr>
          <w:rFonts w:hAnsi="Times New Roman" w:ascii="Times New Roman"/>
          <w:szCs w:val="24"/>
        </w:rPr>
        <w:t>)</w:t>
      </w:r>
    </w:p>
    <w:p w:rsidRDefault="009C30CB" w:rsidP="00C64661" w:rsidR="009C30CB" w:rsidRPr="0047372C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Obra</w:t>
      </w:r>
      <w:r w:rsidR="002C0B16" w:rsidRPr="0047372C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29008B" w:rsidR="002F56E5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U stečajnom predmetu koji se vodi nad dužnikom </w:t>
      </w:r>
      <w:r w:rsidR="005266CE" w:rsidRPr="005266CE">
        <w:rPr>
          <w:rFonts w:hAnsi="Times New Roman" w:ascii="Times New Roman"/>
          <w:bCs/>
          <w:szCs w:val="24"/>
          <w:lang w:val="hr-HR"/>
        </w:rPr>
        <w:t>ŠITUM INTERIJERI d.o.o. u stečaju</w:t>
      </w:r>
      <w:r w:rsidR="005266CE">
        <w:rPr>
          <w:rFonts w:hAnsi="Times New Roman" w:ascii="Times New Roman"/>
          <w:szCs w:val="24"/>
          <w:lang w:val="hr-HR"/>
        </w:rPr>
        <w:t>, nekretnine, opisane u izreci ovog rješenja, prodane su</w:t>
      </w:r>
      <w:r w:rsidRPr="0047372C">
        <w:rPr>
          <w:rFonts w:hAnsi="Times New Roman" w:ascii="Times New Roman"/>
          <w:szCs w:val="24"/>
          <w:lang w:val="hr-HR"/>
        </w:rPr>
        <w:t xml:space="preserve"> kupcu </w:t>
      </w:r>
      <w:r w:rsidR="005266CE">
        <w:rPr>
          <w:rFonts w:hAnsi="Times New Roman" w:ascii="Times New Roman"/>
          <w:szCs w:val="24"/>
          <w:lang w:val="hr-HR"/>
        </w:rPr>
        <w:t xml:space="preserve">Ida </w:t>
      </w:r>
      <w:proofErr w:type="spellStart"/>
      <w:r w:rsidR="005266CE">
        <w:rPr>
          <w:rFonts w:hAnsi="Times New Roman" w:ascii="Times New Roman"/>
          <w:szCs w:val="24"/>
          <w:lang w:val="hr-HR"/>
        </w:rPr>
        <w:t>comerc</w:t>
      </w:r>
      <w:proofErr w:type="spellEnd"/>
      <w:r w:rsidR="005266CE">
        <w:rPr>
          <w:rFonts w:hAnsi="Times New Roman" w:ascii="Times New Roman"/>
          <w:szCs w:val="24"/>
          <w:lang w:val="hr-HR"/>
        </w:rPr>
        <w:t xml:space="preserve"> d.o.o.</w:t>
      </w:r>
    </w:p>
    <w:p w:rsidRDefault="002F56E5" w:rsidP="0029008B" w:rsidR="002F56E5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F56E5" w:rsidP="002F56E5" w:rsidR="000E44A9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Slijedom navedenog, sud je odlučio  </w:t>
      </w:r>
      <w:r w:rsidR="000E44A9" w:rsidRPr="0047372C">
        <w:rPr>
          <w:rFonts w:hAnsi="Times New Roman" w:ascii="Times New Roman"/>
          <w:szCs w:val="24"/>
          <w:lang w:val="hr-HR"/>
        </w:rPr>
        <w:t>dosta</w:t>
      </w:r>
      <w:r w:rsidRPr="0047372C">
        <w:rPr>
          <w:rFonts w:hAnsi="Times New Roman" w:ascii="Times New Roman"/>
          <w:szCs w:val="24"/>
          <w:lang w:val="hr-HR"/>
        </w:rPr>
        <w:t>viti nadležnom zemljišnoknjižno</w:t>
      </w:r>
      <w:r w:rsidR="000E44A9" w:rsidRPr="0047372C">
        <w:rPr>
          <w:rFonts w:hAnsi="Times New Roman" w:ascii="Times New Roman"/>
          <w:szCs w:val="24"/>
          <w:lang w:val="hr-HR"/>
        </w:rPr>
        <w:t>m sudu ovo rješenje radi brisanja</w:t>
      </w:r>
      <w:r w:rsidR="005266CE">
        <w:rPr>
          <w:rFonts w:hAnsi="Times New Roman" w:ascii="Times New Roman"/>
          <w:szCs w:val="24"/>
          <w:lang w:val="hr-HR"/>
        </w:rPr>
        <w:t xml:space="preserve"> navedene zabilježbe</w:t>
      </w:r>
      <w:r w:rsidR="0029008B" w:rsidRPr="0047372C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47372C">
      <w:pPr>
        <w:jc w:val="center"/>
        <w:rPr>
          <w:rFonts w:hAnsi="Times New Roman" w:ascii="Times New Roman"/>
          <w:szCs w:val="24"/>
        </w:rPr>
      </w:pPr>
      <w:proofErr w:type="gramStart"/>
      <w:r w:rsidRPr="0047372C">
        <w:rPr>
          <w:rFonts w:hAnsi="Times New Roman" w:ascii="Times New Roman"/>
          <w:szCs w:val="24"/>
        </w:rPr>
        <w:t xml:space="preserve">U Zagrebu </w:t>
      </w:r>
      <w:r w:rsidR="0042783D">
        <w:rPr>
          <w:rFonts w:hAnsi="Times New Roman" w:ascii="Times New Roman"/>
          <w:szCs w:val="24"/>
        </w:rPr>
        <w:t>13.</w:t>
      </w:r>
      <w:proofErr w:type="gramEnd"/>
      <w:r w:rsidR="0042783D">
        <w:rPr>
          <w:rFonts w:hAnsi="Times New Roman" w:ascii="Times New Roman"/>
          <w:szCs w:val="24"/>
        </w:rPr>
        <w:t xml:space="preserve"> </w:t>
      </w:r>
      <w:proofErr w:type="spellStart"/>
      <w:r w:rsidR="0042783D">
        <w:rPr>
          <w:rFonts w:hAnsi="Times New Roman" w:ascii="Times New Roman"/>
          <w:szCs w:val="24"/>
        </w:rPr>
        <w:t>rujna</w:t>
      </w:r>
      <w:proofErr w:type="spellEnd"/>
      <w:r w:rsidR="0042783D">
        <w:rPr>
          <w:rFonts w:hAnsi="Times New Roman" w:ascii="Times New Roman"/>
          <w:szCs w:val="24"/>
        </w:rPr>
        <w:t xml:space="preserve"> 2017</w:t>
      </w:r>
      <w:r w:rsidRPr="0047372C">
        <w:rPr>
          <w:rFonts w:hAnsi="Times New Roman" w:ascii="Times New Roman"/>
          <w:szCs w:val="24"/>
        </w:rPr>
        <w:t>.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proofErr w:type="spellStart"/>
      <w:r w:rsidRPr="0047372C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47372C">
        <w:rPr>
          <w:rFonts w:hAnsi="Times New Roman" w:ascii="Times New Roman"/>
          <w:szCs w:val="24"/>
        </w:rPr>
        <w:t xml:space="preserve">                     Gordan </w:t>
      </w:r>
      <w:proofErr w:type="spellStart"/>
      <w:r w:rsidR="00184A11" w:rsidRPr="0047372C">
        <w:rPr>
          <w:rFonts w:hAnsi="Times New Roman" w:ascii="Times New Roman"/>
          <w:szCs w:val="24"/>
        </w:rPr>
        <w:t>Zubak</w:t>
      </w:r>
      <w:proofErr w:type="gramStart"/>
      <w:r w:rsidR="00A90061">
        <w:rPr>
          <w:rFonts w:hAnsi="Times New Roman" w:ascii="Times New Roman"/>
          <w:szCs w:val="24"/>
        </w:rPr>
        <w:t>,v.r</w:t>
      </w:r>
      <w:proofErr w:type="spellEnd"/>
      <w:proofErr w:type="gramEnd"/>
      <w:r w:rsidR="00A90061">
        <w:rPr>
          <w:rFonts w:hAnsi="Times New Roman" w:ascii="Times New Roman"/>
          <w:szCs w:val="24"/>
        </w:rPr>
        <w:t>.</w:t>
      </w:r>
      <w:r w:rsidR="00184A11" w:rsidRPr="0047372C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47372C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7372C">
      <w:pPr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 w:rsidRPr="0047372C">
      <w:pPr>
        <w:jc w:val="both"/>
        <w:rPr>
          <w:rFonts w:hAnsi="Times New Roman" w:ascii="Times New Roman"/>
          <w:szCs w:val="24"/>
        </w:rPr>
      </w:pPr>
    </w:p>
    <w:p w:rsidRDefault="00A90061" w:rsidP="00BA7734" w:rsidR="00A90061" w:rsidRPr="00A90061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proofErr w:type="spellStart"/>
      <w:r w:rsidRPr="00A90061">
        <w:rPr>
          <w:rFonts w:hAnsi="Times New Roman" w:ascii="Times New Roman"/>
          <w:szCs w:val="24"/>
        </w:rPr>
        <w:t>Za</w:t>
      </w:r>
      <w:proofErr w:type="spellEnd"/>
      <w:r w:rsidRPr="00A90061">
        <w:rPr>
          <w:rFonts w:hAnsi="Times New Roman" w:ascii="Times New Roman"/>
          <w:szCs w:val="24"/>
        </w:rPr>
        <w:t xml:space="preserve"> </w:t>
      </w:r>
      <w:proofErr w:type="spellStart"/>
      <w:r w:rsidRPr="00A90061">
        <w:rPr>
          <w:rFonts w:hAnsi="Times New Roman" w:ascii="Times New Roman"/>
          <w:szCs w:val="24"/>
        </w:rPr>
        <w:t>točnost</w:t>
      </w:r>
      <w:proofErr w:type="spellEnd"/>
      <w:r w:rsidRPr="00A90061">
        <w:rPr>
          <w:rFonts w:hAnsi="Times New Roman" w:ascii="Times New Roman"/>
          <w:szCs w:val="24"/>
        </w:rPr>
        <w:t xml:space="preserve"> </w:t>
      </w:r>
      <w:proofErr w:type="spellStart"/>
      <w:r w:rsidRPr="00A90061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tpravka</w:t>
      </w:r>
      <w:proofErr w:type="spellEnd"/>
      <w:r>
        <w:rPr>
          <w:rFonts w:hAnsi="Times New Roman" w:ascii="Times New Roman"/>
          <w:szCs w:val="24"/>
        </w:rPr>
        <w:t xml:space="preserve"> –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A90061" w:rsidP="00BA7734" w:rsidR="00A90061" w:rsidRPr="00A90061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A90061">
        <w:rPr>
          <w:rFonts w:hAnsi="Times New Roman" w:ascii="Times New Roman"/>
          <w:szCs w:val="24"/>
        </w:rPr>
        <w:tab/>
        <w:t>Katica Franjić</w:t>
      </w:r>
    </w:p>
    <w:p w:rsidRDefault="00B062FD" w:rsidP="002F56E5" w:rsidR="00B062FD" w:rsidRPr="00A90061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R="00B062FD" w:rsidRPr="00A900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2783D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372C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6CE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061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3FC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6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0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0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0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0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0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6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0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0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0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0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0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zabilježbi</izvorni_sadrzaj>
    <derivirana_varijabla naziv="DomainObject.Primjedba_1">brisanje zabilježbi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1309</properties:Characters>
  <properties:Lines>43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2017-09-13T09:08:00Z</dcterms:created>
  <dc:creator>stecaj</dc:creator>
  <cp:lastModifiedBy>Katica Franjić</cp:lastModifiedBy>
  <cp:lastPrinted>2017-09-13T09:30:00Z</cp:lastPrinted>
  <dcterms:modified xmlns:xsi="http://www.w3.org/2001/XMLSchema-instance" xsi:type="dcterms:W3CDTF">2017-09-13T09:31:00Z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