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c660" w14:paraId="22ac660" w:rsidRDefault="00454856" w:rsidP="00454856" w:rsidR="00454856" w:rsidRPr="007E7C82">
      <w:pPr>
        <w15:collapsed w:val="false"/>
        <w:rPr>
          <w:sz w:val="24"/>
          <w:szCs w:val="24"/>
        </w:rPr>
      </w:pPr>
      <w:bookmarkStart w:name="_GoBack" w:id="0"/>
      <w:bookmarkEnd w:id="0"/>
      <w:r w:rsidRPr="007E7C82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REPUBLIKA HRVATSKA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TRGOVAČKI SUD U ZAGREBU</w:t>
      </w:r>
    </w:p>
    <w:p w:rsidRDefault="00454856" w:rsidP="00752F40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 xml:space="preserve">Zagreb, Amruševa 2/II     </w:t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>48. St-</w:t>
      </w:r>
      <w:r w:rsidR="00E32966">
        <w:rPr>
          <w:sz w:val="24"/>
          <w:szCs w:val="24"/>
        </w:rPr>
        <w:t>6049</w:t>
      </w:r>
      <w:r w:rsidR="006D0ABB">
        <w:rPr>
          <w:sz w:val="24"/>
          <w:szCs w:val="24"/>
        </w:rPr>
        <w:t>/16-20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E P U B L I K A  H R V A T S K A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J E Š E N</w:t>
      </w:r>
      <w:r w:rsidR="009E6F1C">
        <w:rPr>
          <w:sz w:val="24"/>
          <w:szCs w:val="24"/>
        </w:rPr>
        <w:t xml:space="preserve"> </w:t>
      </w:r>
      <w:r w:rsidRPr="007E7C82">
        <w:rPr>
          <w:sz w:val="24"/>
          <w:szCs w:val="24"/>
        </w:rPr>
        <w:t>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E45EDC" w:rsidR="00454856" w:rsidRPr="007E7C82">
      <w:pPr>
        <w:pStyle w:val="Bezproreda"/>
        <w:ind w:firstLine="708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Trgovački sud u Zagrebu po sucu tog suda Vesni Sremac Šoštar, kao sucu pojedincu, u stečajnom postupku nad dužnikom</w:t>
      </w:r>
      <w:r w:rsidR="006F4825" w:rsidRPr="006F4825">
        <w:t xml:space="preserve"> </w:t>
      </w:r>
      <w:r w:rsidR="00E32966" w:rsidRPr="00DD568A">
        <w:rPr>
          <w:rFonts w:eastAsiaTheme="minorEastAsia"/>
          <w:sz w:val="24"/>
          <w:szCs w:val="24"/>
        </w:rPr>
        <w:t>TEHNOPOL d.o.o.- u stečaju, Zagreb, Ilica 316, OIB: 79761720927</w:t>
      </w:r>
      <w:r w:rsidR="00E32966">
        <w:rPr>
          <w:rFonts w:eastAsiaTheme="minorEastAsia"/>
          <w:sz w:val="24"/>
          <w:szCs w:val="24"/>
        </w:rPr>
        <w:t xml:space="preserve"> </w:t>
      </w:r>
      <w:r w:rsidR="007E7C82" w:rsidRPr="007E7C82">
        <w:rPr>
          <w:sz w:val="24"/>
          <w:szCs w:val="24"/>
        </w:rPr>
        <w:t xml:space="preserve">dana </w:t>
      </w:r>
      <w:r w:rsidR="006B37AF">
        <w:rPr>
          <w:sz w:val="24"/>
          <w:szCs w:val="24"/>
        </w:rPr>
        <w:t>19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7E7C82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i j e š i o   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Utvrđene tražbine viših isplatnih redova:</w:t>
      </w:r>
    </w:p>
    <w:p w:rsidRDefault="00454856" w:rsidP="00206E1C" w:rsidR="00454856" w:rsidRPr="007E7C82">
      <w:pPr>
        <w:rPr>
          <w:sz w:val="24"/>
          <w:szCs w:val="24"/>
        </w:rPr>
      </w:pPr>
    </w:p>
    <w:p w:rsidRDefault="00454856" w:rsidP="004E78CC" w:rsidR="00B65EDE">
      <w:pPr>
        <w:pStyle w:val="Bezproreda"/>
        <w:numPr>
          <w:ilvl w:val="0"/>
          <w:numId w:val="6"/>
        </w:numPr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 </w:t>
      </w:r>
      <w:r w:rsidR="006D651B">
        <w:rPr>
          <w:sz w:val="24"/>
          <w:szCs w:val="24"/>
        </w:rPr>
        <w:t xml:space="preserve"> </w:t>
      </w:r>
      <w:r w:rsidRPr="007E7C82">
        <w:rPr>
          <w:sz w:val="24"/>
          <w:szCs w:val="24"/>
        </w:rPr>
        <w:t>viši isplatni red:</w:t>
      </w:r>
    </w:p>
    <w:p w:rsidRDefault="00454856" w:rsidP="00454856" w:rsidR="00454856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516"/>
        <w:gridCol w:w="2863"/>
        <w:gridCol w:w="1371"/>
        <w:gridCol w:w="1365"/>
        <w:gridCol w:w="1625"/>
        <w:gridCol w:w="1548"/>
      </w:tblGrid>
      <w:tr w:rsidTr="003A3868" w:rsidR="009E6F1C" w:rsidRPr="00B40BEB">
        <w:trPr>
          <w:trHeight w:val="1266"/>
          <w:jc w:val="center"/>
        </w:trPr>
        <w:tc>
          <w:tcPr>
            <w:tcW w:type="auto" w:w="0"/>
            <w:vAlign w:val="center"/>
          </w:tcPr>
          <w:p w:rsidRDefault="009E6F1C" w:rsidP="003A3868" w:rsidR="009E6F1C" w:rsidRPr="00711EF6">
            <w:pPr>
              <w:pStyle w:val="Bezproreda"/>
              <w:jc w:val="center"/>
            </w:pPr>
            <w:r w:rsidRPr="00711EF6">
              <w:t>Rbr</w:t>
            </w:r>
          </w:p>
        </w:tc>
        <w:tc>
          <w:tcPr>
            <w:tcW w:type="auto" w:w="0"/>
            <w:vAlign w:val="center"/>
          </w:tcPr>
          <w:p w:rsidRDefault="009E6F1C" w:rsidP="003A3868" w:rsidR="009E6F1C" w:rsidRPr="00711EF6">
            <w:pPr>
              <w:pStyle w:val="Bezproreda"/>
            </w:pPr>
            <w:r w:rsidRPr="00711EF6">
              <w:t>Ime i prezime / tvrtka  ili naziv vjerovnika</w:t>
            </w:r>
          </w:p>
        </w:tc>
        <w:tc>
          <w:tcPr>
            <w:tcW w:type="auto" w:w="0"/>
            <w:vAlign w:val="center"/>
          </w:tcPr>
          <w:p w:rsidRDefault="009E6F1C" w:rsidP="003A3868" w:rsidR="009E6F1C" w:rsidRPr="00711EF6">
            <w:pPr>
              <w:pStyle w:val="Bezproreda"/>
              <w:jc w:val="center"/>
            </w:pPr>
            <w:r w:rsidRPr="00711EF6">
              <w:t>OIB vjerovnika</w:t>
            </w:r>
          </w:p>
        </w:tc>
        <w:tc>
          <w:tcPr>
            <w:tcW w:type="auto" w:w="0"/>
            <w:vAlign w:val="center"/>
          </w:tcPr>
          <w:p w:rsidRDefault="009E6F1C" w:rsidP="003A3868" w:rsidR="009E6F1C" w:rsidRPr="00711EF6">
            <w:pPr>
              <w:pStyle w:val="Bezproreda"/>
              <w:jc w:val="center"/>
            </w:pPr>
            <w:r w:rsidRPr="00711EF6">
              <w:t>Adresa sjedište vjerovn</w:t>
            </w:r>
          </w:p>
        </w:tc>
        <w:tc>
          <w:tcPr>
            <w:tcW w:type="auto" w:w="0"/>
            <w:vAlign w:val="center"/>
          </w:tcPr>
          <w:p w:rsidRDefault="009E6F1C" w:rsidP="003A3868" w:rsidR="009E6F1C" w:rsidRPr="00711EF6">
            <w:pPr>
              <w:pStyle w:val="Bezproreda"/>
              <w:jc w:val="center"/>
            </w:pPr>
            <w:r w:rsidRPr="00711EF6">
              <w:t>Iznos prijavljene tražbine</w:t>
            </w:r>
          </w:p>
        </w:tc>
        <w:tc>
          <w:tcPr>
            <w:tcW w:type="auto" w:w="0"/>
            <w:vAlign w:val="center"/>
          </w:tcPr>
          <w:p w:rsidRDefault="009E6F1C" w:rsidP="003A3868" w:rsidR="009E6F1C" w:rsidRPr="00711EF6">
            <w:pPr>
              <w:pStyle w:val="Bezproreda"/>
              <w:jc w:val="center"/>
            </w:pPr>
            <w:r w:rsidRPr="00711EF6">
              <w:t>Iznos priznate tražbine</w:t>
            </w:r>
          </w:p>
          <w:p w:rsidRDefault="009E6F1C" w:rsidP="003A3868" w:rsidR="009E6F1C" w:rsidRPr="00711EF6">
            <w:pPr>
              <w:pStyle w:val="Bezproreda"/>
              <w:jc w:val="center"/>
            </w:pPr>
            <w:r w:rsidRPr="00711EF6">
              <w:t>(kn)</w:t>
            </w:r>
          </w:p>
        </w:tc>
      </w:tr>
      <w:tr w:rsidTr="003A3868" w:rsidR="009E6F1C" w:rsidRPr="00B40BEB">
        <w:trPr>
          <w:trHeight w:val="1510"/>
          <w:jc w:val="center"/>
        </w:trPr>
        <w:tc>
          <w:tcPr>
            <w:tcW w:type="auto" w:w="0"/>
          </w:tcPr>
          <w:p w:rsidRDefault="009E6F1C" w:rsidP="003A3868" w:rsidR="009E6F1C" w:rsidRPr="00711EF6">
            <w:pPr>
              <w:pStyle w:val="Bezproreda"/>
            </w:pPr>
            <w:r w:rsidRPr="00711EF6">
              <w:t>1</w:t>
            </w:r>
          </w:p>
        </w:tc>
        <w:tc>
          <w:tcPr>
            <w:tcW w:type="auto" w:w="0"/>
          </w:tcPr>
          <w:p w:rsidRDefault="009E6F1C" w:rsidP="003A3868" w:rsidR="009E6F1C" w:rsidRPr="00711EF6">
            <w:pPr>
              <w:pStyle w:val="Bezproreda"/>
            </w:pPr>
            <w:r w:rsidRPr="00711EF6">
              <w:t>RH,MF,Porezna upr., Podr ured Zagreb, zast. po ŽDO Zagreb</w:t>
            </w:r>
          </w:p>
        </w:tc>
        <w:tc>
          <w:tcPr>
            <w:tcW w:type="auto" w:w="0"/>
          </w:tcPr>
          <w:p w:rsidRDefault="009E6F1C" w:rsidP="003A3868" w:rsidR="009E6F1C" w:rsidRPr="00711EF6">
            <w:pPr>
              <w:pStyle w:val="Bezproreda"/>
            </w:pPr>
            <w:r w:rsidRPr="00711EF6">
              <w:t>18683136487</w:t>
            </w:r>
          </w:p>
        </w:tc>
        <w:tc>
          <w:tcPr>
            <w:tcW w:type="auto" w:w="0"/>
          </w:tcPr>
          <w:p w:rsidRDefault="009E6F1C" w:rsidP="003A3868" w:rsidR="009E6F1C" w:rsidRPr="00711EF6">
            <w:pPr>
              <w:pStyle w:val="Bezproreda"/>
            </w:pPr>
            <w:r w:rsidRPr="00711EF6">
              <w:t>Zagreb, Savska c.41</w:t>
            </w:r>
          </w:p>
        </w:tc>
        <w:tc>
          <w:tcPr>
            <w:tcW w:type="auto" w:w="0"/>
          </w:tcPr>
          <w:p w:rsidRDefault="009E6F1C" w:rsidP="003A3868" w:rsidR="009E6F1C" w:rsidRPr="00711EF6">
            <w:pPr>
              <w:pStyle w:val="Bezproreda"/>
            </w:pPr>
            <w:r w:rsidRPr="00711EF6">
              <w:t xml:space="preserve">     1.807.129,37</w:t>
            </w:r>
          </w:p>
        </w:tc>
        <w:tc>
          <w:tcPr>
            <w:tcW w:type="auto" w:w="0"/>
            <w:vAlign w:val="center"/>
          </w:tcPr>
          <w:p w:rsidRDefault="009E6F1C" w:rsidP="003A3868" w:rsidR="009E6F1C" w:rsidRPr="00711EF6">
            <w:pPr>
              <w:pStyle w:val="Bezproreda"/>
              <w:rPr>
                <w:rFonts w:cs="Arial" w:hAnsi="Arial" w:ascii="Arial"/>
              </w:rPr>
            </w:pPr>
            <w:r w:rsidRPr="00711EF6">
              <w:t xml:space="preserve">1.807.129,37   </w:t>
            </w:r>
          </w:p>
        </w:tc>
      </w:tr>
      <w:tr w:rsidTr="003A3868" w:rsidR="009E6F1C" w:rsidRPr="00B40BEB">
        <w:trPr>
          <w:trHeight w:val="1054"/>
          <w:jc w:val="center"/>
        </w:trPr>
        <w:tc>
          <w:tcPr>
            <w:tcW w:type="auto" w:w="0"/>
          </w:tcPr>
          <w:p w:rsidRDefault="009E6F1C" w:rsidP="003A3868" w:rsidR="009E6F1C" w:rsidRPr="00711EF6">
            <w:pPr>
              <w:pStyle w:val="Bezproreda"/>
            </w:pPr>
            <w:r w:rsidRPr="00711EF6">
              <w:t>2</w:t>
            </w:r>
          </w:p>
        </w:tc>
        <w:tc>
          <w:tcPr>
            <w:tcW w:type="auto" w:w="0"/>
          </w:tcPr>
          <w:p w:rsidRDefault="009E6F1C" w:rsidP="003A3868" w:rsidR="009E6F1C" w:rsidRPr="00711EF6">
            <w:pPr>
              <w:pStyle w:val="Bezproreda"/>
            </w:pPr>
            <w:r w:rsidRPr="00711EF6">
              <w:t>HEP ELEKTRA</w:t>
            </w:r>
          </w:p>
          <w:p w:rsidRDefault="009E6F1C" w:rsidP="003A3868" w:rsidR="009E6F1C" w:rsidRPr="00711EF6">
            <w:pPr>
              <w:pStyle w:val="Bezproreda"/>
              <w:rPr>
                <w:lang w:val="pl-PL"/>
              </w:rPr>
            </w:pPr>
          </w:p>
        </w:tc>
        <w:tc>
          <w:tcPr>
            <w:tcW w:type="auto" w:w="0"/>
            <w:vAlign w:val="center"/>
          </w:tcPr>
          <w:p w:rsidRDefault="009E6F1C" w:rsidP="003A3868" w:rsidR="009E6F1C" w:rsidRPr="00711EF6">
            <w:pPr>
              <w:rPr>
                <w:lang w:eastAsia="hr-HR"/>
              </w:rPr>
            </w:pPr>
            <w:r w:rsidRPr="00711EF6">
              <w:rPr>
                <w:lang w:eastAsia="hr-HR"/>
              </w:rPr>
              <w:t>43965974818</w:t>
            </w:r>
          </w:p>
        </w:tc>
        <w:tc>
          <w:tcPr>
            <w:tcW w:type="auto" w:w="0"/>
          </w:tcPr>
          <w:p w:rsidRDefault="009E6F1C" w:rsidP="003A3868" w:rsidR="009E6F1C" w:rsidRPr="00711EF6">
            <w:pPr>
              <w:pStyle w:val="Bezproreda"/>
            </w:pPr>
            <w:r w:rsidRPr="00711EF6">
              <w:t>Zagreb, Ul. Gr. Vukov 37</w:t>
            </w:r>
          </w:p>
        </w:tc>
        <w:tc>
          <w:tcPr>
            <w:tcW w:type="auto" w:w="0"/>
          </w:tcPr>
          <w:p w:rsidRDefault="009E6F1C" w:rsidP="003A3868" w:rsidR="009E6F1C" w:rsidRPr="00711EF6">
            <w:pPr>
              <w:pStyle w:val="Bezproreda"/>
            </w:pPr>
            <w:r w:rsidRPr="00711EF6">
              <w:t xml:space="preserve">   6.543,88</w:t>
            </w:r>
          </w:p>
        </w:tc>
        <w:tc>
          <w:tcPr>
            <w:tcW w:type="auto" w:w="0"/>
          </w:tcPr>
          <w:p w:rsidRDefault="009E6F1C" w:rsidP="003A3868" w:rsidR="009E6F1C" w:rsidRPr="00711EF6">
            <w:pPr>
              <w:pStyle w:val="Bezproreda"/>
            </w:pPr>
            <w:r w:rsidRPr="00711EF6">
              <w:t xml:space="preserve">   6.543,88</w:t>
            </w:r>
          </w:p>
        </w:tc>
      </w:tr>
      <w:tr w:rsidTr="003A3868" w:rsidR="009E6F1C" w:rsidRPr="00B40BEB">
        <w:trPr>
          <w:trHeight w:val="971"/>
          <w:jc w:val="center"/>
        </w:trPr>
        <w:tc>
          <w:tcPr>
            <w:tcW w:type="auto" w:w="0"/>
          </w:tcPr>
          <w:p w:rsidRDefault="009E6F1C" w:rsidP="003A3868" w:rsidR="009E6F1C" w:rsidRPr="00711EF6">
            <w:pPr>
              <w:pStyle w:val="Bezproreda"/>
            </w:pPr>
            <w:r w:rsidRPr="00711EF6">
              <w:t>3</w:t>
            </w:r>
          </w:p>
        </w:tc>
        <w:tc>
          <w:tcPr>
            <w:tcW w:type="auto" w:w="0"/>
          </w:tcPr>
          <w:p w:rsidRDefault="009E6F1C" w:rsidP="003A3868" w:rsidR="009E6F1C" w:rsidRPr="00711EF6">
            <w:pPr>
              <w:pStyle w:val="Bezproreda"/>
            </w:pPr>
            <w:r w:rsidRPr="00711EF6">
              <w:t>VIPNET D.O.O.</w:t>
            </w:r>
          </w:p>
        </w:tc>
        <w:tc>
          <w:tcPr>
            <w:tcW w:type="auto" w:w="0"/>
            <w:vAlign w:val="center"/>
          </w:tcPr>
          <w:p w:rsidRDefault="009E6F1C" w:rsidP="003A3868" w:rsidR="009E6F1C" w:rsidRPr="00711EF6">
            <w:pPr>
              <w:rPr>
                <w:lang w:eastAsia="hr-HR"/>
              </w:rPr>
            </w:pPr>
            <w:r w:rsidRPr="00711EF6">
              <w:rPr>
                <w:lang w:eastAsia="hr-HR"/>
              </w:rPr>
              <w:t>29524210204</w:t>
            </w:r>
          </w:p>
        </w:tc>
        <w:tc>
          <w:tcPr>
            <w:tcW w:type="auto" w:w="0"/>
          </w:tcPr>
          <w:p w:rsidRDefault="009E6F1C" w:rsidP="003A3868" w:rsidR="009E6F1C" w:rsidRPr="00711EF6">
            <w:pPr>
              <w:pStyle w:val="Bezproreda"/>
            </w:pPr>
            <w:r w:rsidRPr="00711EF6">
              <w:t>Vrtni put 1, Zagreb</w:t>
            </w:r>
          </w:p>
        </w:tc>
        <w:tc>
          <w:tcPr>
            <w:tcW w:type="auto" w:w="0"/>
          </w:tcPr>
          <w:p w:rsidRDefault="009E6F1C" w:rsidP="003A3868" w:rsidR="009E6F1C" w:rsidRPr="00711EF6">
            <w:pPr>
              <w:pStyle w:val="Bezproreda"/>
            </w:pPr>
            <w:r w:rsidRPr="00711EF6">
              <w:t>4.939,71</w:t>
            </w:r>
          </w:p>
        </w:tc>
        <w:tc>
          <w:tcPr>
            <w:tcW w:type="auto" w:w="0"/>
          </w:tcPr>
          <w:p w:rsidRDefault="009E6F1C" w:rsidP="003A3868" w:rsidR="009E6F1C" w:rsidRPr="00711EF6">
            <w:pPr>
              <w:pStyle w:val="Bezproreda"/>
            </w:pPr>
            <w:r w:rsidRPr="00711EF6">
              <w:t>4.939,71</w:t>
            </w:r>
          </w:p>
        </w:tc>
      </w:tr>
      <w:tr w:rsidTr="003A3868" w:rsidR="009E6F1C" w:rsidRPr="00B40BEB">
        <w:trPr>
          <w:trHeight w:val="339"/>
          <w:jc w:val="center"/>
        </w:trPr>
        <w:tc>
          <w:tcPr>
            <w:tcW w:type="auto" w:w="0"/>
          </w:tcPr>
          <w:p w:rsidRDefault="009E6F1C" w:rsidP="003A3868" w:rsidR="009E6F1C" w:rsidRPr="00711EF6">
            <w:pPr>
              <w:pStyle w:val="Bezproreda"/>
            </w:pPr>
          </w:p>
        </w:tc>
        <w:tc>
          <w:tcPr>
            <w:tcW w:type="auto" w:w="0"/>
          </w:tcPr>
          <w:p w:rsidRDefault="009E6F1C" w:rsidP="003A3868" w:rsidR="009E6F1C" w:rsidRPr="00711EF6">
            <w:pPr>
              <w:pStyle w:val="Bezproreda"/>
              <w:rPr>
                <w:lang w:val="pl-PL"/>
              </w:rPr>
            </w:pPr>
            <w:r w:rsidRPr="00711EF6">
              <w:rPr>
                <w:lang w:val="pl-PL"/>
              </w:rPr>
              <w:t xml:space="preserve">     U K U P N O :</w:t>
            </w:r>
          </w:p>
        </w:tc>
        <w:tc>
          <w:tcPr>
            <w:tcW w:type="auto" w:w="0"/>
          </w:tcPr>
          <w:p w:rsidRDefault="009E6F1C" w:rsidP="003A3868" w:rsidR="009E6F1C" w:rsidRPr="00711EF6">
            <w:pPr>
              <w:pStyle w:val="Bezproreda"/>
              <w:rPr>
                <w:lang w:val="pl-PL"/>
              </w:rPr>
            </w:pPr>
          </w:p>
        </w:tc>
        <w:tc>
          <w:tcPr>
            <w:tcW w:type="auto" w:w="0"/>
          </w:tcPr>
          <w:p w:rsidRDefault="009E6F1C" w:rsidP="003A3868" w:rsidR="009E6F1C" w:rsidRPr="00711EF6">
            <w:pPr>
              <w:pStyle w:val="Bezproreda"/>
            </w:pPr>
          </w:p>
        </w:tc>
        <w:tc>
          <w:tcPr>
            <w:tcW w:type="auto" w:w="0"/>
          </w:tcPr>
          <w:p w:rsidRDefault="009E6F1C" w:rsidP="003A3868" w:rsidR="009E6F1C" w:rsidRPr="00711EF6">
            <w:pPr>
              <w:pStyle w:val="Bezproreda"/>
            </w:pPr>
            <w:r w:rsidRPr="00711EF6">
              <w:t xml:space="preserve"> 1.818.612,96</w:t>
            </w:r>
          </w:p>
        </w:tc>
        <w:tc>
          <w:tcPr>
            <w:tcW w:type="auto" w:w="0"/>
            <w:vAlign w:val="center"/>
          </w:tcPr>
          <w:p w:rsidRDefault="009E6F1C" w:rsidP="003A3868" w:rsidR="009E6F1C" w:rsidRPr="00711EF6">
            <w:pPr>
              <w:pStyle w:val="Bezproreda"/>
            </w:pPr>
            <w:r w:rsidRPr="00711EF6">
              <w:t xml:space="preserve">   1.818.612,96       </w:t>
            </w:r>
          </w:p>
        </w:tc>
      </w:tr>
    </w:tbl>
    <w:p w:rsidRDefault="00584842" w:rsidP="00454856" w:rsidR="00584842" w:rsidRPr="007E7C82">
      <w:pPr>
        <w:pStyle w:val="Bezproreda"/>
        <w:jc w:val="both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Obrazloženje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 w:rsidR="007E7C82">
        <w:rPr>
          <w:sz w:val="24"/>
          <w:szCs w:val="24"/>
        </w:rPr>
        <w:t xml:space="preserve">spitnom ročištu održanom dana </w:t>
      </w:r>
      <w:r w:rsidR="00891A3F">
        <w:rPr>
          <w:sz w:val="24"/>
          <w:szCs w:val="24"/>
        </w:rPr>
        <w:t>19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6B3719" w:rsidR="00100171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lastRenderedPageBreak/>
        <w:t xml:space="preserve">S obzirom na navedeno, a temeljem odredbi članaka 265. do 267. SZ-a, doneseno je ovo rješenje o utvrđenim tražbinama.   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891A3F">
        <w:rPr>
          <w:sz w:val="24"/>
          <w:szCs w:val="24"/>
        </w:rPr>
        <w:t>19</w:t>
      </w:r>
      <w:r w:rsidR="00E45EDC">
        <w:rPr>
          <w:sz w:val="24"/>
          <w:szCs w:val="24"/>
        </w:rPr>
        <w:t>. veljače</w:t>
      </w:r>
      <w:r w:rsidR="00454856"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454856" w:rsidP="00454856" w:rsidR="00454856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 SUDAC:</w:t>
      </w:r>
    </w:p>
    <w:p w:rsidRDefault="00454856" w:rsidP="005F683D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ab/>
        <w:t>Vesna Sremac Šoštar</w:t>
      </w:r>
      <w:r w:rsidR="0042751F">
        <w:rPr>
          <w:sz w:val="24"/>
          <w:szCs w:val="24"/>
        </w:rPr>
        <w:t>,v.r.</w:t>
      </w: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454856" w:rsidP="00454856" w:rsidR="00454856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6B3719" w:rsidP="00454856" w:rsidR="006B3719">
      <w:pPr>
        <w:jc w:val="both"/>
        <w:rPr>
          <w:sz w:val="24"/>
          <w:szCs w:val="24"/>
          <w:lang w:val="pl-PL"/>
        </w:rPr>
      </w:pPr>
    </w:p>
    <w:p w:rsidRDefault="006B3719" w:rsidP="00454856" w:rsidR="006B3719" w:rsidRPr="00752F40">
      <w:pPr>
        <w:jc w:val="both"/>
        <w:rPr>
          <w:sz w:val="24"/>
          <w:szCs w:val="24"/>
          <w:lang w:val="pl-PL"/>
        </w:rPr>
      </w:pPr>
    </w:p>
    <w:p w:rsidRDefault="0042751F" w:rsidR="0042751F" w:rsidRPr="0042751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42751F">
        <w:rPr>
          <w:sz w:val="24"/>
          <w:szCs w:val="24"/>
        </w:rPr>
        <w:t>Za točnost otpravka-ovl. službenik</w:t>
      </w:r>
    </w:p>
    <w:p w:rsidRDefault="0042751F" w:rsidR="0042751F" w:rsidRPr="0042751F">
      <w:pPr>
        <w:rPr>
          <w:sz w:val="24"/>
          <w:szCs w:val="24"/>
        </w:rPr>
      </w:pPr>
      <w:r w:rsidRPr="0042751F">
        <w:rPr>
          <w:sz w:val="24"/>
          <w:szCs w:val="24"/>
        </w:rPr>
        <w:tab/>
      </w:r>
      <w:r w:rsidRPr="0042751F">
        <w:rPr>
          <w:sz w:val="24"/>
          <w:szCs w:val="24"/>
        </w:rPr>
        <w:tab/>
      </w:r>
      <w:r w:rsidRPr="0042751F">
        <w:rPr>
          <w:sz w:val="24"/>
          <w:szCs w:val="24"/>
        </w:rPr>
        <w:tab/>
      </w:r>
      <w:r w:rsidRPr="0042751F">
        <w:rPr>
          <w:sz w:val="24"/>
          <w:szCs w:val="24"/>
        </w:rPr>
        <w:tab/>
      </w:r>
      <w:r w:rsidRPr="0042751F">
        <w:rPr>
          <w:sz w:val="24"/>
          <w:szCs w:val="24"/>
        </w:rPr>
        <w:tab/>
      </w:r>
      <w:r w:rsidRPr="0042751F">
        <w:rPr>
          <w:sz w:val="24"/>
          <w:szCs w:val="24"/>
        </w:rPr>
        <w:tab/>
      </w:r>
      <w:r w:rsidRPr="0042751F">
        <w:rPr>
          <w:sz w:val="24"/>
          <w:szCs w:val="24"/>
        </w:rPr>
        <w:tab/>
      </w:r>
      <w:r w:rsidRPr="0042751F">
        <w:rPr>
          <w:sz w:val="24"/>
          <w:szCs w:val="24"/>
        </w:rPr>
        <w:tab/>
      </w:r>
      <w:r w:rsidRPr="0042751F">
        <w:rPr>
          <w:sz w:val="24"/>
          <w:szCs w:val="24"/>
        </w:rPr>
        <w:tab/>
        <w:t>Vinka Mihalinčić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pStyle w:val="Bezproreda"/>
        <w:jc w:val="both"/>
        <w:rPr>
          <w:sz w:val="24"/>
          <w:szCs w:val="24"/>
        </w:rPr>
      </w:pPr>
    </w:p>
    <w:p w:rsidRDefault="00676C72" w:rsidR="00676C72" w:rsidRPr="007E7C82">
      <w:pPr>
        <w:rPr>
          <w:sz w:val="24"/>
          <w:szCs w:val="24"/>
        </w:rPr>
      </w:pPr>
    </w:p>
    <w:sectPr w:rsidSect="00B73CB6" w:rsidR="00676C72" w:rsidRPr="007E7C82">
      <w:head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6D0ABB">
          <w:rPr>
            <w:sz w:val="24"/>
            <w:szCs w:val="24"/>
          </w:rPr>
          <w:t>6049/16-20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42751F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A24C1"/>
    <w:multiLevelType w:val="hybridMultilevel"/>
    <w:tmpl w:val="D744F2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D15224"/>
    <w:multiLevelType w:val="hybridMultilevel"/>
    <w:tmpl w:val="1C82EE42"/>
    <w:lvl w:tplc="1B2A7C9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5737491"/>
    <w:multiLevelType w:val="hybridMultilevel"/>
    <w:tmpl w:val="61102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B0032B4"/>
    <w:multiLevelType w:val="hybridMultilevel"/>
    <w:tmpl w:val="A7A86D12"/>
    <w:lvl w:tplc="B2F84B1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220947"/>
    <w:multiLevelType w:val="hybridMultilevel"/>
    <w:tmpl w:val="16AC3252"/>
    <w:lvl w:tplc="DCC642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831FC"/>
    <w:rsid w:val="0009048E"/>
    <w:rsid w:val="000B46DF"/>
    <w:rsid w:val="00100171"/>
    <w:rsid w:val="001F087F"/>
    <w:rsid w:val="00206E1C"/>
    <w:rsid w:val="002F5018"/>
    <w:rsid w:val="00301F07"/>
    <w:rsid w:val="00321CD8"/>
    <w:rsid w:val="00331DAB"/>
    <w:rsid w:val="003625C7"/>
    <w:rsid w:val="003A6162"/>
    <w:rsid w:val="00402C27"/>
    <w:rsid w:val="00421F62"/>
    <w:rsid w:val="0042751F"/>
    <w:rsid w:val="00454856"/>
    <w:rsid w:val="004E78CC"/>
    <w:rsid w:val="00584842"/>
    <w:rsid w:val="00592BF6"/>
    <w:rsid w:val="005F4A7A"/>
    <w:rsid w:val="005F683D"/>
    <w:rsid w:val="00645E48"/>
    <w:rsid w:val="0067336B"/>
    <w:rsid w:val="00676C72"/>
    <w:rsid w:val="006B3719"/>
    <w:rsid w:val="006B37AF"/>
    <w:rsid w:val="006D0ABB"/>
    <w:rsid w:val="006D651B"/>
    <w:rsid w:val="006F4825"/>
    <w:rsid w:val="00702EE0"/>
    <w:rsid w:val="00752F40"/>
    <w:rsid w:val="00786A29"/>
    <w:rsid w:val="007E7C82"/>
    <w:rsid w:val="008279C8"/>
    <w:rsid w:val="00891A3F"/>
    <w:rsid w:val="008D2549"/>
    <w:rsid w:val="00954F3A"/>
    <w:rsid w:val="009E6F1C"/>
    <w:rsid w:val="009F16E5"/>
    <w:rsid w:val="00A20CCF"/>
    <w:rsid w:val="00A9489F"/>
    <w:rsid w:val="00B65EDE"/>
    <w:rsid w:val="00B73CB6"/>
    <w:rsid w:val="00BE0E4E"/>
    <w:rsid w:val="00C31DEC"/>
    <w:rsid w:val="00C90A32"/>
    <w:rsid w:val="00CB4950"/>
    <w:rsid w:val="00D07E45"/>
    <w:rsid w:val="00E32966"/>
    <w:rsid w:val="00E33DDA"/>
    <w:rsid w:val="00E401F2"/>
    <w:rsid w:val="00E45EDC"/>
    <w:rsid w:val="00F15017"/>
    <w:rsid w:val="00F36FC1"/>
    <w:rsid w:val="00F65230"/>
    <w:rsid w:val="00FA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D6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7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5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51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5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5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D6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7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5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51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5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5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6049</izvorni_sadrzaj>
    <derivirana_varijabla naziv="DomainObject.Predmet.Broj_1">6049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St-6049/2016</izvorni_sadrzaj>
    <derivirana_varijabla naziv="DomainObject.Predmet.OznakaBroj_1">St-6049/2016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TEHNOPOL d.o.o. zastupanog po punomoćniku Vanja Antolović</izvorni_sadrzaj>
    <derivirana_varijabla naziv="DomainObject.Predmet.ProtustrankaFormated_1">  TEHNOPOL d.o.o. zastupanog po punomoćniku Vanja Antolović</derivirana_varijabla>
  </DomainObject.Predmet.ProtustrankaFormated>
  <DomainObject.Predmet.ProtustrankaFormatedOIB>
    <izvorni_sadrzaj>  TEHNOPOL d.o.o., OIB 79761720927 zastupanog po punomoćniku Vanja Antolović</izvorni_sadrzaj>
    <derivirana_varijabla naziv="DomainObject.Predmet.ProtustrankaFormatedOIB_1">  TEHNOPOL d.o.o., OIB 79761720927 zastupanog po punomoćniku Vanja Antolović</derivirana_varijabla>
  </DomainObject.Predmet.ProtustrankaFormatedOIB>
  <DomainObject.Predmet.ProtustrankaFormatedWithAdress>
    <izvorni_sadrzaj> TEHNOPOL d.o.o., Ilica 316, 10000 Zagreb zastupanog po punomoćniku Vanja Antolović</izvorni_sadrzaj>
    <derivirana_varijabla naziv="DomainObject.Predmet.ProtustrankaFormatedWithAdress_1"> TEHNOPOL d.o.o., Ilica 316, 10000 Zagreb zastupanog po punomoćniku Vanja Antolović</derivirana_varijabla>
  </DomainObject.Predmet.ProtustrankaFormatedWithAdress>
  <DomainObject.Predmet.ProtustrankaFormatedWithAdressOIB>
    <izvorni_sadrzaj> TEHNOPOL d.o.o., OIB 79761720927, Ilica 316, 10000 Zagreb zastupanog po punomoćniku Vanja Antolović</izvorni_sadrzaj>
    <derivirana_varijabla naziv="DomainObject.Predmet.ProtustrankaFormatedWithAdressOIB_1"> TEHNOPOL d.o.o., OIB 79761720927, Ilica 316, 10000 Zagreb zastupanog po punomoćniku Vanja Antolović</derivirana_varijabla>
  </DomainObject.Predmet.ProtustrankaFormatedWithAdressOIB>
  <DomainObject.Predmet.ProtustrankaWithAdress>
    <izvorni_sadrzaj>TEHNOPOL d.o.o. Ilica 316, 10000 Zagreb</izvorni_sadrzaj>
    <derivirana_varijabla naziv="DomainObject.Predmet.ProtustrankaWithAdress_1">TEHNOPOL d.o.o. Ilica 316, 10000 Zagreb</derivirana_varijabla>
  </DomainObject.Predmet.ProtustrankaWithAdress>
  <DomainObject.Predmet.ProtustrankaWithAdressOIB>
    <izvorni_sadrzaj>TEHNOPOL d.o.o., OIB 79761720927, Ilica 316, 10000 Zagreb</izvorni_sadrzaj>
    <derivirana_varijabla naziv="DomainObject.Predmet.ProtustrankaWithAdressOIB_1">TEHNOPOL d.o.o., OIB 79761720927, Ilica 316, 10000 Zagreb</derivirana_varijabla>
  </DomainObject.Predmet.ProtustrankaWithAdressOIB>
  <DomainObject.Predmet.ProtustrankaNazivFormated>
    <izvorni_sadrzaj>TEHNOPOL d.o.o.</izvorni_sadrzaj>
    <derivirana_varijabla naziv="DomainObject.Predmet.ProtustrankaNazivFormated_1">TEHNOPOL d.o.o.</derivirana_varijabla>
  </DomainObject.Predmet.ProtustrankaNazivFormated>
  <DomainObject.Predmet.ProtustrankaNazivFormatedOIB>
    <izvorni_sadrzaj>TEHNOPOL d.o.o., OIB 79761720927</izvorni_sadrzaj>
    <derivirana_varijabla naziv="DomainObject.Predmet.ProtustrankaNazivFormatedOIB_1">TEHNOPOL d.o.o., OIB 79761720927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TEHNOPOL d.o.o. zastupanog po punomoćniku Vanja Antolović</item>
    </izvorni_sadrzaj>
    <derivirana_varijabla naziv="DomainObject.Predmet.ProtuStrankaListFormated_1">
      <item>TEHNOPOL d.o.o. zastupanog po punomoćniku Vanja Antolović</item>
    </derivirana_varijabla>
  </DomainObject.Predmet.ProtuStrankaListFormated>
  <DomainObject.Predmet.ProtuStrankaListFormatedOIB>
    <izvorni_sadrzaj>
      <item>TEHNOPOL d.o.o., OIB 79761720927 zastupanog po punomoćniku Vanja Antolović</item>
    </izvorni_sadrzaj>
    <derivirana_varijabla naziv="DomainObject.Predmet.ProtuStrankaListFormatedOIB_1">
      <item>TEHNOPOL d.o.o., OIB 79761720927 zastupanog po punomoćniku Vanja Antolović</item>
    </derivirana_varijabla>
  </DomainObject.Predmet.ProtuStrankaListFormatedOIB>
  <DomainObject.Predmet.ProtuStrankaListFormatedWithAdress>
    <izvorni_sadrzaj>
      <item>TEHNOPOL d.o.o., Ilica 316, 10000 Zagreb zastupanog po punomoćniku Vanja Antolović</item>
    </izvorni_sadrzaj>
    <derivirana_varijabla naziv="DomainObject.Predmet.ProtuStrankaListFormatedWithAdress_1">
      <item>TEHNOPOL d.o.o., Ilica 316, 10000 Zagreb zastupanog po punomoćniku Vanja Antolović</item>
    </derivirana_varijabla>
  </DomainObject.Predmet.ProtuStrankaListFormatedWithAdress>
  <DomainObject.Predmet.ProtuStrankaListFormatedWithAdressOIB>
    <izvorni_sadrzaj>
      <item>TEHNOPOL d.o.o., OIB 79761720927, Ilica 316, 10000 Zagreb zastupanog po punomoćniku Vanja Antolović</item>
    </izvorni_sadrzaj>
    <derivirana_varijabla naziv="DomainObject.Predmet.ProtuStrankaListFormatedWithAdressOIB_1">
      <item>TEHNOPOL d.o.o., OIB 79761720927, Ilica 316, 10000 Zagreb zastupanog po punomoćniku Vanja Antolović</item>
    </derivirana_varijabla>
  </DomainObject.Predmet.ProtuStrankaListFormatedWithAdressOIB>
  <DomainObject.Predmet.ProtuStrankaListNazivFormated>
    <izvorni_sadrzaj>
      <item>TEHNOPOL d.o.o.</item>
    </izvorni_sadrzaj>
    <derivirana_varijabla naziv="DomainObject.Predmet.ProtuStrankaListNazivFormated_1">
      <item>TEHNOPOL d.o.o.</item>
    </derivirana_varijabla>
  </DomainObject.Predmet.ProtuStrankaListNazivFormated>
  <DomainObject.Predmet.ProtuStrankaListNazivFormatedOIB>
    <izvorni_sadrzaj>
      <item>TEHNOPOL d.o.o., OIB 79761720927</item>
    </izvorni_sadrzaj>
    <derivirana_varijabla naziv="DomainObject.Predmet.ProtuStrankaListNazivFormatedOIB_1">
      <item>TEHNOPOL d.o.o., OIB 79761720927</item>
    </derivirana_varijabla>
  </DomainObject.Predmet.ProtuStrankaListNazivFormatedOIB>
  <DomainObject.Predmet.OstaliListFormated>
    <izvorni_sadrzaj>
      <item>Vanja Antolović punomoćnik sudionika u postupku TEHNOPOL d.o.o.</item>
      <item>ŽUPANIJSKO DRŽAVNO ODVJETNIŠTVO U ZAGREBU</item>
    </izvorni_sadrzaj>
    <derivirana_varijabla naziv="DomainObject.Predmet.OstaliListFormated_1">
      <item>Vanja Antolović punomoćnik sudionika u postupku TEHNOPOL d.o.o.</item>
      <item>ŽUPANIJSKO DRŽAVNO ODVJETNIŠTVO U ZAGREBU</item>
    </derivirana_varijabla>
  </DomainObject.Predmet.OstaliListFormated>
  <DomainObject.Predmet.OstaliListFormatedOIB>
    <izvorni_sadrzaj>
      <item>Vanja Antolović, OIB 41431825753 punomoćnik sudionika u postupku TEHNOPOL d.o.o.</item>
      <item>ŽUPANIJSKO DRŽAVNO ODVJETNIŠTVO U ZAGREBU, OIB 16488001145</item>
    </izvorni_sadrzaj>
    <derivirana_varijabla naziv="DomainObject.Predmet.OstaliListFormatedOIB_1">
      <item>Vanja Antolović, OIB 41431825753 punomoćnik sudionika u postupku TEHNOPOL d.o.o.</item>
      <item>ŽUPANIJSKO DRŽAVNO ODVJETNIŠTVO U ZAGREBU, OIB 16488001145</item>
    </derivirana_varijabla>
  </DomainObject.Predmet.OstaliListFormatedOIB>
  <DomainObject.Predmet.OstaliListFormatedWithAdress>
    <izvorni_sadrzaj>
      <item>Vanja Antolović punomoćnik sudionika u postupku TEHNOPOL d.o.o.</item>
      <item>ŽUPANIJSKO DRŽAVNO ODVJETNIŠTVO U ZAGREBU, Savska Cesta 41, 10000 Zagreb</item>
    </izvorni_sadrzaj>
    <derivirana_varijabla naziv="DomainObject.Predmet.OstaliListFormatedWithAdress_1">
      <item>Vanja Antolović punomoćnik sudionika u postupku TEHNOPOL d.o.o.</item>
      <item>ŽUPANIJSKO DRŽAVNO ODVJETNIŠTVO U ZAGREBU, Savska Cesta 41, 10000 Zagreb</item>
    </derivirana_varijabla>
  </DomainObject.Predmet.OstaliListFormatedWithAdress>
  <DomainObject.Predmet.OstaliListFormatedWithAdressOIB>
    <izvorni_sadrzaj>
      <item>Vanja Antolović, OIB 41431825753 punomoćnik sudionika u postupku TEHNOPOL d.o.o.</item>
      <item>ŽUPANIJSKO DRŽAVNO ODVJETNIŠTVO U ZAGREBU, OIB 16488001145, Savska Cesta 41, 10000 Zagreb</item>
    </izvorni_sadrzaj>
    <derivirana_varijabla naziv="DomainObject.Predmet.OstaliListFormatedWithAdressOIB_1">
      <item>Vanja Antolović, OIB 41431825753 punomoćnik sudionika u postupku TEHNOPOL d.o.o.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Vanja Antolović</item>
      <item>ŽUPANIJSKO DRŽAVNO ODVJETNIŠTVO U ZAGREBU</item>
    </izvorni_sadrzaj>
    <derivirana_varijabla naziv="DomainObject.Predmet.OstaliListNazivFormated_1">
      <item>Vanja Antolović</item>
      <item>ŽUPANIJSKO DRŽAVNO ODVJETNIŠTVO U ZAGREBU</item>
    </derivirana_varijabla>
  </DomainObject.Predmet.OstaliListNazivFormated>
  <DomainObject.Predmet.OstaliListNazivFormatedOIB>
    <izvorni_sadrzaj>
      <item>Vanja Antolović, OIB 41431825753</item>
      <item>ŽUPANIJSKO DRŽAVNO ODVJETNIŠTVO U ZAGREBU, OIB 16488001145</item>
    </izvorni_sadrzaj>
    <derivirana_varijabla naziv="DomainObject.Predmet.OstaliListNazivFormatedOIB_1">
      <item>Vanja Antolović, OIB 41431825753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TEHNOPOL d.o.o.</izvorni_sadrzaj>
    <derivirana_varijabla naziv="DomainObject.Predmet.ProtustrankaIDrugi_1">TEHNOPOL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TEHNOPOL d.o.o., OIB 79761720927, Ilica 316, 10000 Zagreb</izvorni_sadrzaj>
    <derivirana_varijabla naziv="DomainObject.Predmet.ProtustrankaIDrugiAdressOIB_1">TEHNOPOL d.o.o., OIB 79761720927, Ilica 316,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TEHNOPOL d.o.o.</item>
      <item>FINA Regionalni centar Zagreb</item>
      <item>Vanja Antolović</item>
      <item>ŽUPANIJSKO DRŽAVNO ODVJETNIŠTVO U ZAGREBU</item>
    </izvorni_sadrzaj>
    <derivirana_varijabla naziv="DomainObject.Predmet.SudioniciListNaziv_1">
      <item>TEHNOPOL d.o.o.</item>
      <item>FINA Regionalni centar Zagreb</item>
      <item>Vanja Antolović</item>
      <item>ŽUPANIJSKO DRŽAVNO ODVJETNIŠTVO U ZAGREBU</item>
    </derivirana_varijabla>
  </DomainObject.Predmet.SudioniciListNaziv>
  <DomainObject.Predmet.SudioniciListAdressOIB>
    <izvorni_sadrzaj>
      <item>TEHNOPOL d.o.o., OIB 79761720927, Ilica 316,10000 Zagreb</item>
      <item>FINA Regionalni centar Zagreb, OIB 85821130368, Trg svibanjskih žrtava 1995. 1,10000 Zagreb</item>
      <item>Vanja Antolović, OIB 41431825753</item>
      <item>ŽUPANIJSKO DRŽAVNO ODVJETNIŠTVO U ZAGREBU, OIB 16488001145, Savska Cesta 41,10000 Zagreb</item>
    </izvorni_sadrzaj>
    <derivirana_varijabla naziv="DomainObject.Predmet.SudioniciListAdressOIB_1">
      <item>TEHNOPOL d.o.o., OIB 79761720927, Ilica 316,10000 Zagreb</item>
      <item>FINA Regionalni centar Zagreb, OIB 85821130368, Trg svibanjskih žrtava 1995. 1,10000 Zagreb</item>
      <item>Vanja Antolović, OIB 41431825753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79761720927</item>
      <item>, OIB 85821130368</item>
      <item>, OIB 41431825753</item>
      <item>, OIB 16488001145</item>
    </izvorni_sadrzaj>
    <derivirana_varijabla naziv="DomainObject.Predmet.SudioniciListNazivOIB_1">
      <item>, OIB 79761720927</item>
      <item>, OIB 85821130368</item>
      <item>, OIB 41431825753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2019.</izvorni_sadrzaj>
    <derivirana_varijabla naziv="DomainObject.Predmet.DatumZadnjeOdrzaneSudskeRadnje_1">19. veljače 2019.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St-6049/2016-20</izvorni_sadrzaj>
    <derivirana_varijabla naziv="DomainObject.PredzadnjaOdlukaIzPredmeta.Oznaka_1">St-6049/2016-20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1688</properties:Characters>
  <properties:Lines>94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2019-02-19T08:39:00Z</dcterms:created>
  <dc:creator>Matea Bizjak</dc:creator>
  <cp:lastModifiedBy>Vinka Mihalinčić</cp:lastModifiedBy>
  <cp:lastPrinted>2019-02-19T10:12:00Z</cp:lastPrinted>
  <dcterms:modified xmlns:xsi="http://www.w3.org/2001/XMLSchema-instance" xsi:type="dcterms:W3CDTF">2019-02-19T10:12:00Z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(St-6049-16-rješenje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