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2fa0" w14:paraId="4282fa0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B9209F">
        <w:t>471</w:t>
      </w:r>
      <w:r w:rsidR="00AB37DA">
        <w:t>/16-</w:t>
      </w:r>
      <w:r w:rsidR="00B9209F">
        <w:t>16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9209F">
        <w:rPr>
          <w:color w:val="000000"/>
        </w:rPr>
        <w:t>KIČ d.o.o., Osijek, Bele Bartoka 65, OIB: 01163386824, MBS: 030115598</w:t>
      </w:r>
      <w:r w:rsidR="006139EC">
        <w:t xml:space="preserve">, </w:t>
      </w:r>
      <w:r w:rsidR="003B4C28">
        <w:t xml:space="preserve">dana </w:t>
      </w:r>
      <w:r w:rsidR="00B9209F">
        <w:t>12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B9209F">
        <w:rPr>
          <w:color w:val="000000"/>
        </w:rPr>
        <w:t xml:space="preserve">KIČ d.o.o., Osijek, Bele Bartoka 65, OIB: 01163386824, MBS: 030115598 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B9209F">
        <w:rPr>
          <w:b/>
        </w:rPr>
        <w:t>471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FD3ED7">
        <w:rPr>
          <w:b/>
        </w:rPr>
        <w:t>33.590,00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</w:t>
      </w:r>
      <w:r w:rsidR="004F70C4">
        <w:t xml:space="preserve">knjigovodstvene usluge </w:t>
      </w:r>
      <w:r w:rsidR="00FD3ED7">
        <w:t>9.200,00</w:t>
      </w:r>
      <w:r w:rsidR="004F70C4">
        <w:t xml:space="preserve"> kn, </w:t>
      </w:r>
      <w:r w:rsidR="00FD3ED7">
        <w:t xml:space="preserve">knjigovodstvene usluge u stečaju 6.000,00 kn, platni promet i zatvaranje računa, usluge platnog prometa 540,00 kn, Naknada troškova stečajnom upravitelju 3.000,00 kn, nagrada stečajnom upravitelju za obavljene poslove prethodnog i stečajnog postupka u iznosu od 12.000,00 kn, trošak arhiviranja dokumentacije 2.700,00 kn </w:t>
      </w:r>
      <w:r w:rsidR="00160320">
        <w:t xml:space="preserve"> ukupno </w:t>
      </w:r>
      <w:r w:rsidR="00FD3ED7">
        <w:t>33.590,00</w:t>
      </w:r>
      <w:r w:rsidR="00160320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9209F">
        <w:t>2.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B9209F">
        <w:rPr>
          <w:color w:val="000000"/>
        </w:rPr>
        <w:t>KIČ d.o.o., Osijek, Bele Bartoka 65, OIB: 01163386824, MBS: 030115598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B9209F" w:rsidP="00B9209F" w:rsidR="00B9209F">
      <w:pPr>
        <w:jc w:val="right"/>
      </w:pPr>
      <w:r>
        <w:lastRenderedPageBreak/>
        <w:t>Broj: St-471/16-16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B9209F">
        <w:t>471</w:t>
      </w:r>
      <w:r w:rsidR="004F70C4">
        <w:t xml:space="preserve">/16 od </w:t>
      </w:r>
      <w:r w:rsidR="00B9209F">
        <w:t>7</w:t>
      </w:r>
      <w:r w:rsidR="004F70C4">
        <w:t>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B9209F">
        <w:t>Margareta Bondža</w:t>
      </w:r>
      <w:r w:rsidR="004F70C4">
        <w:t xml:space="preserve"> iz Vinkovaca</w:t>
      </w:r>
      <w:r w:rsidR="008267B8">
        <w:t xml:space="preserve"> </w:t>
      </w:r>
      <w:r w:rsidR="006E6779">
        <w:t>koj</w:t>
      </w:r>
      <w:r w:rsidR="00FD3ED7">
        <w:t>a</w:t>
      </w:r>
      <w:r>
        <w:t xml:space="preserve"> je dana </w:t>
      </w:r>
      <w:r w:rsidR="00FD3ED7">
        <w:t>11.</w:t>
      </w:r>
      <w:r w:rsidR="004F70C4">
        <w:t xml:space="preserve"> travnja 2</w:t>
      </w:r>
      <w:r w:rsidR="00301AF4">
        <w:t>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</w:t>
      </w:r>
      <w:r w:rsidR="00FD3ED7">
        <w:t xml:space="preserve">osiguranici HZMO od 28.3.2017. g., </w:t>
      </w:r>
      <w:r w:rsidR="00B9209F">
        <w:t xml:space="preserve">Uvejrenje MUP Pp Vinkovci od 28.3.2017. g., Očevidnik o redoslijedu plaćanja od 28.3.2017. g., </w:t>
      </w:r>
      <w:r w:rsidR="00FD3ED7">
        <w:t xml:space="preserve">Potvrda zk. odjela </w:t>
      </w:r>
      <w:r w:rsidR="00B9209F">
        <w:t>Osijek od 30.3.2017. g.</w:t>
      </w:r>
      <w:r w:rsidR="00FD3ED7">
        <w:t xml:space="preserve">, </w:t>
      </w:r>
      <w:r w:rsidR="00B9209F">
        <w:t>Uvjerenje Državne geodetske uprave Područni ured za katastar Osijek od 29.3.2017. g.</w:t>
      </w:r>
      <w:r w:rsidR="00FD3ED7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FD3ED7">
        <w:t>2</w:t>
      </w:r>
      <w:r w:rsidR="00B9209F">
        <w:t>.3.</w:t>
      </w:r>
      <w:r w:rsidR="008267B8">
        <w:t>2016</w:t>
      </w:r>
      <w:r w:rsidR="003235CD">
        <w:t>. g.</w:t>
      </w:r>
      <w:r w:rsidR="007B7C12">
        <w:t xml:space="preserve"> utvrđeno je da dužnik na dan </w:t>
      </w:r>
      <w:r w:rsidR="008267B8">
        <w:t>1.9.2015. g.</w:t>
      </w:r>
      <w:r w:rsidR="007B7C12">
        <w:t xml:space="preserve"> u Očevidniku redoslijeda za plaćanje ima evidentirane neizvršene osnove za plaćanje u neprekinutom razdoblju od </w:t>
      </w:r>
      <w:r w:rsidR="00B9209F">
        <w:t>142</w:t>
      </w:r>
      <w:r w:rsidR="007B7C12">
        <w:t xml:space="preserve"> dana u ukupnom iznosu od </w:t>
      </w:r>
      <w:r w:rsidR="00B9209F">
        <w:t>28.499,54</w:t>
      </w:r>
      <w:r w:rsidR="00160320">
        <w:t>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prijedloga FINE od </w:t>
      </w:r>
      <w:r w:rsidR="00B9209F">
        <w:t>2.3</w:t>
      </w:r>
      <w:r>
        <w:t xml:space="preserve">.2016. g. za otvaranje stečajnog postupka nad dužnikom razvidno da dužnik ima u razdoblju od </w:t>
      </w:r>
      <w:r w:rsidR="00B9209F">
        <w:t xml:space="preserve">143 </w:t>
      </w:r>
      <w:r>
        <w:t xml:space="preserve">dana evidentirane neizvršene osnove za plaćanje u ukupnom iznosu od </w:t>
      </w:r>
      <w:r w:rsidR="00B9209F">
        <w:t>28.499,54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9209F">
        <w:t>12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FD3ED7">
        <w:t>11</w:t>
      </w:r>
      <w:r w:rsidR="004F70C4">
        <w:t>.4.</w:t>
      </w:r>
      <w:r w:rsidR="000F55F6">
        <w:t xml:space="preserve">2017. g. (str. </w:t>
      </w:r>
      <w:r w:rsidR="00B9209F">
        <w:t>18-27</w:t>
      </w:r>
      <w:r w:rsidR="000F55F6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D3ED7">
        <w:t>1</w:t>
      </w:r>
      <w:r w:rsidR="00B9209F">
        <w:t>2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42D" w:rsidR="00CE242D">
      <w:r>
        <w:separator/>
      </w:r>
    </w:p>
  </w:endnote>
  <w:endnote w:id="0" w:type="continuationSeparator">
    <w:p w:rsidRDefault="00CE242D" w:rsidR="00CE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42D" w:rsidR="00CE242D">
      <w:r>
        <w:separator/>
      </w:r>
    </w:p>
  </w:footnote>
  <w:footnote w:id="0" w:type="continuationSeparator">
    <w:p w:rsidRDefault="00CE242D" w:rsidR="00CE2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7AC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2D34"/>
    <w:rsid w:val="00521F89"/>
    <w:rsid w:val="0055624C"/>
    <w:rsid w:val="00570B0B"/>
    <w:rsid w:val="00580AE3"/>
    <w:rsid w:val="005917F2"/>
    <w:rsid w:val="005B403D"/>
    <w:rsid w:val="005C7AC5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42D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A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A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KIČ d.o.o. za trgovinu</izvorni_sadrzaj>
    <derivirana_varijabla naziv="DomainObject.Predmet.ProtustrankaFormated_1">  KIČ d.o.o. za trgovinu</derivirana_varijabla>
  </DomainObject.Predmet.ProtustrankaFormated>
  <DomainObject.Predmet.ProtustrankaFormatedOIB>
    <izvorni_sadrzaj>  KIČ d.o.o. za trgovinu, OIB 01163386824</izvorni_sadrzaj>
    <derivirana_varijabla naziv="DomainObject.Predmet.ProtustrankaFormatedOIB_1">  KIČ d.o.o. za trgovinu, OIB 01163386824</derivirana_varijabla>
  </DomainObject.Predmet.ProtustrankaFormatedOIB>
  <DomainObject.Predmet.ProtustrankaFormatedWithAdress>
    <izvorni_sadrzaj> KIČ d.o.o. za trgovinu, Bele Bartoka 65, 31000 Osijek</izvorni_sadrzaj>
    <derivirana_varijabla naziv="DomainObject.Predmet.ProtustrankaFormatedWithAdress_1"> KIČ d.o.o. za trgovinu, Bele Bartoka 65, 31000 Osijek</derivirana_varijabla>
  </DomainObject.Predmet.ProtustrankaFormatedWithAdress>
  <DomainObject.Predmet.ProtustrankaFormatedWithAdressOIB>
    <izvorni_sadrzaj> KIČ d.o.o. za trgovinu, OIB 01163386824, Bele Bartoka 65, 31000 Osijek</izvorni_sadrzaj>
    <derivirana_varijabla naziv="DomainObject.Predmet.ProtustrankaFormatedWithAdressOIB_1"> KIČ d.o.o. za trgovinu, OIB 01163386824, Bele Bartoka 65, 31000 Osijek</derivirana_varijabla>
  </DomainObject.Predmet.ProtustrankaFormatedWithAdressOIB>
  <DomainObject.Predmet.ProtustrankaWithAdress>
    <izvorni_sadrzaj>KIČ d.o.o. za trgovinu Bele Bartoka 65, 31000 Osijek</izvorni_sadrzaj>
    <derivirana_varijabla naziv="DomainObject.Predmet.ProtustrankaWithAdress_1">KIČ d.o.o. za trgovinu Bele Bartoka 65, 31000 Osijek</derivirana_varijabla>
  </DomainObject.Predmet.ProtustrankaWithAdress>
  <DomainObject.Predmet.ProtustrankaWithAdressOIB>
    <izvorni_sadrzaj>KIČ d.o.o. za trgovinu, OIB 01163386824, Bele Bartoka 65, 31000 Osijek</izvorni_sadrzaj>
    <derivirana_varijabla naziv="DomainObject.Predmet.ProtustrankaWithAdressOIB_1">KIČ d.o.o. za trgovinu, OIB 01163386824, Bele Bartoka 65, 31000 Osijek</derivirana_varijabla>
  </DomainObject.Predmet.ProtustrankaWithAdressOIB>
  <DomainObject.Predmet.ProtustrankaNazivFormated>
    <izvorni_sadrzaj>KIČ d.o.o. za trgovinu</izvorni_sadrzaj>
    <derivirana_varijabla naziv="DomainObject.Predmet.ProtustrankaNazivFormated_1">KIČ d.o.o. za trgovinu</derivirana_varijabla>
  </DomainObject.Predmet.ProtustrankaNazivFormated>
  <DomainObject.Predmet.ProtustrankaNazivFormatedOIB>
    <izvorni_sadrzaj>KIČ d.o.o. za trgovinu, OIB 01163386824</izvorni_sadrzaj>
    <derivirana_varijabla naziv="DomainObject.Predmet.ProtustrankaNazivFormatedOIB_1">KIČ d.o.o. za trgovinu, OIB 01163386824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Jegera, 31000 Osijek</izvorni_sadrzaj>
    <derivirana_varijabla naziv="DomainObject.Predmet.StrankaFormatedWithAdress_1"> FINA RC OSIJEK, L. Jegera, 31000 Osijek</derivirana_varijabla>
  </DomainObject.Predmet.StrankaFormatedWithAdress>
  <DomainObject.Predmet.StrankaFormatedWithAdressOIB>
    <izvorni_sadrzaj> FINA RC OSIJEK, OIB 85821130368, L. Jegera, 31000 Osijek</izvorni_sadrzaj>
    <derivirana_varijabla naziv="DomainObject.Predmet.StrankaFormatedWithAdressOIB_1"> FINA RC OSIJEK, OIB 85821130368, L. Jegera, 31000 Osijek</derivirana_varijabla>
  </DomainObject.Predmet.StrankaFormatedWithAdressOIB>
  <DomainObject.Predmet.StrankaWithAdress>
    <izvorni_sadrzaj>FINA RC OSIJEK L. Jegera,31000 Osijek</izvorni_sadrzaj>
    <derivirana_varijabla naziv="DomainObject.Predmet.StrankaWithAdress_1">FINA RC OSIJEK L. Jegera,31000 Osijek</derivirana_varijabla>
  </DomainObject.Predmet.StrankaWithAdress>
  <DomainObject.Predmet.StrankaWithAdressOIB>
    <izvorni_sadrzaj>FINA RC OSIJEK, OIB 85821130368, L. Jegera,31000 Osijek</izvorni_sadrzaj>
    <derivirana_varijabla naziv="DomainObject.Predmet.StrankaWithAdressOIB_1">FINA RC OSIJEK, OIB 85821130368, L. Jegera,31000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Jegera, 31000 Osijek</item>
    </izvorni_sadrzaj>
    <derivirana_varijabla naziv="DomainObject.Predmet.StrankaListFormatedWithAdress_1">
      <item>FINA RC OSIJEK, L. Jegera, 31000 Osijek</item>
    </derivirana_varijabla>
  </DomainObject.Predmet.StrankaListFormatedWithAdress>
  <DomainObject.Predmet.StrankaListFormatedWithAdressOIB>
    <izvorni_sadrzaj>
      <item>FINA RC OSIJEK, OIB 85821130368, L. Jegera, 31000 Osijek</item>
    </izvorni_sadrzaj>
    <derivirana_varijabla naziv="DomainObject.Predmet.StrankaListFormatedWithAdressOIB_1">
      <item>FINA RC OSIJEK, OIB 85821130368, L. Jegera,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KIČ d.o.o. za trgovinu</item>
    </izvorni_sadrzaj>
    <derivirana_varijabla naziv="DomainObject.Predmet.ProtuStrankaListFormated_1">
      <item>KIČ d.o.o. za trgovinu</item>
    </derivirana_varijabla>
  </DomainObject.Predmet.ProtuStrankaListFormated>
  <DomainObject.Predmet.ProtuStrankaListFormatedOIB>
    <izvorni_sadrzaj>
      <item>KIČ d.o.o. za trgovinu, OIB 01163386824</item>
    </izvorni_sadrzaj>
    <derivirana_varijabla naziv="DomainObject.Predmet.ProtuStrankaListFormatedOIB_1">
      <item>KIČ d.o.o. za trgovinu, OIB 01163386824</item>
    </derivirana_varijabla>
  </DomainObject.Predmet.ProtuStrankaListFormatedOIB>
  <DomainObject.Predmet.ProtuStrankaListFormatedWithAdress>
    <izvorni_sadrzaj>
      <item>KIČ d.o.o. za trgovinu, Bele Bartoka 65, 31000 Osijek</item>
    </izvorni_sadrzaj>
    <derivirana_varijabla naziv="DomainObject.Predmet.ProtuStrankaListFormatedWithAdress_1">
      <item>KIČ d.o.o. za trgovinu, Bele Bartoka 65, 31000 Osijek</item>
    </derivirana_varijabla>
  </DomainObject.Predmet.ProtuStrankaListFormatedWithAdress>
  <DomainObject.Predmet.ProtuStrankaListFormatedWithAdressOIB>
    <izvorni_sadrzaj>
      <item>KIČ d.o.o. za trgovinu, OIB 01163386824, Bele Bartoka 65, 31000 Osijek</item>
    </izvorni_sadrzaj>
    <derivirana_varijabla naziv="DomainObject.Predmet.ProtuStrankaListFormatedWithAdressOIB_1">
      <item>KIČ d.o.o. za trgovinu, OIB 01163386824, Bele Bartoka 65, 31000 Osijek</item>
    </derivirana_varijabla>
  </DomainObject.Predmet.ProtuStrankaListFormatedWithAdressOIB>
  <DomainObject.Predmet.ProtuStrankaListNazivFormated>
    <izvorni_sadrzaj>
      <item>KIČ d.o.o. za trgovinu</item>
    </izvorni_sadrzaj>
    <derivirana_varijabla naziv="DomainObject.Predmet.ProtuStrankaListNazivFormated_1">
      <item>KIČ d.o.o. za trgovinu</item>
    </derivirana_varijabla>
  </DomainObject.Predmet.ProtuStrankaListNazivFormated>
  <DomainObject.Predmet.ProtuStrankaListNazivFormatedOIB>
    <izvorni_sadrzaj>
      <item>KIČ d.o.o. za trgovinu, OIB 01163386824</item>
    </izvorni_sadrzaj>
    <derivirana_varijabla naziv="DomainObject.Predmet.ProtuStrankaListNazivFormatedOIB_1">
      <item>KIČ d.o.o. za trgovinu, OIB 01163386824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KIČ d.o.o. za trgovinu</izvorni_sadrzaj>
    <derivirana_varijabla naziv="DomainObject.Predmet.ProtustrankaIDrugi_1">KIČ d.o.o. za trgovinu</derivirana_varijabla>
  </DomainObject.Predmet.ProtustrankaIDrugi>
  <DomainObject.Predmet.StrankaIDrugiAdressOIB>
    <izvorni_sadrzaj>FINA RC OSIJEK, OIB 85821130368, L. Jegera, 31000 Osijek</izvorni_sadrzaj>
    <derivirana_varijabla naziv="DomainObject.Predmet.StrankaIDrugiAdressOIB_1">FINA RC OSIJEK, OIB 85821130368, L. Jegera, 31000 Osijek</derivirana_varijabla>
  </DomainObject.Predmet.StrankaIDrugiAdressOIB>
  <DomainObject.Predmet.ProtustrankaIDrugiAdressOIB>
    <izvorni_sadrzaj>KIČ d.o.o. za trgovinu, OIB 01163386824, Bele Bartoka 65, 31000 Osijek</izvorni_sadrzaj>
    <derivirana_varijabla naziv="DomainObject.Predmet.ProtustrankaIDrugiAdressOIB_1">KIČ d.o.o. za trgovinu, OIB 01163386824, Bele Bartoka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KIČ d.o.o. za trgovinu</item>
    </izvorni_sadrzaj>
    <derivirana_varijabla naziv="DomainObject.Predmet.SudioniciListNaziv_1">
      <item>FINA RC OSIJEK</item>
      <item>KIČ d.o.o. za trgovinu</item>
    </derivirana_varijabla>
  </DomainObject.Predmet.SudioniciListNaziv>
  <DomainObject.Predmet.SudioniciListAdressOIB>
    <izvorni_sadrzaj>
      <item>FINA RC OSIJEK, OIB 85821130368, L. Jegera,31000 Osijek</item>
      <item>KIČ d.o.o. za trgovinu, OIB 01163386824, Bele Bartoka 65,31000 Osijek</item>
    </izvorni_sadrzaj>
    <derivirana_varijabla naziv="DomainObject.Predmet.SudioniciListAdressOIB_1">
      <item>FINA RC OSIJEK, OIB 85821130368, L. Jegera,31000 Osijek</item>
      <item>KIČ d.o.o. za trgovinu, OIB 01163386824, Bele Bartoka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01163386824</item>
    </izvorni_sadrzaj>
    <derivirana_varijabla naziv="DomainObject.Predmet.SudioniciListNazivOIB_1">
      <item>, OIB 85821130368</item>
      <item>, OIB 01163386824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0B7A5-6DC3-4D4B-9DA3-7DAE4733A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583</properties:Words>
  <properties:Characters>3081</properties:Characters>
  <properties:Lines>110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2017-05-11T07:21:00Z</dcterms:created>
  <dc:creator>hermanj</dc:creator>
  <cp:lastModifiedBy>Danijela Sekulić</cp:lastModifiedBy>
  <cp:lastPrinted>2017-05-12T07:10:00Z</cp:lastPrinted>
  <dcterms:modified xmlns:xsi="http://www.w3.org/2001/XMLSchema-instance" xsi:type="dcterms:W3CDTF">2017-05-12T07:11:00Z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