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9b49b" w14:paraId="3e9b49b" w:rsidRDefault="005E6450" w:rsidP="005E6450" w:rsidR="005E6450">
      <w:pPr>
        <w15:collapsed w:val="false"/>
        <w:rPr>
          <w:b/>
        </w:rPr>
      </w:pP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5E6450" w:rsidP="005E6450" w:rsidR="005E6450" w:rsidRPr="00FF5C33">
      <w:r w:rsidRPr="004D3099">
        <w:t xml:space="preserve">    </w:t>
      </w:r>
      <w:r>
        <w:t xml:space="preserve"> </w:t>
      </w:r>
      <w:r w:rsidRPr="004D3099">
        <w:t xml:space="preserve">REPUBLIKA HRVATSKA </w:t>
      </w:r>
      <w:r w:rsidRPr="004D3099">
        <w:tab/>
      </w:r>
      <w:r w:rsidRPr="004D3099">
        <w:tab/>
      </w:r>
      <w:r w:rsidRPr="004D3099">
        <w:tab/>
      </w:r>
      <w:r w:rsidRPr="004D3099">
        <w:tab/>
      </w:r>
      <w:r w:rsidRPr="004D3099">
        <w:tab/>
      </w:r>
      <w:r>
        <w:tab/>
      </w:r>
    </w:p>
    <w:p w:rsidRDefault="005E6450" w:rsidP="005E6450" w:rsidR="005E6450" w:rsidRPr="00144E97">
      <w:r w:rsidRPr="004D3099">
        <w:t xml:space="preserve"> TRGOVAČKI SUD U PAZINU</w:t>
      </w:r>
      <w:r>
        <w:tab/>
      </w:r>
      <w:r>
        <w:tab/>
      </w:r>
      <w:r>
        <w:tab/>
      </w:r>
      <w:r>
        <w:tab/>
      </w:r>
      <w:r>
        <w:tab/>
      </w:r>
      <w:r>
        <w:tab/>
        <w:t xml:space="preserve">     </w:t>
      </w:r>
    </w:p>
    <w:p w:rsidRDefault="005E6450" w:rsidP="005E6450" w:rsidR="005E6450" w:rsidRPr="00144E97">
      <w:r w:rsidRPr="00144E97">
        <w:t xml:space="preserve">     52000 PAZIN, </w:t>
      </w:r>
      <w:proofErr w:type="spellStart"/>
      <w:r w:rsidRPr="00144E97">
        <w:t>Dršćevka</w:t>
      </w:r>
      <w:proofErr w:type="spellEnd"/>
      <w:r w:rsidRPr="00144E97">
        <w:t xml:space="preserve"> 1</w:t>
      </w:r>
      <w:r w:rsidRPr="00144E97">
        <w:tab/>
      </w:r>
      <w:r w:rsidRPr="00144E97">
        <w:tab/>
      </w:r>
      <w:r w:rsidRPr="00144E97">
        <w:tab/>
      </w:r>
      <w:r w:rsidRPr="00144E97">
        <w:tab/>
      </w:r>
      <w:r w:rsidRPr="00144E97">
        <w:tab/>
        <w:t xml:space="preserve">      </w:t>
      </w:r>
    </w:p>
    <w:p w:rsidRDefault="005E6450" w:rsidP="005E6450" w:rsidR="005E6450">
      <w:pPr>
        <w:jc w:val="both"/>
      </w:pPr>
    </w:p>
    <w:p w:rsidRDefault="005E6450" w:rsidP="005E6450" w:rsidR="005E6450">
      <w:pPr>
        <w:jc w:val="both"/>
      </w:pPr>
    </w:p>
    <w:p w:rsidRDefault="006D4693" w:rsidP="005E6450" w:rsidR="006D4693">
      <w:pPr>
        <w:jc w:val="both"/>
      </w:pPr>
    </w:p>
    <w:p w:rsidRDefault="006D4693" w:rsidP="005E6450" w:rsidR="006D4693">
      <w:pPr>
        <w:jc w:val="both"/>
      </w:pPr>
    </w:p>
    <w:p w:rsidRDefault="005E6450" w:rsidP="005E6450" w:rsidR="005E6450">
      <w:pPr>
        <w:jc w:val="right"/>
      </w:pPr>
      <w:r>
        <w:t xml:space="preserve">     </w:t>
      </w:r>
      <w:r w:rsidR="007C36B9">
        <w:t xml:space="preserve">               </w:t>
      </w:r>
      <w:r>
        <w:t xml:space="preserve">  </w:t>
      </w:r>
      <w:r w:rsidR="007C36B9">
        <w:t>2 St-68</w:t>
      </w:r>
      <w:r w:rsidRPr="003E2D0B">
        <w:t>/</w:t>
      </w:r>
      <w:r>
        <w:t>2</w:t>
      </w:r>
      <w:r w:rsidRPr="00144E97">
        <w:t>01</w:t>
      </w:r>
      <w:r>
        <w:t>9</w:t>
      </w:r>
      <w:r w:rsidRPr="00FF5C33">
        <w:t>-</w:t>
      </w:r>
      <w:r w:rsidR="007C36B9">
        <w:t>9</w:t>
      </w:r>
      <w:r w:rsidR="007C36B9">
        <w:tab/>
      </w:r>
    </w:p>
    <w:p w:rsidRDefault="005E6450" w:rsidP="005E6450" w:rsidR="005E6450" w:rsidRPr="00144E97">
      <w:pPr>
        <w:jc w:val="right"/>
      </w:pPr>
    </w:p>
    <w:p w:rsidRDefault="005E6450" w:rsidP="005E6450" w:rsidR="005E6450" w:rsidRPr="00144E97">
      <w:pPr>
        <w:jc w:val="center"/>
      </w:pPr>
      <w:r w:rsidRPr="00144E97">
        <w:t>R E P U B L I K A   H R V A T S K A</w:t>
      </w:r>
    </w:p>
    <w:p w:rsidRDefault="005E6450" w:rsidP="005E6450" w:rsidR="005E6450" w:rsidRPr="00144E97">
      <w:pPr>
        <w:jc w:val="center"/>
      </w:pPr>
    </w:p>
    <w:p w:rsidRDefault="005E6450" w:rsidP="005E6450" w:rsidR="005E6450" w:rsidRPr="00144E97">
      <w:pPr>
        <w:jc w:val="center"/>
      </w:pPr>
      <w:r w:rsidRPr="00144E97">
        <w:t>R J E Š E N J E</w:t>
      </w:r>
    </w:p>
    <w:p w:rsidRDefault="005E6450" w:rsidP="005E6450" w:rsidR="005E6450" w:rsidRPr="00144E97">
      <w:pPr>
        <w:jc w:val="both"/>
      </w:pPr>
    </w:p>
    <w:p w:rsidRDefault="005E6450" w:rsidP="005E6450" w:rsidR="005E6450" w:rsidRPr="00144E97">
      <w:pPr>
        <w:jc w:val="both"/>
      </w:pPr>
      <w:r w:rsidRPr="00144E97">
        <w:tab/>
        <w:t>Trgo</w:t>
      </w:r>
      <w:r w:rsidR="007C36B9">
        <w:t>vački sud u Pazinu, po stečajnoj</w:t>
      </w:r>
      <w:r w:rsidRPr="00144E97">
        <w:t xml:space="preserve"> su</w:t>
      </w:r>
      <w:r w:rsidR="007C36B9">
        <w:t>tkinji</w:t>
      </w:r>
      <w:r w:rsidRPr="00144E97">
        <w:t xml:space="preserve"> Adrijani Labinjan Skok, po prijedlogu predlagatelja FINE, OIB: 85821130368, RC Rijeka, Podružnica Pula, </w:t>
      </w:r>
      <w:proofErr w:type="spellStart"/>
      <w:r w:rsidRPr="00144E97">
        <w:t>Giardini</w:t>
      </w:r>
      <w:proofErr w:type="spellEnd"/>
      <w:r w:rsidRPr="00144E97">
        <w:t xml:space="preserve"> 5, radi otvaranja stečajnog postupka nad dužnikom </w:t>
      </w:r>
      <w:r w:rsidR="007C36B9">
        <w:t>ULJANIK Proizvodnja opreme d.d. Vodnjan, Željeznička 23, OIB: 66833856731</w:t>
      </w:r>
      <w:r w:rsidRPr="00FF5C33">
        <w:t xml:space="preserve">, </w:t>
      </w:r>
      <w:r w:rsidR="007C36B9">
        <w:t>1</w:t>
      </w:r>
      <w:r w:rsidR="00487D48">
        <w:t>5</w:t>
      </w:r>
      <w:r w:rsidR="007C36B9">
        <w:t>. travnja</w:t>
      </w:r>
      <w:r>
        <w:t xml:space="preserve"> 2019</w:t>
      </w:r>
      <w:r w:rsidRPr="00144E97">
        <w:t>.</w:t>
      </w:r>
    </w:p>
    <w:p w:rsidRDefault="005E6450" w:rsidP="005E6450" w:rsidR="005E6450" w:rsidRPr="00294B6C">
      <w:pPr>
        <w:jc w:val="both"/>
      </w:pPr>
    </w:p>
    <w:p w:rsidRDefault="005E6450" w:rsidP="005E6450" w:rsidR="005E6450">
      <w:pPr>
        <w:jc w:val="center"/>
      </w:pPr>
      <w:r w:rsidRPr="004D3099">
        <w:t>r i j e š i o  j e</w:t>
      </w:r>
    </w:p>
    <w:p w:rsidRDefault="005E6450" w:rsidP="005E6450" w:rsidR="005E6450" w:rsidRPr="004D3099">
      <w:pPr>
        <w:jc w:val="center"/>
      </w:pPr>
    </w:p>
    <w:p w:rsidRDefault="005E6450" w:rsidP="005E6450" w:rsidR="005E6450" w:rsidRPr="00596552">
      <w:pPr>
        <w:jc w:val="both"/>
      </w:pPr>
      <w:r w:rsidRPr="00FE6F8C">
        <w:tab/>
        <w:t>I.</w:t>
      </w:r>
      <w:r w:rsidRPr="00FE6F8C">
        <w:tab/>
        <w:t xml:space="preserve">Otvara se stečajni postupak nad dužnikom </w:t>
      </w:r>
      <w:r w:rsidR="007C36B9">
        <w:t>ULJANIK Proizvodnja opreme d.d. Vodnjan, Željeznička 23, OIB: 66833856731</w:t>
      </w:r>
      <w:r w:rsidRPr="00FE6F8C">
        <w:t>, d</w:t>
      </w:r>
      <w:r w:rsidRPr="00CC2189">
        <w:t xml:space="preserve">ana </w:t>
      </w:r>
      <w:r w:rsidR="007C36B9">
        <w:t>1</w:t>
      </w:r>
      <w:r w:rsidR="00487D48">
        <w:t>5</w:t>
      </w:r>
      <w:r w:rsidR="007C36B9">
        <w:t>. travnja</w:t>
      </w:r>
      <w:r w:rsidRPr="00596552">
        <w:t xml:space="preserve"> 2019</w:t>
      </w:r>
      <w:r w:rsidRPr="00E77C75">
        <w:t xml:space="preserve">. u </w:t>
      </w:r>
      <w:r w:rsidR="00E77C75" w:rsidRPr="00E77C75">
        <w:t>9:00</w:t>
      </w:r>
      <w:r w:rsidRPr="00E77C75">
        <w:t xml:space="preserve"> sati</w:t>
      </w:r>
      <w:r w:rsidRPr="00596552">
        <w:t>.</w:t>
      </w:r>
    </w:p>
    <w:p w:rsidRDefault="005E6450" w:rsidP="005E6450" w:rsidR="005E6450" w:rsidRPr="00FE6F8C">
      <w:pPr>
        <w:jc w:val="both"/>
      </w:pPr>
    </w:p>
    <w:p w:rsidRDefault="005E6450" w:rsidP="005E6450" w:rsidR="005E6450" w:rsidRPr="007C36B9">
      <w:pPr>
        <w:ind w:firstLine="720"/>
        <w:jc w:val="both"/>
        <w:rPr>
          <w:color w:themeShade="BF" w:themeColor="accent2" w:val="C45911"/>
        </w:rPr>
      </w:pPr>
      <w:r w:rsidRPr="002732A7">
        <w:t>II.</w:t>
      </w:r>
      <w:r w:rsidRPr="002732A7">
        <w:tab/>
        <w:t xml:space="preserve">Za stečajnog upravitelja imenuje se </w:t>
      </w:r>
      <w:r w:rsidR="00823C88" w:rsidRPr="00031871">
        <w:t xml:space="preserve">Milena </w:t>
      </w:r>
      <w:proofErr w:type="spellStart"/>
      <w:r w:rsidR="00823C88" w:rsidRPr="00031871">
        <w:t>Veljović</w:t>
      </w:r>
      <w:proofErr w:type="spellEnd"/>
      <w:r w:rsidR="00823C88" w:rsidRPr="00031871">
        <w:t xml:space="preserve"> iz Medulina, Fucane 1A, OIB 90523902370</w:t>
      </w:r>
      <w:r w:rsidR="00823C88">
        <w:t>.</w:t>
      </w:r>
    </w:p>
    <w:p w:rsidRDefault="005E6450" w:rsidP="005E6450" w:rsidR="005E6450" w:rsidRPr="004D3099">
      <w:pPr>
        <w:ind w:firstLine="720"/>
        <w:jc w:val="both"/>
      </w:pPr>
    </w:p>
    <w:p w:rsidRDefault="005E6450" w:rsidP="005E6450" w:rsidR="005E6450" w:rsidRPr="004D3099">
      <w:pPr>
        <w:jc w:val="both"/>
      </w:pPr>
      <w:r w:rsidRPr="004D3099">
        <w:tab/>
        <w:t>III.</w:t>
      </w:r>
      <w:r w:rsidRPr="004D3099">
        <w:tab/>
        <w:t xml:space="preserve">Pozivaju se vjerovnici da u roku od 60 dana od dana objave ovog rješenja na mrežnoj stranici e-Oglasna ploča Trgovačkog suda u Pazinu, prijave svoje tražbine na adresu </w:t>
      </w:r>
      <w:r w:rsidRPr="00823C88">
        <w:t xml:space="preserve">stečajnog upravitelja </w:t>
      </w:r>
      <w:r w:rsidR="00823C88">
        <w:t>Milene</w:t>
      </w:r>
      <w:r w:rsidR="00823C88" w:rsidRPr="00031871">
        <w:t xml:space="preserve"> </w:t>
      </w:r>
      <w:proofErr w:type="spellStart"/>
      <w:r w:rsidR="00823C88" w:rsidRPr="00031871">
        <w:t>Veljović</w:t>
      </w:r>
      <w:proofErr w:type="spellEnd"/>
      <w:r w:rsidR="00823C88" w:rsidRPr="00031871">
        <w:t xml:space="preserve"> iz Medulina, Fucane 1A, OIB 90523902370</w:t>
      </w:r>
      <w:r w:rsidR="00487D48">
        <w:t xml:space="preserve"> </w:t>
      </w:r>
      <w:r w:rsidRPr="004D3099">
        <w:t>na propisanom obrascu u dva primjerka, sa sadržajem prijave i prilogom isprava propisanim odredbom čl. 257. st. 1. i 2. Stečajnog zakona (Narodne novine br</w:t>
      </w:r>
      <w:r>
        <w:t>oj</w:t>
      </w:r>
      <w:r w:rsidRPr="004D3099">
        <w:t xml:space="preserve"> 71/</w:t>
      </w:r>
      <w:r>
        <w:t>20</w:t>
      </w:r>
      <w:r w:rsidRPr="004D3099">
        <w:t>15</w:t>
      </w:r>
      <w:r>
        <w:t xml:space="preserve"> i 104/2017</w:t>
      </w:r>
      <w:r w:rsidRPr="004D3099">
        <w:t>, dalje: SZ).</w:t>
      </w:r>
    </w:p>
    <w:p w:rsidRDefault="005E6450" w:rsidP="005E6450" w:rsidR="005E6450" w:rsidRPr="004D3099">
      <w:pPr>
        <w:jc w:val="both"/>
      </w:pPr>
      <w:r w:rsidRPr="004D3099">
        <w:tab/>
        <w:t xml:space="preserve">Prijavi treba priložiti dokaz o plaćanju pristojbe u visini od 2% prijavljene tražbine, ali ne više od 500,00 kn i to u korist Državnog proračuna </w:t>
      </w:r>
      <w:r w:rsidRPr="004D3099">
        <w:rPr>
          <w:bCs/>
        </w:rPr>
        <w:t>HR12 1001005 1863000160</w:t>
      </w:r>
      <w:r>
        <w:t xml:space="preserve"> poziv na broj 64 5045-48752-</w:t>
      </w:r>
      <w:r w:rsidR="007C36B9">
        <w:t>682019</w:t>
      </w:r>
      <w:r w:rsidRPr="00710839">
        <w:t>. Zaposlenici koji prijavljuju svoja potraživanja po osnovu rada</w:t>
      </w:r>
      <w:r w:rsidRPr="004D3099">
        <w:t xml:space="preserve"> ne moraju platiti pristojbu. </w:t>
      </w:r>
    </w:p>
    <w:p w:rsidRDefault="005E6450" w:rsidP="005E6450" w:rsidR="005E6450" w:rsidRPr="004D3099">
      <w:pPr>
        <w:jc w:val="both"/>
      </w:pPr>
    </w:p>
    <w:p w:rsidRDefault="005E6450" w:rsidP="005E6450" w:rsidR="005E6450" w:rsidRPr="004D3099">
      <w:pPr>
        <w:jc w:val="both"/>
      </w:pPr>
      <w:r w:rsidRPr="004D3099">
        <w:tab/>
        <w:t>IV.</w:t>
      </w:r>
      <w:r w:rsidRPr="004D3099">
        <w:tab/>
        <w:t>Prijavu tražbine podnesenu nakon isteka roka za prijavljivanje sud će odbaciti rješenjem (čl. 257. st. 6. SZ-a).</w:t>
      </w:r>
    </w:p>
    <w:p w:rsidRDefault="005E6450" w:rsidP="005E6450" w:rsidR="005E6450" w:rsidRPr="004D3099">
      <w:pPr>
        <w:jc w:val="both"/>
      </w:pPr>
      <w:r w:rsidRPr="004D3099">
        <w:tab/>
        <w:t xml:space="preserve">Samo prijave dostavljene na način koji je naveden u točki III. ovog rješenja smatraju se urednima i pravovremenima. </w:t>
      </w:r>
    </w:p>
    <w:p w:rsidRDefault="005E6450" w:rsidP="005E6450" w:rsidR="005E6450" w:rsidRPr="004D3099">
      <w:pPr>
        <w:jc w:val="both"/>
      </w:pPr>
      <w:r w:rsidRPr="004D3099">
        <w:tab/>
      </w:r>
    </w:p>
    <w:p w:rsidRDefault="005E6450" w:rsidP="005E6450" w:rsidR="005E6450" w:rsidRPr="004D3099">
      <w:pPr>
        <w:jc w:val="both"/>
      </w:pPr>
      <w:r w:rsidRPr="004D3099">
        <w:tab/>
        <w:t>V.</w:t>
      </w:r>
      <w:r w:rsidRPr="004D3099">
        <w:tab/>
      </w:r>
      <w:proofErr w:type="spellStart"/>
      <w:r w:rsidRPr="004D3099">
        <w:t>Razlučni</w:t>
      </w:r>
      <w:proofErr w:type="spellEnd"/>
      <w:r w:rsidRPr="004D3099">
        <w:t xml:space="preserve"> i izlučni vjerovnici se pozivaju da u roku iz t</w:t>
      </w:r>
      <w:r>
        <w:t>očke</w:t>
      </w:r>
      <w:r w:rsidRPr="004D3099">
        <w:t xml:space="preserve"> III. ovog rješenja obavijeste stečajnog upravitelja o svojim pravima, sukladno odredbi čl. 258. st. 1. i 2. SZ-a. </w:t>
      </w:r>
    </w:p>
    <w:p w:rsidRDefault="005E6450" w:rsidP="005E6450" w:rsidR="005E6450" w:rsidRPr="004D3099">
      <w:pPr>
        <w:jc w:val="both"/>
      </w:pPr>
      <w:r w:rsidRPr="004D3099">
        <w:tab/>
      </w:r>
    </w:p>
    <w:p w:rsidRDefault="005E6450" w:rsidP="005E6450" w:rsidR="005E6450" w:rsidRPr="004D3099">
      <w:pPr>
        <w:jc w:val="both"/>
      </w:pPr>
      <w:r w:rsidRPr="004D3099">
        <w:lastRenderedPageBreak/>
        <w:tab/>
        <w:t>VI.</w:t>
      </w:r>
      <w:r w:rsidRPr="004D3099">
        <w:tab/>
        <w:t xml:space="preserve">Pozivaju se dužnikovi dužnici da svoje obveze bez odgode ispunjavaju stečajnom upravitelju za stečajnog dužnika. </w:t>
      </w:r>
    </w:p>
    <w:p w:rsidRDefault="005E6450" w:rsidP="005E6450" w:rsidR="005E6450" w:rsidRPr="004D3099">
      <w:pPr>
        <w:jc w:val="both"/>
      </w:pPr>
      <w:r w:rsidRPr="004D3099">
        <w:tab/>
      </w:r>
    </w:p>
    <w:p w:rsidRDefault="005E6450" w:rsidP="005E6450" w:rsidR="005E6450" w:rsidRPr="004D3099">
      <w:pPr>
        <w:jc w:val="both"/>
      </w:pPr>
      <w:r w:rsidRPr="004D3099">
        <w:tab/>
        <w:t>VII.</w:t>
      </w:r>
      <w:r w:rsidRPr="004D3099">
        <w:tab/>
        <w:t xml:space="preserve">Otvaranje stečajnog postupka upisati će se u sudski registar ovog suda.  </w:t>
      </w:r>
    </w:p>
    <w:p w:rsidRDefault="005E6450" w:rsidP="005E6450" w:rsidR="005E6450" w:rsidRPr="004D3099"/>
    <w:p w:rsidRDefault="005E6450" w:rsidP="005E6450" w:rsidR="005E6450" w:rsidRPr="008B2467">
      <w:r w:rsidRPr="008B2467">
        <w:tab/>
        <w:t>VIII.</w:t>
      </w:r>
      <w:r w:rsidRPr="008B2467">
        <w:tab/>
        <w:t xml:space="preserve">Ispitno ročište na kojem će se ispitivati prijavljene tražbine određuje se za dan </w:t>
      </w:r>
    </w:p>
    <w:p w:rsidRDefault="005E6450" w:rsidP="005E6450" w:rsidR="005E6450" w:rsidRPr="008B2467">
      <w:pPr>
        <w:jc w:val="center"/>
      </w:pPr>
    </w:p>
    <w:p w:rsidRDefault="005A4BAC" w:rsidP="005E6450" w:rsidR="005E6450" w:rsidRPr="005A4BAC">
      <w:pPr>
        <w:jc w:val="center"/>
      </w:pPr>
      <w:r w:rsidRPr="005A4BAC">
        <w:t>13. kolovoza</w:t>
      </w:r>
      <w:r w:rsidR="005E6450" w:rsidRPr="005A4BAC">
        <w:t xml:space="preserve"> 2019</w:t>
      </w:r>
      <w:r w:rsidRPr="005A4BAC">
        <w:t>. u 9</w:t>
      </w:r>
      <w:r w:rsidR="005E6450" w:rsidRPr="005A4BAC">
        <w:t>:</w:t>
      </w:r>
      <w:r w:rsidRPr="005A4BAC">
        <w:t>0</w:t>
      </w:r>
      <w:r w:rsidR="005E6450" w:rsidRPr="005A4BAC">
        <w:t>0 sati,</w:t>
      </w:r>
    </w:p>
    <w:p w:rsidRDefault="005E6450" w:rsidP="005E6450" w:rsidR="005E6450" w:rsidRPr="005A4BAC">
      <w:pPr>
        <w:jc w:val="center"/>
      </w:pPr>
      <w:r w:rsidRPr="005A4BAC">
        <w:t>sudnica broj 5,</w:t>
      </w:r>
    </w:p>
    <w:p w:rsidRDefault="005E6450" w:rsidP="005E6450" w:rsidR="005E6450" w:rsidRPr="005A4BAC">
      <w:pPr>
        <w:jc w:val="center"/>
      </w:pPr>
      <w:r w:rsidRPr="005A4BAC">
        <w:t xml:space="preserve">u Trgovačkom sudu u Pazinu, </w:t>
      </w:r>
      <w:proofErr w:type="spellStart"/>
      <w:r w:rsidRPr="005A4BAC">
        <w:t>Dršćevka</w:t>
      </w:r>
      <w:proofErr w:type="spellEnd"/>
      <w:r w:rsidRPr="005A4BAC">
        <w:t xml:space="preserve"> 1. </w:t>
      </w:r>
    </w:p>
    <w:p w:rsidRDefault="005E6450" w:rsidP="005E6450" w:rsidR="005E6450" w:rsidRPr="005A4BAC"/>
    <w:p w:rsidRDefault="005E6450" w:rsidP="005E6450" w:rsidR="005E6450" w:rsidRPr="005A4BAC">
      <w:pPr>
        <w:jc w:val="both"/>
      </w:pPr>
      <w:r w:rsidRPr="005A4BAC">
        <w:tab/>
        <w:t>IX.</w:t>
      </w:r>
      <w:r w:rsidRPr="005A4BAC">
        <w:tab/>
        <w:t xml:space="preserve">Izvještajno ročište na kojem će se na temelju izvješća stečajnog upravitelja odlučivati o daljnjem tijeku stečajnog postupka određuje se za dan </w:t>
      </w:r>
    </w:p>
    <w:p w:rsidRDefault="005E6450" w:rsidP="005E6450" w:rsidR="005E6450" w:rsidRPr="005A4BAC">
      <w:pPr>
        <w:jc w:val="center"/>
      </w:pPr>
    </w:p>
    <w:p w:rsidRDefault="005A4BAC" w:rsidP="005E6450" w:rsidR="005E6450" w:rsidRPr="005A4BAC">
      <w:pPr>
        <w:jc w:val="center"/>
      </w:pPr>
      <w:r w:rsidRPr="005A4BAC">
        <w:t>13. kolovoza</w:t>
      </w:r>
      <w:r w:rsidR="005E6450" w:rsidRPr="005A4BAC">
        <w:t xml:space="preserve"> 2019. u 1</w:t>
      </w:r>
      <w:r w:rsidRPr="005A4BAC">
        <w:t>4</w:t>
      </w:r>
      <w:r w:rsidR="005E6450" w:rsidRPr="005A4BAC">
        <w:t>:00 sati</w:t>
      </w:r>
    </w:p>
    <w:p w:rsidRDefault="005E6450" w:rsidP="005E6450" w:rsidR="005E6450" w:rsidRPr="008B2467">
      <w:pPr>
        <w:jc w:val="center"/>
      </w:pPr>
      <w:r w:rsidRPr="005A4BAC">
        <w:t xml:space="preserve">sudnica </w:t>
      </w:r>
      <w:r w:rsidRPr="008B2467">
        <w:t>broj 5</w:t>
      </w:r>
    </w:p>
    <w:p w:rsidRDefault="005E6450" w:rsidP="005E6450" w:rsidR="005E6450">
      <w:pPr>
        <w:jc w:val="center"/>
      </w:pPr>
      <w:r w:rsidRPr="008B2467">
        <w:t xml:space="preserve">u Trgovačkom sudu u Pazinu, </w:t>
      </w:r>
      <w:proofErr w:type="spellStart"/>
      <w:r w:rsidRPr="008B2467">
        <w:t>Dršćevka</w:t>
      </w:r>
      <w:proofErr w:type="spellEnd"/>
      <w:r w:rsidRPr="008B2467">
        <w:t xml:space="preserve"> 1.</w:t>
      </w:r>
    </w:p>
    <w:p w:rsidRDefault="005E6450" w:rsidP="005E6450" w:rsidR="00A31321">
      <w:pPr>
        <w:jc w:val="both"/>
      </w:pPr>
      <w:r>
        <w:tab/>
      </w:r>
    </w:p>
    <w:p w:rsidRDefault="00A31321" w:rsidP="00A31321" w:rsidR="004834E1">
      <w:pPr>
        <w:jc w:val="both"/>
      </w:pPr>
      <w:r>
        <w:tab/>
        <w:t xml:space="preserve">X. </w:t>
      </w:r>
      <w:r>
        <w:tab/>
        <w:t xml:space="preserve">Nalaže se Općinskom sudu u Puli – Pola, Zemljišno knjižnom odjelu </w:t>
      </w:r>
      <w:r w:rsidR="004834E1">
        <w:t>Pula</w:t>
      </w:r>
      <w:r>
        <w:t xml:space="preserve"> da izvrši upis zabilježbe otvaranja ovog stečajnog postupka na nekretninama ULJANIK Proizvodnja opreme d.d.</w:t>
      </w:r>
      <w:r w:rsidR="004834E1">
        <w:t xml:space="preserve"> Vodnjan, Željeznička 23, OIB: 66833856731</w:t>
      </w:r>
      <w:r>
        <w:t xml:space="preserve"> </w:t>
      </w:r>
      <w:r w:rsidR="004834E1">
        <w:t>i to:</w:t>
      </w:r>
    </w:p>
    <w:p w:rsidRDefault="004834E1" w:rsidP="00A31321" w:rsidR="004834E1">
      <w:pPr>
        <w:jc w:val="both"/>
      </w:pPr>
      <w:r>
        <w:t xml:space="preserve">- k. č. br. 3981/1, 3983/1, 3983/3, 3983/4, 3983/5, 3983/6, 3983/7, 3983/8, 3983/9, 3983/10, 3983/11, 3983/12, 3983/13, sve upisane u </w:t>
      </w:r>
      <w:proofErr w:type="spellStart"/>
      <w:r>
        <w:t>zk</w:t>
      </w:r>
      <w:proofErr w:type="spellEnd"/>
      <w:r>
        <w:t xml:space="preserve">. ul. 4689 k. o. Vodnjan, </w:t>
      </w:r>
    </w:p>
    <w:p w:rsidRDefault="004834E1" w:rsidP="00A31321" w:rsidR="004834E1">
      <w:pPr>
        <w:jc w:val="both"/>
      </w:pPr>
      <w:r>
        <w:t xml:space="preserve">- k. č. br. 3975 upisane u </w:t>
      </w:r>
      <w:proofErr w:type="spellStart"/>
      <w:r>
        <w:t>zk</w:t>
      </w:r>
      <w:proofErr w:type="spellEnd"/>
      <w:r>
        <w:t>. ul. 4690 k. o. Vodnjan,</w:t>
      </w:r>
    </w:p>
    <w:p w:rsidRDefault="004834E1" w:rsidP="00A31321" w:rsidR="004834E1">
      <w:pPr>
        <w:jc w:val="both"/>
      </w:pPr>
      <w:r>
        <w:t>- k. č. br. 3481/2, 3968/2, 3970, 3971, 3972/2, 3977/2, 3978/7, 3978/9, 3978/11, 3983/2</w:t>
      </w:r>
      <w:r w:rsidR="00E425F1">
        <w:t xml:space="preserve">, 3986/2, 3987/2, sve upisane u </w:t>
      </w:r>
      <w:proofErr w:type="spellStart"/>
      <w:r w:rsidR="00E425F1">
        <w:t>zk</w:t>
      </w:r>
      <w:proofErr w:type="spellEnd"/>
      <w:r w:rsidR="00E425F1">
        <w:t>. ul. 11962 k. o. Vodnjan,</w:t>
      </w:r>
    </w:p>
    <w:p w:rsidRDefault="004834E1" w:rsidP="004834E1" w:rsidR="004834E1" w:rsidRPr="004834E1">
      <w:pPr>
        <w:jc w:val="both"/>
      </w:pPr>
      <w:r w:rsidRPr="004834E1">
        <w:t xml:space="preserve">- </w:t>
      </w:r>
      <w:proofErr w:type="spellStart"/>
      <w:r w:rsidRPr="004834E1">
        <w:t>kč</w:t>
      </w:r>
      <w:proofErr w:type="spellEnd"/>
      <w:r w:rsidRPr="004834E1">
        <w:t>.</w:t>
      </w:r>
      <w:r w:rsidR="00E425F1">
        <w:t xml:space="preserve"> </w:t>
      </w:r>
      <w:r w:rsidRPr="004834E1">
        <w:t xml:space="preserve">br. 3965/3, </w:t>
      </w:r>
      <w:proofErr w:type="spellStart"/>
      <w:r w:rsidRPr="004834E1">
        <w:t>zk</w:t>
      </w:r>
      <w:proofErr w:type="spellEnd"/>
      <w:r w:rsidRPr="004834E1">
        <w:t>.</w:t>
      </w:r>
      <w:r w:rsidR="00E425F1">
        <w:t xml:space="preserve"> </w:t>
      </w:r>
      <w:r w:rsidRPr="004834E1">
        <w:t>ul. 12009, k.</w:t>
      </w:r>
      <w:r w:rsidR="00E425F1">
        <w:t xml:space="preserve"> </w:t>
      </w:r>
      <w:r w:rsidRPr="004834E1">
        <w:t>o. Vodnjan,</w:t>
      </w:r>
    </w:p>
    <w:p w:rsidRDefault="00E425F1" w:rsidP="004834E1" w:rsidR="004834E1" w:rsidRPr="004834E1">
      <w:pPr>
        <w:jc w:val="both"/>
      </w:pPr>
      <w:r>
        <w:t xml:space="preserve">- </w:t>
      </w:r>
      <w:proofErr w:type="spellStart"/>
      <w:r w:rsidR="004834E1" w:rsidRPr="004834E1">
        <w:t>kč</w:t>
      </w:r>
      <w:proofErr w:type="spellEnd"/>
      <w:r w:rsidR="004834E1" w:rsidRPr="004834E1">
        <w:t>.</w:t>
      </w:r>
      <w:r>
        <w:t xml:space="preserve"> </w:t>
      </w:r>
      <w:r w:rsidR="004834E1" w:rsidRPr="004834E1">
        <w:t xml:space="preserve">br. 3968/4, 3968/7, </w:t>
      </w:r>
      <w:proofErr w:type="spellStart"/>
      <w:r w:rsidR="004834E1" w:rsidRPr="004834E1">
        <w:t>zk</w:t>
      </w:r>
      <w:proofErr w:type="spellEnd"/>
      <w:r w:rsidR="004834E1" w:rsidRPr="004834E1">
        <w:t>.</w:t>
      </w:r>
      <w:r>
        <w:t xml:space="preserve"> ul</w:t>
      </w:r>
      <w:r w:rsidR="004834E1" w:rsidRPr="004834E1">
        <w:t>. 12010, k.</w:t>
      </w:r>
      <w:r>
        <w:t xml:space="preserve"> </w:t>
      </w:r>
      <w:r w:rsidR="004834E1" w:rsidRPr="004834E1">
        <w:t>o. Vodnjan,</w:t>
      </w:r>
    </w:p>
    <w:p w:rsidRDefault="004834E1" w:rsidP="004834E1" w:rsidR="004834E1" w:rsidRPr="004834E1">
      <w:pPr>
        <w:jc w:val="both"/>
      </w:pPr>
      <w:r w:rsidRPr="004834E1">
        <w:t xml:space="preserve">- </w:t>
      </w:r>
      <w:proofErr w:type="spellStart"/>
      <w:r w:rsidRPr="004834E1">
        <w:t>kč</w:t>
      </w:r>
      <w:proofErr w:type="spellEnd"/>
      <w:r w:rsidRPr="004834E1">
        <w:t>.</w:t>
      </w:r>
      <w:r w:rsidR="00E425F1">
        <w:t xml:space="preserve"> </w:t>
      </w:r>
      <w:r w:rsidRPr="004834E1">
        <w:t xml:space="preserve">br. 3974, </w:t>
      </w:r>
      <w:proofErr w:type="spellStart"/>
      <w:r w:rsidRPr="004834E1">
        <w:t>zk</w:t>
      </w:r>
      <w:proofErr w:type="spellEnd"/>
      <w:r w:rsidRPr="004834E1">
        <w:t>.</w:t>
      </w:r>
      <w:r w:rsidR="00E425F1">
        <w:t xml:space="preserve"> </w:t>
      </w:r>
      <w:r w:rsidRPr="004834E1">
        <w:t>ul. 12107, k.</w:t>
      </w:r>
      <w:r w:rsidR="00E425F1">
        <w:t xml:space="preserve"> </w:t>
      </w:r>
      <w:r w:rsidRPr="004834E1">
        <w:t>o. Vodnjan,</w:t>
      </w:r>
    </w:p>
    <w:p w:rsidRDefault="00E425F1" w:rsidP="004834E1" w:rsidR="004834E1" w:rsidRPr="004834E1">
      <w:pPr>
        <w:jc w:val="both"/>
      </w:pPr>
      <w:r>
        <w:t xml:space="preserve">- </w:t>
      </w:r>
      <w:proofErr w:type="spellStart"/>
      <w:r w:rsidR="004834E1" w:rsidRPr="004834E1">
        <w:t>kč</w:t>
      </w:r>
      <w:proofErr w:type="spellEnd"/>
      <w:r w:rsidR="004834E1" w:rsidRPr="004834E1">
        <w:t>.</w:t>
      </w:r>
      <w:r>
        <w:t xml:space="preserve"> </w:t>
      </w:r>
      <w:r w:rsidR="004834E1" w:rsidRPr="004834E1">
        <w:t xml:space="preserve">br. 3968/3, 3968/6, </w:t>
      </w:r>
      <w:proofErr w:type="spellStart"/>
      <w:r w:rsidR="004834E1" w:rsidRPr="004834E1">
        <w:t>zk</w:t>
      </w:r>
      <w:proofErr w:type="spellEnd"/>
      <w:r w:rsidR="004834E1" w:rsidRPr="004834E1">
        <w:t>.</w:t>
      </w:r>
      <w:r>
        <w:t xml:space="preserve"> </w:t>
      </w:r>
      <w:r w:rsidR="004834E1" w:rsidRPr="004834E1">
        <w:t>ul. 17758, k.</w:t>
      </w:r>
      <w:r>
        <w:t xml:space="preserve"> </w:t>
      </w:r>
      <w:r w:rsidR="004834E1" w:rsidRPr="004834E1">
        <w:t>o. Vodnjan,</w:t>
      </w:r>
    </w:p>
    <w:p w:rsidRDefault="00E425F1" w:rsidP="004834E1" w:rsidR="004834E1" w:rsidRPr="004834E1">
      <w:pPr>
        <w:jc w:val="both"/>
      </w:pPr>
      <w:r>
        <w:t xml:space="preserve">- </w:t>
      </w:r>
      <w:proofErr w:type="spellStart"/>
      <w:r w:rsidR="004834E1" w:rsidRPr="004834E1">
        <w:t>kč</w:t>
      </w:r>
      <w:proofErr w:type="spellEnd"/>
      <w:r w:rsidR="004834E1" w:rsidRPr="004834E1">
        <w:t>.</w:t>
      </w:r>
      <w:r>
        <w:t xml:space="preserve"> </w:t>
      </w:r>
      <w:r w:rsidR="004834E1" w:rsidRPr="004834E1">
        <w:t xml:space="preserve">br. 3977/1, </w:t>
      </w:r>
      <w:proofErr w:type="spellStart"/>
      <w:r w:rsidR="004834E1" w:rsidRPr="004834E1">
        <w:t>zk</w:t>
      </w:r>
      <w:proofErr w:type="spellEnd"/>
      <w:r w:rsidR="004834E1" w:rsidRPr="004834E1">
        <w:t>.</w:t>
      </w:r>
      <w:r>
        <w:t xml:space="preserve"> </w:t>
      </w:r>
      <w:r w:rsidR="004834E1" w:rsidRPr="004834E1">
        <w:t>ul. 17781, k.</w:t>
      </w:r>
      <w:r>
        <w:t xml:space="preserve"> </w:t>
      </w:r>
      <w:r w:rsidR="004834E1" w:rsidRPr="004834E1">
        <w:t>o. Vodnjan,</w:t>
      </w:r>
    </w:p>
    <w:p w:rsidRDefault="00E425F1" w:rsidP="004834E1" w:rsidR="004834E1" w:rsidRPr="004834E1">
      <w:pPr>
        <w:jc w:val="both"/>
      </w:pPr>
      <w:r>
        <w:t xml:space="preserve">- </w:t>
      </w:r>
      <w:proofErr w:type="spellStart"/>
      <w:r w:rsidR="004834E1" w:rsidRPr="004834E1">
        <w:t>kč</w:t>
      </w:r>
      <w:proofErr w:type="spellEnd"/>
      <w:r w:rsidR="004834E1" w:rsidRPr="004834E1">
        <w:t>.</w:t>
      </w:r>
      <w:r>
        <w:t xml:space="preserve"> </w:t>
      </w:r>
      <w:r w:rsidR="004834E1" w:rsidRPr="004834E1">
        <w:t xml:space="preserve">br. 3984/1, 3984/3, 3984/4, 3984/5, sve upisane u </w:t>
      </w:r>
      <w:proofErr w:type="spellStart"/>
      <w:r w:rsidR="004834E1" w:rsidRPr="004834E1">
        <w:t>zk</w:t>
      </w:r>
      <w:proofErr w:type="spellEnd"/>
      <w:r w:rsidR="004834E1" w:rsidRPr="004834E1">
        <w:t>.</w:t>
      </w:r>
      <w:r>
        <w:t xml:space="preserve"> </w:t>
      </w:r>
      <w:r w:rsidR="004834E1" w:rsidRPr="004834E1">
        <w:t>ul. 17953, k.</w:t>
      </w:r>
      <w:r>
        <w:t xml:space="preserve"> </w:t>
      </w:r>
      <w:r w:rsidR="004834E1" w:rsidRPr="004834E1">
        <w:t>o. Vodnjan,</w:t>
      </w:r>
    </w:p>
    <w:p w:rsidRDefault="00E425F1" w:rsidP="004834E1" w:rsidR="004834E1" w:rsidRPr="004834E1">
      <w:pPr>
        <w:jc w:val="both"/>
      </w:pPr>
      <w:r>
        <w:t xml:space="preserve">- </w:t>
      </w:r>
      <w:proofErr w:type="spellStart"/>
      <w:r w:rsidR="004834E1" w:rsidRPr="004834E1">
        <w:t>kč</w:t>
      </w:r>
      <w:proofErr w:type="spellEnd"/>
      <w:r w:rsidR="004834E1" w:rsidRPr="004834E1">
        <w:t>.</w:t>
      </w:r>
      <w:r>
        <w:t xml:space="preserve"> </w:t>
      </w:r>
      <w:r w:rsidR="004834E1" w:rsidRPr="004834E1">
        <w:t xml:space="preserve">br. 3977/3 i 3977/4, </w:t>
      </w:r>
      <w:proofErr w:type="spellStart"/>
      <w:r w:rsidR="004834E1" w:rsidRPr="004834E1">
        <w:t>zk</w:t>
      </w:r>
      <w:proofErr w:type="spellEnd"/>
      <w:r w:rsidR="004834E1" w:rsidRPr="004834E1">
        <w:t>.</w:t>
      </w:r>
      <w:r>
        <w:t xml:space="preserve"> </w:t>
      </w:r>
      <w:r w:rsidR="004834E1" w:rsidRPr="004834E1">
        <w:t>ul. 18327, k.</w:t>
      </w:r>
      <w:r>
        <w:t xml:space="preserve"> </w:t>
      </w:r>
      <w:r w:rsidR="004834E1" w:rsidRPr="004834E1">
        <w:t>o. Vodnjan,</w:t>
      </w:r>
    </w:p>
    <w:p w:rsidRDefault="00E425F1" w:rsidP="004834E1" w:rsidR="004834E1" w:rsidRPr="004834E1">
      <w:pPr>
        <w:jc w:val="both"/>
      </w:pPr>
      <w:r>
        <w:t xml:space="preserve">- </w:t>
      </w:r>
      <w:proofErr w:type="spellStart"/>
      <w:r w:rsidR="004834E1" w:rsidRPr="004834E1">
        <w:t>kč</w:t>
      </w:r>
      <w:proofErr w:type="spellEnd"/>
      <w:r w:rsidR="004834E1" w:rsidRPr="004834E1">
        <w:t>.</w:t>
      </w:r>
      <w:r>
        <w:t xml:space="preserve"> </w:t>
      </w:r>
      <w:r w:rsidR="004834E1" w:rsidRPr="004834E1">
        <w:t xml:space="preserve">br. 3985/5, </w:t>
      </w:r>
      <w:proofErr w:type="spellStart"/>
      <w:r w:rsidR="004834E1" w:rsidRPr="004834E1">
        <w:t>zk</w:t>
      </w:r>
      <w:proofErr w:type="spellEnd"/>
      <w:r w:rsidR="004834E1" w:rsidRPr="004834E1">
        <w:t>.</w:t>
      </w:r>
      <w:r>
        <w:t xml:space="preserve"> </w:t>
      </w:r>
      <w:r w:rsidR="004834E1" w:rsidRPr="004834E1">
        <w:t>ul. 10422, k.</w:t>
      </w:r>
      <w:r>
        <w:t xml:space="preserve"> </w:t>
      </w:r>
      <w:r w:rsidR="004834E1" w:rsidRPr="004834E1">
        <w:t>o. Vodnjan,</w:t>
      </w:r>
    </w:p>
    <w:p w:rsidRDefault="004834E1" w:rsidP="004834E1" w:rsidR="004834E1" w:rsidRPr="004834E1">
      <w:pPr>
        <w:jc w:val="both"/>
      </w:pPr>
      <w:r w:rsidRPr="004834E1">
        <w:t xml:space="preserve">- </w:t>
      </w:r>
      <w:proofErr w:type="spellStart"/>
      <w:r w:rsidRPr="004834E1">
        <w:t>kč</w:t>
      </w:r>
      <w:proofErr w:type="spellEnd"/>
      <w:r w:rsidRPr="004834E1">
        <w:t>.</w:t>
      </w:r>
      <w:r w:rsidR="00E425F1">
        <w:t xml:space="preserve"> </w:t>
      </w:r>
      <w:r w:rsidRPr="004834E1">
        <w:t xml:space="preserve">br. 3985/6, </w:t>
      </w:r>
      <w:proofErr w:type="spellStart"/>
      <w:r w:rsidRPr="004834E1">
        <w:t>zk</w:t>
      </w:r>
      <w:proofErr w:type="spellEnd"/>
      <w:r w:rsidRPr="004834E1">
        <w:t>.</w:t>
      </w:r>
      <w:r w:rsidR="00E425F1">
        <w:t xml:space="preserve"> </w:t>
      </w:r>
      <w:r w:rsidRPr="004834E1">
        <w:t>ul. 18855, k.</w:t>
      </w:r>
      <w:r w:rsidR="00E425F1">
        <w:t xml:space="preserve"> </w:t>
      </w:r>
      <w:r w:rsidRPr="004834E1">
        <w:t>o. Vodnjan,</w:t>
      </w:r>
    </w:p>
    <w:p w:rsidRDefault="00E425F1" w:rsidP="004834E1" w:rsidR="004834E1" w:rsidRPr="004834E1">
      <w:pPr>
        <w:jc w:val="both"/>
      </w:pPr>
      <w:r>
        <w:t xml:space="preserve">- </w:t>
      </w:r>
      <w:proofErr w:type="spellStart"/>
      <w:r w:rsidR="004834E1" w:rsidRPr="004834E1">
        <w:t>kč</w:t>
      </w:r>
      <w:proofErr w:type="spellEnd"/>
      <w:r w:rsidR="004834E1" w:rsidRPr="004834E1">
        <w:t>.</w:t>
      </w:r>
      <w:r>
        <w:t xml:space="preserve"> </w:t>
      </w:r>
      <w:r w:rsidR="004834E1" w:rsidRPr="004834E1">
        <w:t xml:space="preserve">br. 3985/7, </w:t>
      </w:r>
      <w:proofErr w:type="spellStart"/>
      <w:r w:rsidR="004834E1" w:rsidRPr="004834E1">
        <w:t>zk</w:t>
      </w:r>
      <w:proofErr w:type="spellEnd"/>
      <w:r w:rsidR="004834E1" w:rsidRPr="004834E1">
        <w:t>.</w:t>
      </w:r>
      <w:r>
        <w:t xml:space="preserve"> </w:t>
      </w:r>
      <w:r w:rsidR="004834E1" w:rsidRPr="004834E1">
        <w:t>ul. 17975, k.</w:t>
      </w:r>
      <w:r>
        <w:t xml:space="preserve"> </w:t>
      </w:r>
      <w:r w:rsidR="004834E1" w:rsidRPr="004834E1">
        <w:t xml:space="preserve">o. Vodnjan, </w:t>
      </w:r>
    </w:p>
    <w:p w:rsidRDefault="004834E1" w:rsidP="004834E1" w:rsidR="004834E1">
      <w:pPr>
        <w:jc w:val="both"/>
      </w:pPr>
      <w:r w:rsidRPr="004834E1">
        <w:t xml:space="preserve">- </w:t>
      </w:r>
      <w:proofErr w:type="spellStart"/>
      <w:r w:rsidRPr="004834E1">
        <w:t>kč</w:t>
      </w:r>
      <w:proofErr w:type="spellEnd"/>
      <w:r w:rsidRPr="004834E1">
        <w:t>.</w:t>
      </w:r>
      <w:r w:rsidR="00E425F1">
        <w:t xml:space="preserve"> </w:t>
      </w:r>
      <w:r w:rsidRPr="004834E1">
        <w:t xml:space="preserve">br. 3985/8, </w:t>
      </w:r>
      <w:proofErr w:type="spellStart"/>
      <w:r w:rsidRPr="004834E1">
        <w:t>zk</w:t>
      </w:r>
      <w:proofErr w:type="spellEnd"/>
      <w:r w:rsidRPr="004834E1">
        <w:t>.</w:t>
      </w:r>
      <w:r w:rsidR="00E425F1">
        <w:t xml:space="preserve"> </w:t>
      </w:r>
      <w:r w:rsidRPr="004834E1">
        <w:t>ul. 12336, k.</w:t>
      </w:r>
      <w:r w:rsidR="00E425F1">
        <w:t xml:space="preserve"> o. Vodnjan.</w:t>
      </w:r>
    </w:p>
    <w:p w:rsidRDefault="004834E1" w:rsidP="00A31321" w:rsidR="004834E1">
      <w:pPr>
        <w:jc w:val="both"/>
      </w:pPr>
    </w:p>
    <w:p w:rsidRDefault="004834E1" w:rsidP="004834E1" w:rsidR="00DA0806">
      <w:pPr>
        <w:ind w:firstLine="708"/>
        <w:jc w:val="both"/>
      </w:pPr>
      <w:r>
        <w:t>XI.</w:t>
      </w:r>
      <w:r>
        <w:tab/>
      </w:r>
      <w:r w:rsidR="006A5B9E">
        <w:t>Nalaže se Policijskoj postaji Pula izvršiti upis zabilježbe otvaranja ovog stečajnog postupka na slijedećim vozilima</w:t>
      </w:r>
      <w:r w:rsidR="00DA0806">
        <w:t>:</w:t>
      </w:r>
    </w:p>
    <w:p w:rsidRDefault="00DA0806" w:rsidP="00DE5DCA" w:rsidR="00DA0806">
      <w:pPr>
        <w:jc w:val="both"/>
      </w:pPr>
      <w:r>
        <w:t>- OSOBNI AUTOMOBIL, marka ZASTAVA 101 GTL 55/5, godina proizvodnje 1894, broj šasije VX1128A0000795895, reg. oznaka PU684BB, datum odjave 30.03.2001. 0:00:00,</w:t>
      </w:r>
    </w:p>
    <w:p w:rsidRDefault="00DA0806" w:rsidP="00DE5DCA" w:rsidR="00DA0806">
      <w:pPr>
        <w:jc w:val="both"/>
      </w:pPr>
      <w:r>
        <w:t>- M1, marka HONDA ACCORD 1.8I LS, godina proizvodnje 1999., broj šasije SHHCG8540XU012959, reg. oznaka PU139FS,</w:t>
      </w:r>
    </w:p>
    <w:p w:rsidRDefault="00DA0806" w:rsidP="00DE5DCA" w:rsidR="00DA0806">
      <w:pPr>
        <w:jc w:val="both"/>
      </w:pPr>
      <w:r>
        <w:t>- N1, marka HYUNDAI H 100 TRUCK, godina proizvodnje 1997., broj šasije KMFXKN7APVU067122, reg. oznaka PU573FN,</w:t>
      </w:r>
    </w:p>
    <w:p w:rsidRDefault="00DA0806" w:rsidP="00DE5DCA" w:rsidR="00DE5DCA">
      <w:pPr>
        <w:jc w:val="both"/>
      </w:pPr>
      <w:r>
        <w:t xml:space="preserve">- </w:t>
      </w:r>
      <w:r w:rsidR="00DE5DCA">
        <w:t>O4, marka KRONE SD P MEGA LINER, godina proizvodnje 2007</w:t>
      </w:r>
      <w:r w:rsidR="0018750A">
        <w:t>.</w:t>
      </w:r>
      <w:r w:rsidR="00DE5DCA">
        <w:t>, broj šasije WKESD000000376729, reg. oznaka PU779SU, datum odjave 10.01.2019. 0:00:00,</w:t>
      </w:r>
    </w:p>
    <w:p w:rsidRDefault="00DE5DCA" w:rsidP="00DE5DCA" w:rsidR="00DE5DCA">
      <w:pPr>
        <w:jc w:val="both"/>
      </w:pPr>
      <w:r>
        <w:t>- O4, marka ORTHAUS OPS-24 C-251358, godina proizvodnje 1997</w:t>
      </w:r>
      <w:r w:rsidR="0018750A">
        <w:t>.</w:t>
      </w:r>
      <w:r>
        <w:t>, broj šasije Z29210332VK444045, reg. oznaka PU928EB, datum odjave 12.06.2018. 0:00:00,</w:t>
      </w:r>
    </w:p>
    <w:p w:rsidRDefault="00DE5DCA" w:rsidP="00DE5DCA" w:rsidR="00DE5DCA">
      <w:pPr>
        <w:jc w:val="both"/>
      </w:pPr>
      <w:r>
        <w:t>- N3, marka VOLVO FH 12-422, godina proizvodnje 1994</w:t>
      </w:r>
      <w:r w:rsidR="0018750A">
        <w:t>.</w:t>
      </w:r>
      <w:r>
        <w:t>, broj šasije YV2A4B3A8RB117406, reg. oznaka PU707IC, datum odjave 10.01.2019. 0:00:00,</w:t>
      </w:r>
    </w:p>
    <w:p w:rsidRDefault="00DE5DCA" w:rsidP="00DE5DCA" w:rsidR="00DE5DCA">
      <w:pPr>
        <w:jc w:val="both"/>
      </w:pPr>
      <w:r>
        <w:t>- N1, marka KIA K2500 TCI, godina proizvodnje 2007</w:t>
      </w:r>
      <w:r w:rsidR="0018750A">
        <w:t>.</w:t>
      </w:r>
      <w:r>
        <w:t>, broj šasije KNESE01327K253507, reg. oznaka PU794LT, datum odjave 10.01.2019. 0:00:00,</w:t>
      </w:r>
    </w:p>
    <w:p w:rsidRDefault="00DE5DCA" w:rsidP="00DE5DCA" w:rsidR="00DE5DCA">
      <w:pPr>
        <w:jc w:val="both"/>
      </w:pPr>
      <w:r>
        <w:t>- TERETNI AUTOMOBIL, marka ZASTAVA 624K, godina proizvodnje 1981</w:t>
      </w:r>
      <w:r w:rsidR="0018750A">
        <w:t>.</w:t>
      </w:r>
      <w:r>
        <w:t>, broj šasije 043638, reg. oznaka PU783BI, datum odjave 30.03.2001. 0:00:00,</w:t>
      </w:r>
    </w:p>
    <w:p w:rsidRDefault="00DE5DCA" w:rsidP="00DE5DCA" w:rsidR="00DE5DCA">
      <w:pPr>
        <w:jc w:val="both"/>
      </w:pPr>
      <w:r>
        <w:t>- O4, marka AVTOTREIDING OPS 24, godina proizvodnje 1999</w:t>
      </w:r>
      <w:r w:rsidR="0018750A">
        <w:t>.</w:t>
      </w:r>
      <w:r>
        <w:t>, broj šasije Z29210332XKATR054, reg. oznaka PU810TC,</w:t>
      </w:r>
    </w:p>
    <w:p w:rsidRDefault="00DE5DCA" w:rsidP="00DE5DCA" w:rsidR="00DE5DCA">
      <w:pPr>
        <w:jc w:val="both"/>
      </w:pPr>
      <w:r>
        <w:t>- RS, marka LIEBHERR UTM 455/LTM 110010X6 C-112612, godina proizvodnje 1987., broj šasije W09545500HEL05056, reg. oznaka PU610KA, datum odjave 24.05.2011. 0:00:00,</w:t>
      </w:r>
    </w:p>
    <w:p w:rsidRDefault="00DE5DCA" w:rsidP="00DE5DCA" w:rsidR="00DE5DCA">
      <w:pPr>
        <w:jc w:val="both"/>
      </w:pPr>
      <w:r>
        <w:t>- M1, marka TOYOTA AVENSIS 2.0 D-4D, godina proizvodnje 2006., broj šasije SB1EW56L60E103496, reg. oznaka PU332KI,</w:t>
      </w:r>
    </w:p>
    <w:p w:rsidRDefault="00DE5DCA" w:rsidP="00DE5DCA" w:rsidR="00DE5DCA">
      <w:pPr>
        <w:jc w:val="both"/>
      </w:pPr>
      <w:r>
        <w:t>- O4, marka AVTOTREIDING OPS 24 C-250605 OPS 24, godina proizvodnje 2000</w:t>
      </w:r>
      <w:r w:rsidR="0018750A">
        <w:t>.</w:t>
      </w:r>
      <w:r>
        <w:t>, broj šasije Z29210332YKA</w:t>
      </w:r>
      <w:r w:rsidR="0018750A">
        <w:t>TR062, reg. oznaka, PU705DC,</w:t>
      </w:r>
    </w:p>
    <w:p w:rsidRDefault="0018750A" w:rsidP="00DE5DCA" w:rsidR="0018750A">
      <w:pPr>
        <w:jc w:val="both"/>
      </w:pPr>
      <w:r>
        <w:t>- O4, marka BERTOJA SR36RSA, godina proizvodnje 2005., broj šasije ZA9S36RSA16A13396, reg. oznaka PU707DC, datum odjave 10.01.2019. 0:00:00,</w:t>
      </w:r>
    </w:p>
    <w:p w:rsidRDefault="0018750A" w:rsidP="0018750A" w:rsidR="006A5B9E">
      <w:pPr>
        <w:jc w:val="both"/>
      </w:pPr>
      <w:r>
        <w:t>- N3, marka MAN TGX 18.440, godina proizvodnje 2012., broj šasije WMA13XZZ1CP033013, reg. oznaka PU917SE.</w:t>
      </w:r>
    </w:p>
    <w:p w:rsidRDefault="006A5B9E" w:rsidP="004834E1" w:rsidR="006A5B9E">
      <w:pPr>
        <w:ind w:firstLine="708"/>
        <w:jc w:val="both"/>
      </w:pPr>
    </w:p>
    <w:p w:rsidRDefault="006A5B9E" w:rsidP="004834E1" w:rsidR="004834E1">
      <w:pPr>
        <w:ind w:firstLine="708"/>
        <w:jc w:val="both"/>
      </w:pPr>
      <w:r>
        <w:t>XII.</w:t>
      </w:r>
      <w:r>
        <w:tab/>
      </w:r>
      <w:r w:rsidR="004834E1">
        <w:t>Nalaže se Financijskoj agenciji, OIB: 85821130368, da naloži bankama prijenos zaplijenjenog iznosa predujma za namirenje troškova stečajnog postupka na račun Trgovačkog suda u Pazinu broj HR43 2390001 1300029763, poziv na broj odobrenja 020-68-19</w:t>
      </w:r>
      <w:r w:rsidR="00DA0806">
        <w:t xml:space="preserve"> (čl. 112. st. 6. SZ-a).</w:t>
      </w:r>
    </w:p>
    <w:p w:rsidRDefault="004834E1" w:rsidP="00A31321" w:rsidR="004834E1">
      <w:pPr>
        <w:jc w:val="both"/>
        <w:rPr>
          <w:color w:val="FF0000"/>
        </w:rPr>
      </w:pPr>
    </w:p>
    <w:p w:rsidRDefault="005E6450" w:rsidP="005E6450" w:rsidR="005E6450">
      <w:pPr>
        <w:jc w:val="both"/>
      </w:pPr>
    </w:p>
    <w:p w:rsidRDefault="005E6450" w:rsidP="005E6450" w:rsidR="005E6450">
      <w:pPr>
        <w:jc w:val="center"/>
      </w:pPr>
      <w:r w:rsidRPr="004D3099">
        <w:t>Obrazloženje</w:t>
      </w:r>
    </w:p>
    <w:p w:rsidRDefault="005E6450" w:rsidP="005E6450" w:rsidR="005E6450" w:rsidRPr="004D3099">
      <w:pPr>
        <w:jc w:val="both"/>
      </w:pPr>
    </w:p>
    <w:p w:rsidRDefault="005E6450" w:rsidP="005E6450" w:rsidR="000E7E2F">
      <w:pPr>
        <w:spacing w:lineRule="atLeast" w:line="240"/>
        <w:jc w:val="both"/>
      </w:pPr>
      <w:r w:rsidRPr="004D3099">
        <w:tab/>
      </w:r>
    </w:p>
    <w:p w:rsidRDefault="000E7E2F" w:rsidP="000E7E2F" w:rsidR="000E7E2F" w:rsidRPr="000E7E2F">
      <w:pPr>
        <w:spacing w:lineRule="atLeast" w:line="240"/>
        <w:ind w:firstLine="708"/>
        <w:jc w:val="both"/>
      </w:pPr>
      <w:r w:rsidRPr="000E7E2F">
        <w:t>Prijedlog za otvaranje stečajnog postupka nad dužnikom podnijela je F</w:t>
      </w:r>
      <w:r>
        <w:t>inancijska agencija (dalje: FINA)</w:t>
      </w:r>
      <w:r w:rsidRPr="000E7E2F">
        <w:t xml:space="preserve"> </w:t>
      </w:r>
      <w:r w:rsidR="001F1AA6">
        <w:t>7</w:t>
      </w:r>
      <w:r w:rsidRPr="000E7E2F">
        <w:t>.</w:t>
      </w:r>
      <w:r>
        <w:t xml:space="preserve"> veljače 2019., u kojem je u bitnome navedeno</w:t>
      </w:r>
      <w:r w:rsidRPr="000E7E2F">
        <w:t xml:space="preserve"> da na dan 6.2.2019. dužnik ima u Očevidniku redoslijeda osnova za plaćanje evidentirane neizvršene osnove za plaćanje u neprekinutom razdoblju od 120 dana, u ukupnom iznosu od 6.228.392,56 kn. </w:t>
      </w:r>
    </w:p>
    <w:p w:rsidRDefault="000E7E2F" w:rsidP="000E7E2F" w:rsidR="000E7E2F" w:rsidRPr="000E7E2F">
      <w:pPr>
        <w:spacing w:lineRule="atLeast" w:line="240"/>
        <w:ind w:firstLine="708"/>
        <w:jc w:val="both"/>
      </w:pPr>
    </w:p>
    <w:p w:rsidRDefault="000E7E2F" w:rsidP="000E7E2F" w:rsidR="000E7E2F" w:rsidRPr="000E7E2F">
      <w:pPr>
        <w:spacing w:lineRule="atLeast" w:line="240"/>
        <w:ind w:firstLine="708"/>
        <w:jc w:val="both"/>
      </w:pPr>
      <w:r w:rsidRPr="000E7E2F">
        <w:t>U podnesku zaprimljenom 20. veljače 2019. FINA je u bitnome navela da je spriječena pristupiti na ročište</w:t>
      </w:r>
      <w:r>
        <w:t xml:space="preserve"> 12. travnja 2019.</w:t>
      </w:r>
      <w:r w:rsidRPr="000E7E2F">
        <w:t xml:space="preserve">, da ustraje kod navoda iz prijedloga za otvaranje </w:t>
      </w:r>
      <w:r>
        <w:t>stečajnog postupka od 7.2.2019., da j</w:t>
      </w:r>
      <w:r w:rsidRPr="000E7E2F">
        <w:t>amči da su podaci iz prijedloga za otvaranje stečajnog postupka istovjetni podacima u Očevidniku redoslijeda osnova za plaćanje te da je dužnik na dan 6.2.2019. imao neizvršene osnove za plaćanje u neprekinutom razdoblju od 120 dana u ukupnom iznosu od 6.228.392,56 kn.</w:t>
      </w:r>
    </w:p>
    <w:p w:rsidRDefault="000E7E2F" w:rsidP="000E7E2F" w:rsidR="000E7E2F" w:rsidRPr="000E7E2F">
      <w:pPr>
        <w:spacing w:lineRule="atLeast" w:line="240"/>
        <w:ind w:firstLine="708"/>
        <w:jc w:val="both"/>
      </w:pPr>
    </w:p>
    <w:p w:rsidRDefault="000E7E2F" w:rsidP="000E7E2F" w:rsidR="000E7E2F" w:rsidRPr="000E7E2F">
      <w:pPr>
        <w:spacing w:lineRule="atLeast" w:line="240"/>
        <w:ind w:firstLine="708"/>
        <w:jc w:val="both"/>
      </w:pPr>
      <w:r w:rsidRPr="000E7E2F">
        <w:t xml:space="preserve">Direktor dužnika, </w:t>
      </w:r>
      <w:proofErr w:type="spellStart"/>
      <w:r w:rsidRPr="000E7E2F">
        <w:t>Armando</w:t>
      </w:r>
      <w:proofErr w:type="spellEnd"/>
      <w:r w:rsidRPr="000E7E2F">
        <w:t xml:space="preserve"> </w:t>
      </w:r>
      <w:proofErr w:type="spellStart"/>
      <w:r w:rsidRPr="000E7E2F">
        <w:t>Banković</w:t>
      </w:r>
      <w:proofErr w:type="spellEnd"/>
      <w:r w:rsidRPr="000E7E2F">
        <w:t xml:space="preserve"> izjav</w:t>
      </w:r>
      <w:r>
        <w:t xml:space="preserve">io je u bitnome </w:t>
      </w:r>
      <w:r w:rsidRPr="000E7E2F">
        <w:t>da više od 30 godina vodi ovo društvo, koje</w:t>
      </w:r>
      <w:r>
        <w:t xml:space="preserve"> je</w:t>
      </w:r>
      <w:r w:rsidRPr="000E7E2F">
        <w:t xml:space="preserve"> do pred nekoliko mjeseci imalo preko 140 zaposlenika, a danas ih ima 65, pri čemu je većina koja je otišla išla </w:t>
      </w:r>
      <w:r>
        <w:t>"</w:t>
      </w:r>
      <w:r w:rsidRPr="000E7E2F">
        <w:t>trbuhom za kruhom</w:t>
      </w:r>
      <w:r>
        <w:t>"</w:t>
      </w:r>
      <w:r w:rsidRPr="000E7E2F">
        <w:t xml:space="preserve">. </w:t>
      </w:r>
      <w:r>
        <w:t>Potvrdio je da su p</w:t>
      </w:r>
      <w:r w:rsidRPr="000E7E2F">
        <w:t>odaci u izvješću priv</w:t>
      </w:r>
      <w:r>
        <w:t>remenog stečajnog upravitelja</w:t>
      </w:r>
      <w:r w:rsidRPr="000E7E2F">
        <w:t xml:space="preserve"> točni. </w:t>
      </w:r>
      <w:r>
        <w:t>Istaknuo je da je d</w:t>
      </w:r>
      <w:r w:rsidRPr="000E7E2F">
        <w:t>ruštvo vezano za proizvodnju brodske opreme</w:t>
      </w:r>
      <w:r>
        <w:t xml:space="preserve">, </w:t>
      </w:r>
      <w:r w:rsidR="001F1AA6">
        <w:t xml:space="preserve">da su </w:t>
      </w:r>
      <w:r>
        <w:t>u</w:t>
      </w:r>
      <w:r w:rsidRPr="000E7E2F">
        <w:t xml:space="preserve">nazad par godina svi kapaciteti bili vezani za Uljanik, a prije toga je 70% kapaciteta radilo za vanjske firme. Društvo je radilo do kraja 2018., sada ne radi zbog blokade računa. Zaposlenici nisu primili plaću 7 mjeseci. </w:t>
      </w:r>
      <w:r>
        <w:t>Predložio je da</w:t>
      </w:r>
      <w:r w:rsidRPr="000E7E2F">
        <w:t xml:space="preserve"> se pričeka sa otvaranjem stečaja dok se ne vidi što će biti</w:t>
      </w:r>
      <w:r>
        <w:t xml:space="preserve"> sa Uljanik Brodogradilištem i B</w:t>
      </w:r>
      <w:r w:rsidRPr="000E7E2F">
        <w:t xml:space="preserve">rodogradilištem 3. Maj, kao i ostalim društvima iz grupe, jer prema svima </w:t>
      </w:r>
      <w:r w:rsidR="00FC653C">
        <w:t>ovo društvo ima</w:t>
      </w:r>
      <w:r w:rsidRPr="000E7E2F">
        <w:t xml:space="preserve"> potraživanja, </w:t>
      </w:r>
      <w:r w:rsidR="00FC653C">
        <w:t xml:space="preserve">a </w:t>
      </w:r>
      <w:r w:rsidRPr="000E7E2F">
        <w:t>prema navodima nadređenih možda bi uspjeli sa restrukturiranjem i sa nastavkom proizvodnje.</w:t>
      </w:r>
      <w:r w:rsidR="00FC653C">
        <w:t xml:space="preserve"> </w:t>
      </w:r>
      <w:r w:rsidR="00FC653C" w:rsidRPr="000E7E2F">
        <w:rPr>
          <w:bCs/>
        </w:rPr>
        <w:t xml:space="preserve">Za brod koji je na navozu u Uljaniku preostalo je još 80 tisuća sati za realizaciju preuzetih obveza od strane Uljanik Proizvodnja opreme d.d. Društvo ima materijal za rad na brodu za 3. Maj, za izradu </w:t>
      </w:r>
      <w:proofErr w:type="spellStart"/>
      <w:r w:rsidR="00FC653C" w:rsidRPr="000E7E2F">
        <w:rPr>
          <w:bCs/>
        </w:rPr>
        <w:t>pražnica</w:t>
      </w:r>
      <w:proofErr w:type="spellEnd"/>
      <w:r w:rsidR="00FC653C" w:rsidRPr="000E7E2F">
        <w:rPr>
          <w:bCs/>
        </w:rPr>
        <w:t xml:space="preserve"> i poklopaca, radi se o 17 komada koji predstavlja cijelu gornju površinu broda.</w:t>
      </w:r>
    </w:p>
    <w:p w:rsidRDefault="000E7E2F" w:rsidP="000E7E2F" w:rsidR="000E7E2F" w:rsidRPr="000E7E2F">
      <w:pPr>
        <w:spacing w:lineRule="atLeast" w:line="240"/>
        <w:ind w:firstLine="708"/>
        <w:jc w:val="both"/>
      </w:pPr>
    </w:p>
    <w:p w:rsidRDefault="00FC653C" w:rsidP="000E7E2F" w:rsidR="000E7E2F" w:rsidRPr="000E7E2F">
      <w:pPr>
        <w:spacing w:lineRule="atLeast" w:line="240"/>
        <w:ind w:firstLine="708"/>
        <w:jc w:val="both"/>
      </w:pPr>
      <w:r>
        <w:t>U</w:t>
      </w:r>
      <w:r w:rsidR="000E7E2F" w:rsidRPr="000E7E2F">
        <w:t xml:space="preserve">vidom u servis e-Blokade utvrđeno </w:t>
      </w:r>
      <w:r>
        <w:t xml:space="preserve">je </w:t>
      </w:r>
      <w:r w:rsidR="000E7E2F" w:rsidRPr="000E7E2F">
        <w:t xml:space="preserve">da dužnik ima evidentiran ukupan iznos obveza po neizvršenim osnovama za plaćanje u iznosu od 40.758.902,41 kn, što </w:t>
      </w:r>
      <w:r>
        <w:t xml:space="preserve">je potvrdio </w:t>
      </w:r>
      <w:r w:rsidR="000E7E2F" w:rsidRPr="000E7E2F">
        <w:t>i direktor društva.</w:t>
      </w:r>
    </w:p>
    <w:p w:rsidRDefault="00FC653C" w:rsidP="000E7E2F" w:rsidR="00FC653C">
      <w:pPr>
        <w:spacing w:lineRule="atLeast" w:line="240"/>
        <w:ind w:firstLine="708"/>
        <w:jc w:val="both"/>
      </w:pPr>
    </w:p>
    <w:p w:rsidRDefault="000E7E2F" w:rsidP="000E7E2F" w:rsidR="000E7E2F" w:rsidRPr="000E7E2F">
      <w:pPr>
        <w:spacing w:lineRule="atLeast" w:line="240"/>
        <w:ind w:firstLine="708"/>
        <w:jc w:val="both"/>
      </w:pPr>
      <w:r w:rsidRPr="000E7E2F">
        <w:t xml:space="preserve">Izvješće privremenog stečajnog upravitelja objavljeno je na e-Oglasnoj ploči suda 29. ožujka 2019. </w:t>
      </w:r>
    </w:p>
    <w:p w:rsidRDefault="000E7E2F" w:rsidP="000E7E2F" w:rsidR="000E7E2F" w:rsidRPr="000E7E2F">
      <w:pPr>
        <w:spacing w:lineRule="atLeast" w:line="240"/>
        <w:ind w:firstLine="708"/>
        <w:jc w:val="both"/>
      </w:pPr>
    </w:p>
    <w:p w:rsidRDefault="00FC653C" w:rsidP="00FC653C" w:rsidR="000E7E2F" w:rsidRPr="000E7E2F">
      <w:pPr>
        <w:spacing w:lineRule="atLeast" w:line="240"/>
        <w:ind w:firstLine="708"/>
        <w:jc w:val="both"/>
        <w:rPr>
          <w:bCs/>
        </w:rPr>
      </w:pPr>
      <w:r>
        <w:t>Privremeni</w:t>
      </w:r>
      <w:r w:rsidR="000E7E2F" w:rsidRPr="000E7E2F">
        <w:t xml:space="preserve"> stečajn</w:t>
      </w:r>
      <w:r>
        <w:t>i</w:t>
      </w:r>
      <w:r w:rsidR="000E7E2F" w:rsidRPr="000E7E2F">
        <w:t xml:space="preserve"> upravitelj Milena </w:t>
      </w:r>
      <w:proofErr w:type="spellStart"/>
      <w:r w:rsidR="000E7E2F" w:rsidRPr="000E7E2F">
        <w:t>Veljović</w:t>
      </w:r>
      <w:proofErr w:type="spellEnd"/>
      <w:r w:rsidR="000E7E2F" w:rsidRPr="000E7E2F">
        <w:t xml:space="preserve"> u bitnome </w:t>
      </w:r>
      <w:r>
        <w:t xml:space="preserve">je </w:t>
      </w:r>
      <w:r w:rsidR="000E7E2F" w:rsidRPr="000E7E2F">
        <w:t>izjav</w:t>
      </w:r>
      <w:r>
        <w:t>ila</w:t>
      </w:r>
      <w:r w:rsidR="000E7E2F" w:rsidRPr="000E7E2F">
        <w:t xml:space="preserve"> da dužnik ima imovinu koja se sastoji od nekretnina, postrojenja i opreme, materijalne imovine u pripremi, zaliha i potraživanja te kratkotrajne imovine. Na većini nekretnina su upisane hipoteke Istarske kreditne banke Umag d.d., dok su neke nekretnine neopterećene. Vrijednost nekretnina stečajnog dužnika procjenjuje se na oko 156 milijuna kuna, u kojem iznosu su i proc</w:t>
      </w:r>
      <w:r>
        <w:t>jene za nekretnine za koje nije</w:t>
      </w:r>
      <w:r w:rsidR="000E7E2F" w:rsidRPr="000E7E2F">
        <w:t xml:space="preserve"> imala procjenu vještaka, te </w:t>
      </w:r>
      <w:r>
        <w:t>je</w:t>
      </w:r>
      <w:r w:rsidR="000E7E2F" w:rsidRPr="000E7E2F">
        <w:t xml:space="preserve"> uzela cijenu od 2.103,00 kn po m2, koliko bi iznosilo kada bi se ukupan iznos procjene od 154.597.685,52 kn podijelio sa 73.491 m2 procijenjenog zemljišta. Dužnik je vlasnik motornih vozila koja nisu opterećena teretima. Zalihe se odnose na dijelove nedovršenih brodova koji se nalaze na zemljištu dužnika, pri čemu se veći dio zaliha odnosi na otkazane ili neuspjele poslove. Glede potraživanja prema povezanim osobama ne postoje nikakva osiguranja za njihovu naplatu niti su pokrenuti odgovarajući postupci za naplatu. Smatra da realnu, ut</w:t>
      </w:r>
      <w:r w:rsidR="001F1AA6">
        <w:t>rživu</w:t>
      </w:r>
      <w:r w:rsidR="000E7E2F" w:rsidRPr="000E7E2F">
        <w:t xml:space="preserve"> imovinu društva predstavljaju nekretnine, postrojenja i oprema te alati, pogonski inventar i transportna imovina. Najveće stavke u obavezama čine obveze prema povezanim poduzetnicima i prema dobavljačima. Prema poslovnim knjigama dug prema Istarskoj kreditnoj banci Umag d.d., koja ima upisana založna prava na nekretninama, iznosi 925.325,31 kn. No, dužnik je dao u zalog nekretnine u svom vlasništvu za druga društva (Uljanik d.d., Uljanik Brodogradilište d.d.) te temeljem tih kredita dug iznosi 81.375.007,40 kn, bez obračunatih kamata. Ovaj podatak </w:t>
      </w:r>
      <w:r>
        <w:t>joj je</w:t>
      </w:r>
      <w:r w:rsidR="000E7E2F" w:rsidRPr="000E7E2F">
        <w:t xml:space="preserve"> razjašnjen nakon što </w:t>
      </w:r>
      <w:r>
        <w:t>je</w:t>
      </w:r>
      <w:r w:rsidR="000E7E2F" w:rsidRPr="000E7E2F">
        <w:t xml:space="preserve"> podnijela izvješće sudu. Navedeno dugovanje nije evidentirano u bilanci dužnika. Ukoliko se uzmu u obzir jamstva te tome pribroje i obveze iz bilance dužnika od 24.032.031,11 kn, proizlazi da ukupne obveze iznose 105.407.000,00 kn bez kamata, iz čega slijedi da dužnik nije prezadužen. Pri tome u stanje duga nisu uzeti dugovi koji su nastali nakon 31.12.2018. Smatra da se imovinom mogu podmiriti troškovi stečajnog postupka koji su prema gruboj procjeni po čl. 155. Stečajnog zakona predviđeni u iznosu od 1.856.000,000 kn a po čl. 156. tog Zakona u iznosu od 3.685.000,00 kn. Radi se o procjeni u slučaju da dužnik ne nastavlja s djelatnošću. U slučaju da dužnik nastavi sa djelatnošću, mjesečni troškovi poslovanja prema navodima zakonskog zastupnika iznose oko 500.000,00 kuna za režijske troškove, te oko 800.000,00 kuna za plaće djelatnika. Nadalje, potrebno je osigurati materijal za rad. Prema navodima zakonskog zastupnika dužnika mogućnost daljnjeg rada moguć je ili u slučaju restrukturiranja Uljanika kao grupacije ili u slučaju </w:t>
      </w:r>
      <w:proofErr w:type="spellStart"/>
      <w:r w:rsidR="000E7E2F" w:rsidRPr="000E7E2F">
        <w:t>preusmjerenja</w:t>
      </w:r>
      <w:proofErr w:type="spellEnd"/>
      <w:r w:rsidR="000E7E2F" w:rsidRPr="000E7E2F">
        <w:t xml:space="preserve"> poslovanja u inozemstvo. Međutim, za preusmjeriti djelatnost prema inozemstvu potrebno je </w:t>
      </w:r>
      <w:proofErr w:type="spellStart"/>
      <w:r w:rsidR="000E7E2F" w:rsidRPr="000E7E2F">
        <w:t>odblokirati</w:t>
      </w:r>
      <w:proofErr w:type="spellEnd"/>
      <w:r w:rsidR="000E7E2F" w:rsidRPr="000E7E2F">
        <w:t xml:space="preserve"> račun i dati garancije eventualnom naručitelju posla.</w:t>
      </w:r>
      <w:r>
        <w:t xml:space="preserve"> </w:t>
      </w:r>
      <w:r w:rsidR="000E7E2F" w:rsidRPr="000E7E2F">
        <w:rPr>
          <w:bCs/>
        </w:rPr>
        <w:t>Prilikom obilaska poslovnih prostorija dužnika zate</w:t>
      </w:r>
      <w:r>
        <w:rPr>
          <w:bCs/>
        </w:rPr>
        <w:t>kla</w:t>
      </w:r>
      <w:r w:rsidR="000E7E2F" w:rsidRPr="000E7E2F">
        <w:rPr>
          <w:bCs/>
        </w:rPr>
        <w:t xml:space="preserve"> je desetak zaposlenika, uglavnom starije životne dobi i pretežno u uredskim prostorima. Prema navodima zakonskog zastupnika većina zaposlenika prijavila je bolovanje. Nadalje, nekretnine su većinom opterećene založnim pravima, pa da li će ostati na raspolaganju dužniku za daljnju djelatnost ili će se krenuti sa prodajom ovisi o odluci </w:t>
      </w:r>
      <w:proofErr w:type="spellStart"/>
      <w:r w:rsidR="000E7E2F" w:rsidRPr="000E7E2F">
        <w:rPr>
          <w:bCs/>
        </w:rPr>
        <w:t>razlučnih</w:t>
      </w:r>
      <w:proofErr w:type="spellEnd"/>
      <w:r w:rsidR="000E7E2F" w:rsidRPr="000E7E2F">
        <w:rPr>
          <w:bCs/>
        </w:rPr>
        <w:t xml:space="preserve"> vjerovnika. Obzirom na sve navedeno smatra da zapravo i ne postoje uvjeti za nastavak poslovanja dužnika dok je račun dužnika blokiran, što je preduvjet za eventualne pregovore o novim poslovima. S obzirom da je račun dužnika u neprekidnoj blokadi preko 60 dana smatra da postoje uvjeti za otvaranje stečajnog postupka obzirom je dužnik nesposoban za plaćanje, a iz naprijed navedenog zaključuje da se imovinom dužnika mogu pokriti troškovi postupka.</w:t>
      </w:r>
    </w:p>
    <w:p w:rsidRDefault="005E6450" w:rsidP="005E6450" w:rsidR="005E6450" w:rsidRPr="007C36B9">
      <w:pPr>
        <w:jc w:val="both"/>
        <w:rPr>
          <w:color w:val="C00000"/>
        </w:rPr>
      </w:pPr>
    </w:p>
    <w:p w:rsidRDefault="005E6450" w:rsidP="005E6450" w:rsidR="005E6450" w:rsidRPr="00DA0806">
      <w:pPr>
        <w:jc w:val="both"/>
      </w:pPr>
      <w:r w:rsidRPr="00DA0806">
        <w:tab/>
        <w:t>Po odredbi čl. 5. st. 1 i 2. SZ-a, stečajni postupak može se otvoriti ako sud utvrdi postojanje stečajnog razloga, a stečajni razlozi su nesposobnost za plaćanje i prezaduženost.</w:t>
      </w:r>
    </w:p>
    <w:p w:rsidRDefault="005E6450" w:rsidP="005E6450" w:rsidR="005E6450" w:rsidRPr="00DA0806">
      <w:pPr>
        <w:jc w:val="both"/>
      </w:pPr>
      <w:r w:rsidRPr="00DA0806">
        <w:tab/>
        <w:t xml:space="preserve">Po odredbi čl. 6. st. 1. SZ-a, nesposobnost za plaćanje postoji ako dužnik ne može trajnije ispunjavati svoje dospjele novčane obveze. Okolnost da je dužnik namirio ili da može namiriti u cijelosti ili djelomično tražbine nekih vjerovnika ne znači da je sposoban za plaćanje. Prema st. 2. t. 1. iste odredbe smatrat će se da je dužnik nesposoban za plaćanje ako u Očevidniku redoslijeda osnova za plaćanje koji vodi FINA ima jednu ili više evidentiranih neizvršenih osnova za plaćanje u razdoblju dužem od 60 dana koje je trebalo, na temelju valjanih osnova za plaćanje, bez daljnjeg pristanka dužnika naplatiti s bilo kojeg od njegovih računa. </w:t>
      </w:r>
    </w:p>
    <w:p w:rsidRDefault="005E6450" w:rsidP="005E6450" w:rsidR="005E6450" w:rsidRPr="00DA0806">
      <w:pPr>
        <w:jc w:val="both"/>
      </w:pPr>
    </w:p>
    <w:p w:rsidRDefault="005E6450" w:rsidP="005E6450" w:rsidR="00F3171E" w:rsidRPr="00DA0806">
      <w:pPr>
        <w:jc w:val="both"/>
      </w:pPr>
      <w:r w:rsidRPr="00DA0806">
        <w:tab/>
        <w:t xml:space="preserve">Iz </w:t>
      </w:r>
      <w:r w:rsidR="00BD722B" w:rsidRPr="00DA0806">
        <w:t xml:space="preserve">prijedloga </w:t>
      </w:r>
      <w:r w:rsidRPr="00DA0806">
        <w:t xml:space="preserve">FINA-e za </w:t>
      </w:r>
      <w:r w:rsidR="00BD722B" w:rsidRPr="00DA0806">
        <w:t xml:space="preserve">otvaranje stečajnog postupka, kao i iz podneska FINA-e zaprimljenog 20.2.2019., zatim iz izvješća privremenog stečajnog upravitelja, uvidom u servis e-Blokade kao i iz izjave direktora dužnika </w:t>
      </w:r>
      <w:r w:rsidRPr="00DA0806">
        <w:t xml:space="preserve">utvrđeno je da je na dan </w:t>
      </w:r>
      <w:r w:rsidR="00F3171E" w:rsidRPr="00DA0806">
        <w:t xml:space="preserve">podnošenja prijedloga za otvaranje stečajnog postupka kao i na dan održavanja ročišta 12. travnja 2019. </w:t>
      </w:r>
      <w:r w:rsidRPr="00DA0806">
        <w:t xml:space="preserve">dužnik imao u Očevidniku redoslijeda osnova za plaćanje evidentirane neizvršene osnove za plaćanje u neprekinutom razdoblju od </w:t>
      </w:r>
      <w:r w:rsidR="00F3171E" w:rsidRPr="00DA0806">
        <w:t>preko 60</w:t>
      </w:r>
      <w:r w:rsidRPr="00DA0806">
        <w:t xml:space="preserve"> dana</w:t>
      </w:r>
      <w:r w:rsidR="00F3171E" w:rsidRPr="00DA0806">
        <w:t>,</w:t>
      </w:r>
      <w:r w:rsidRPr="00DA0806">
        <w:t xml:space="preserve"> </w:t>
      </w:r>
      <w:r w:rsidR="00F3171E" w:rsidRPr="00DA0806">
        <w:t xml:space="preserve">koje na dan 12. travnja 2019. iznose preko 40 milijuna kuna. </w:t>
      </w:r>
    </w:p>
    <w:p w:rsidRDefault="00F3171E" w:rsidP="00F3171E" w:rsidR="005E6450" w:rsidRPr="00DA0806">
      <w:pPr>
        <w:ind w:firstLine="708"/>
        <w:jc w:val="both"/>
      </w:pPr>
      <w:r w:rsidRPr="00DA0806">
        <w:t xml:space="preserve">Stoga je utvrđeno postojanje stečajnog razloga nesposobnosti za plaćanje. </w:t>
      </w:r>
    </w:p>
    <w:p w:rsidRDefault="005E6450" w:rsidP="005E6450" w:rsidR="00F3171E">
      <w:pPr>
        <w:jc w:val="both"/>
      </w:pPr>
      <w:r w:rsidRPr="00DA0806">
        <w:tab/>
        <w:t xml:space="preserve">Također, iz izvješća privremenog stečajnog upravitelja utvrđeno je da dužnik ima imovine iz koje se mogu </w:t>
      </w:r>
      <w:r w:rsidR="00F3171E" w:rsidRPr="00DA0806">
        <w:t>namiriti troškovi stečajnog postupka.</w:t>
      </w:r>
    </w:p>
    <w:p w:rsidRDefault="00860D71" w:rsidP="005E6450" w:rsidR="00860D71" w:rsidRPr="00DA0806">
      <w:pPr>
        <w:jc w:val="both"/>
      </w:pPr>
      <w:r>
        <w:tab/>
      </w:r>
      <w:r>
        <w:t>Nisu utvrđeni razlozi za odgodu odluke o prijedlogu za otvaranje stečajnog postupka nad dužnikom.</w:t>
      </w:r>
    </w:p>
    <w:p w:rsidRDefault="005E6450" w:rsidP="005E6450" w:rsidR="005E6450" w:rsidRPr="00DA0806">
      <w:pPr>
        <w:jc w:val="both"/>
      </w:pPr>
      <w:r w:rsidRPr="00DA0806">
        <w:tab/>
        <w:t>Uvažavajući navedeno</w:t>
      </w:r>
      <w:r w:rsidR="00F3171E" w:rsidRPr="00DA0806">
        <w:t xml:space="preserve"> </w:t>
      </w:r>
      <w:r w:rsidRPr="00DA0806">
        <w:t xml:space="preserve">donesena je odluka o otvaranju stečajnog postupka nad dužnikom. </w:t>
      </w:r>
    </w:p>
    <w:p w:rsidRDefault="005E6450" w:rsidP="005E6450" w:rsidR="005E6450" w:rsidRPr="00DA0806">
      <w:pPr>
        <w:jc w:val="both"/>
      </w:pPr>
      <w:r w:rsidRPr="00DA0806">
        <w:tab/>
        <w:t xml:space="preserve">Stečajni upravitelj je imenovan prema odredbi čl. 85. st. 2. SZ-a. </w:t>
      </w:r>
    </w:p>
    <w:p w:rsidRDefault="005E6450" w:rsidP="005E6450" w:rsidR="005E6450" w:rsidRPr="00DA0806">
      <w:pPr>
        <w:jc w:val="both"/>
      </w:pPr>
      <w:r w:rsidRPr="00DA0806">
        <w:tab/>
      </w:r>
      <w:r w:rsidR="00860D71">
        <w:t>R</w:t>
      </w:r>
      <w:r w:rsidRPr="00DA0806">
        <w:t>očišta</w:t>
      </w:r>
      <w:r w:rsidR="00860D71">
        <w:t xml:space="preserve"> su</w:t>
      </w:r>
      <w:r w:rsidRPr="00DA0806">
        <w:t xml:space="preserve"> zakazana u skladu s odredbom čl. 129. i 130. SZ-a.</w:t>
      </w:r>
    </w:p>
    <w:p w:rsidRDefault="005E6450" w:rsidP="005E6450" w:rsidR="005E6450">
      <w:pPr>
        <w:jc w:val="both"/>
      </w:pPr>
    </w:p>
    <w:p w:rsidRDefault="005E6450" w:rsidP="005E6450" w:rsidR="005E6450" w:rsidRPr="004D3099">
      <w:pPr>
        <w:jc w:val="both"/>
      </w:pPr>
      <w:r w:rsidRPr="009A5166">
        <w:rPr>
          <w:lang w:val="pl-PL"/>
        </w:rPr>
        <w:tab/>
      </w:r>
    </w:p>
    <w:p w:rsidRDefault="005E6450" w:rsidP="005E6450" w:rsidR="005E6450" w:rsidRPr="00CA5544">
      <w:pPr>
        <w:jc w:val="center"/>
      </w:pPr>
      <w:r w:rsidRPr="00CA5544">
        <w:t>U Pa</w:t>
      </w:r>
      <w:r w:rsidRPr="00FF5C33">
        <w:t xml:space="preserve">zinu </w:t>
      </w:r>
      <w:r w:rsidR="007C36B9">
        <w:t>12. travnja</w:t>
      </w:r>
      <w:r>
        <w:t xml:space="preserve"> 2019</w:t>
      </w:r>
      <w:r w:rsidRPr="00FF5C33">
        <w:t>.</w:t>
      </w:r>
    </w:p>
    <w:p w:rsidRDefault="005E6450" w:rsidP="005E6450" w:rsidR="005E6450" w:rsidRPr="004D3099">
      <w:pPr>
        <w:jc w:val="center"/>
      </w:pPr>
    </w:p>
    <w:p w:rsidRDefault="005E6450" w:rsidP="005E6450" w:rsidR="005E6450" w:rsidRPr="004D3099">
      <w:pPr>
        <w:jc w:val="both"/>
      </w:pPr>
      <w:r>
        <w:tab/>
      </w:r>
      <w:r>
        <w:tab/>
      </w:r>
      <w:r>
        <w:tab/>
      </w:r>
      <w:r>
        <w:tab/>
      </w:r>
      <w:r>
        <w:tab/>
      </w:r>
      <w:r>
        <w:tab/>
      </w:r>
      <w:r>
        <w:tab/>
      </w:r>
      <w:r>
        <w:tab/>
      </w:r>
      <w:r>
        <w:tab/>
        <w:t xml:space="preserve">      Stečajna</w:t>
      </w:r>
      <w:r w:rsidRPr="004D3099">
        <w:t xml:space="preserve"> su</w:t>
      </w:r>
      <w:r>
        <w:t>tkinja</w:t>
      </w:r>
    </w:p>
    <w:p w:rsidRDefault="005E6450" w:rsidP="005E6450" w:rsidR="005E6450">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w:t>
      </w:r>
      <w:r>
        <w:t xml:space="preserve"> </w:t>
      </w:r>
      <w:r w:rsidRPr="004D3099">
        <w:t xml:space="preserve">r. </w:t>
      </w:r>
    </w:p>
    <w:p w:rsidRDefault="005E6450" w:rsidP="005E6450" w:rsidR="005E6450">
      <w:pPr>
        <w:jc w:val="both"/>
      </w:pPr>
    </w:p>
    <w:p w:rsidRDefault="005E6450" w:rsidP="005E6450" w:rsidR="005E6450" w:rsidRPr="004D3099">
      <w:pPr>
        <w:jc w:val="both"/>
      </w:pPr>
    </w:p>
    <w:p w:rsidRDefault="005E6450" w:rsidP="005E6450" w:rsidR="005E6450"/>
    <w:p w:rsidRDefault="005E6450" w:rsidP="005E6450" w:rsidR="005E6450"/>
    <w:p w:rsidRDefault="005E6450" w:rsidP="005E6450" w:rsidR="005E6450" w:rsidRPr="004D3099">
      <w:r w:rsidRPr="004D3099">
        <w:t xml:space="preserve">UPUTA O PRAVNOM LIJEKU: </w:t>
      </w:r>
    </w:p>
    <w:p w:rsidRDefault="005E6450" w:rsidP="005E6450" w:rsidR="005E6450">
      <w:pPr>
        <w:ind w:firstLine="708"/>
        <w:jc w:val="both"/>
      </w:pPr>
      <w:r w:rsidRPr="004D3099">
        <w:t>Protiv rješenja o otvaranju stečajnog postupka žalbu može podnijeti osoba ovlaštena za zastupanje dužnika po zakonu do dana nastupanja pravnih posljedica otvaranja stečajnog postupka i dužnik pojedinac</w:t>
      </w:r>
      <w:r>
        <w:t>, a protiv rješenja o odbijanju prijedloga za otvaranje stečajnog postupka pravo na žalbu ima podnositelj prijedloga</w:t>
      </w:r>
      <w:r w:rsidRPr="004D3099">
        <w:t xml:space="preserve"> (čl.</w:t>
      </w:r>
      <w:r>
        <w:t xml:space="preserve"> </w:t>
      </w:r>
      <w:r w:rsidRPr="004D3099">
        <w:t>128.</w:t>
      </w:r>
      <w:r>
        <w:t xml:space="preserve"> </w:t>
      </w:r>
      <w:r w:rsidRPr="004D3099">
        <w:t>st.</w:t>
      </w:r>
      <w:r>
        <w:t xml:space="preserve"> </w:t>
      </w:r>
      <w:r w:rsidRPr="004D3099">
        <w:t>8.</w:t>
      </w:r>
      <w:r>
        <w:t xml:space="preserve"> </w:t>
      </w:r>
      <w:r w:rsidRPr="004D3099">
        <w:t xml:space="preserve">SZ). Žalba se podnosi ovom sudu u dva primjerka u roku od 8 dana </w:t>
      </w:r>
      <w:r>
        <w:t xml:space="preserve">od dana dostave iste </w:t>
      </w:r>
      <w:r w:rsidRPr="004D457C">
        <w:t>a dostava se smatra obavljenom istekom osmog dana od dana objave rješenja na mrežnoj stranici e-Oglasna ploča sudova (čl. 12. st. 1. i 2. SZ-a)</w:t>
      </w:r>
      <w:r w:rsidRPr="004D3099">
        <w:t xml:space="preserve">, a o žalbi odlučuje Visoki trgovački sud Republike Hrvatske. </w:t>
      </w:r>
    </w:p>
    <w:p w:rsidRDefault="005E6450" w:rsidP="005E6450" w:rsidR="005E6450" w:rsidRPr="00E605C9">
      <w:pPr>
        <w:jc w:val="both"/>
      </w:pPr>
    </w:p>
    <w:p w:rsidRDefault="00860D71" w:rsidP="005E6450" w:rsidR="00860D71">
      <w:pPr>
        <w:jc w:val="both"/>
      </w:pPr>
    </w:p>
    <w:p w:rsidRDefault="005E6450" w:rsidP="005E6450" w:rsidR="005E6450">
      <w:pPr>
        <w:jc w:val="both"/>
      </w:pPr>
      <w:r w:rsidRPr="004D3099">
        <w:t>DNA:</w:t>
      </w:r>
    </w:p>
    <w:p w:rsidRDefault="005E6450" w:rsidP="005E6450" w:rsidR="005E6450" w:rsidRPr="00CC2189">
      <w:pPr>
        <w:jc w:val="both"/>
      </w:pPr>
      <w:r w:rsidRPr="00CC2189">
        <w:t xml:space="preserve">- FINA, Regionalni centar Rijeka, Rijeka, F. Kurelca 8 </w:t>
      </w:r>
    </w:p>
    <w:p w:rsidRDefault="005E6450" w:rsidP="005E6450" w:rsidR="005E6450" w:rsidRPr="00CC2189">
      <w:pPr>
        <w:jc w:val="both"/>
      </w:pPr>
      <w:r w:rsidRPr="00CC2189">
        <w:t xml:space="preserve">- dužnik </w:t>
      </w:r>
      <w:r w:rsidR="006D4693">
        <w:t>ULJANIK Proizvodnja opreme d.d. Vodnjan, Željeznička 23</w:t>
      </w:r>
    </w:p>
    <w:p w:rsidRDefault="005E6450" w:rsidP="005E6450" w:rsidR="00823C88">
      <w:pPr>
        <w:jc w:val="both"/>
      </w:pPr>
      <w:r w:rsidRPr="00CC2189">
        <w:t xml:space="preserve">- stečajni upravitelj </w:t>
      </w:r>
      <w:r w:rsidR="00823C88" w:rsidRPr="00031871">
        <w:t xml:space="preserve">Milena </w:t>
      </w:r>
      <w:proofErr w:type="spellStart"/>
      <w:r w:rsidR="00823C88" w:rsidRPr="00031871">
        <w:t>Veljović</w:t>
      </w:r>
      <w:proofErr w:type="spellEnd"/>
      <w:r w:rsidR="00823C88" w:rsidRPr="00031871">
        <w:t xml:space="preserve"> iz Medulina, Fucane 1A</w:t>
      </w:r>
    </w:p>
    <w:p w:rsidRDefault="005E6450" w:rsidP="005E6450" w:rsidR="005E6450" w:rsidRPr="00F22CD3">
      <w:pPr>
        <w:jc w:val="both"/>
      </w:pPr>
      <w:r w:rsidRPr="00F22CD3">
        <w:t>- Ž</w:t>
      </w:r>
      <w:r w:rsidR="006D4693">
        <w:t>upanijsko državno odvjetništvo</w:t>
      </w:r>
      <w:r w:rsidRPr="00F22CD3">
        <w:t xml:space="preserve"> Pula</w:t>
      </w:r>
      <w:r w:rsidR="006D4693">
        <w:t xml:space="preserve"> - Pola</w:t>
      </w:r>
      <w:r w:rsidRPr="00F22CD3">
        <w:t xml:space="preserve">, </w:t>
      </w:r>
      <w:r>
        <w:t>Rovinjska ul. 2</w:t>
      </w:r>
      <w:r w:rsidRPr="00F22CD3">
        <w:t xml:space="preserve"> </w:t>
      </w:r>
    </w:p>
    <w:p w:rsidRDefault="005E6450" w:rsidP="005E6450" w:rsidR="005E6450">
      <w:pPr>
        <w:jc w:val="both"/>
      </w:pPr>
      <w:r w:rsidRPr="001331D5">
        <w:t>- Porezna uprava – Područni ured Pazin</w:t>
      </w:r>
      <w:r>
        <w:t>, Pazin</w:t>
      </w:r>
      <w:r w:rsidRPr="001331D5">
        <w:t xml:space="preserve">, M. B. Rašana 2/4, p.p. 60  </w:t>
      </w:r>
    </w:p>
    <w:p w:rsidRDefault="00F3171E" w:rsidP="00F3171E" w:rsidR="00F3171E" w:rsidRPr="00F3171E">
      <w:pPr>
        <w:jc w:val="both"/>
        <w:rPr>
          <w:bCs/>
          <w:lang w:val="sv-SE"/>
        </w:rPr>
      </w:pPr>
      <w:r w:rsidRPr="00F3171E">
        <w:rPr>
          <w:bCs/>
          <w:lang w:val="sv-SE"/>
        </w:rPr>
        <w:t>- OTP banka Hrvatska d.d.</w:t>
      </w:r>
      <w:r w:rsidR="006D4693">
        <w:rPr>
          <w:bCs/>
          <w:lang w:val="sv-SE"/>
        </w:rPr>
        <w:t>, Split, Domovinskog rata 61</w:t>
      </w:r>
    </w:p>
    <w:p w:rsidRDefault="00F3171E" w:rsidP="00F3171E" w:rsidR="00F3171E" w:rsidRPr="00F3171E">
      <w:pPr>
        <w:jc w:val="both"/>
        <w:rPr>
          <w:bCs/>
          <w:lang w:val="sv-SE"/>
        </w:rPr>
      </w:pPr>
      <w:r w:rsidRPr="00F3171E">
        <w:rPr>
          <w:bCs/>
          <w:lang w:val="sv-SE"/>
        </w:rPr>
        <w:t>- Privredna banka Zagreb d.d.</w:t>
      </w:r>
      <w:r w:rsidR="006D4693">
        <w:rPr>
          <w:bCs/>
          <w:lang w:val="sv-SE"/>
        </w:rPr>
        <w:t>, Zagreb, Radnička cesta 50</w:t>
      </w:r>
    </w:p>
    <w:p w:rsidRDefault="00F3171E" w:rsidP="00F3171E" w:rsidR="00F3171E" w:rsidRPr="00F3171E">
      <w:pPr>
        <w:jc w:val="both"/>
        <w:rPr>
          <w:bCs/>
          <w:lang w:val="sv-SE"/>
        </w:rPr>
      </w:pPr>
      <w:r w:rsidRPr="00F3171E">
        <w:rPr>
          <w:bCs/>
          <w:lang w:val="sv-SE"/>
        </w:rPr>
        <w:t>- Istarska kreditna banka Umag d.d.</w:t>
      </w:r>
      <w:r w:rsidR="006D4693">
        <w:rPr>
          <w:bCs/>
          <w:lang w:val="sv-SE"/>
        </w:rPr>
        <w:t>, Umag, Ernesta Miloša 1</w:t>
      </w:r>
    </w:p>
    <w:p w:rsidRDefault="00F3171E" w:rsidP="00F3171E" w:rsidR="00F3171E" w:rsidRPr="00F3171E">
      <w:pPr>
        <w:jc w:val="both"/>
        <w:rPr>
          <w:bCs/>
          <w:lang w:val="sv-SE"/>
        </w:rPr>
      </w:pPr>
      <w:r w:rsidRPr="00F3171E">
        <w:rPr>
          <w:bCs/>
          <w:lang w:val="sv-SE"/>
        </w:rPr>
        <w:t>- Zagrebačka banka d.d.</w:t>
      </w:r>
      <w:r w:rsidR="006D4693">
        <w:rPr>
          <w:bCs/>
          <w:lang w:val="sv-SE"/>
        </w:rPr>
        <w:t xml:space="preserve">, Zagreb, Trg bana Josipa Jelačića 10 </w:t>
      </w:r>
    </w:p>
    <w:p w:rsidRDefault="00F3171E" w:rsidP="00F3171E" w:rsidR="00F3171E">
      <w:pPr>
        <w:jc w:val="both"/>
        <w:rPr>
          <w:bCs/>
          <w:lang w:val="sv-SE"/>
        </w:rPr>
      </w:pPr>
      <w:r w:rsidRPr="00F3171E">
        <w:rPr>
          <w:bCs/>
          <w:lang w:val="sv-SE"/>
        </w:rPr>
        <w:t>- Hrvatska poštanska banka d.d.</w:t>
      </w:r>
      <w:r w:rsidR="006D4693">
        <w:rPr>
          <w:bCs/>
          <w:lang w:val="sv-SE"/>
        </w:rPr>
        <w:t>, Zagreb, Jurišićeva 4</w:t>
      </w:r>
    </w:p>
    <w:p w:rsidRDefault="00F3171E" w:rsidP="00F3171E" w:rsidR="00F3171E">
      <w:pPr>
        <w:jc w:val="both"/>
        <w:rPr>
          <w:bCs/>
          <w:lang w:val="sv-SE"/>
        </w:rPr>
      </w:pPr>
      <w:r>
        <w:rPr>
          <w:bCs/>
          <w:lang w:val="sv-SE"/>
        </w:rPr>
        <w:t>- Općinski sud u Puli – Pola, Zemljišnoknjižni odjel, Rovinjska 2</w:t>
      </w:r>
    </w:p>
    <w:p w:rsidRDefault="00F3171E" w:rsidP="00F3171E" w:rsidR="00F3171E">
      <w:pPr>
        <w:jc w:val="both"/>
        <w:rPr>
          <w:bCs/>
          <w:lang w:val="sv-SE"/>
        </w:rPr>
      </w:pPr>
      <w:r>
        <w:rPr>
          <w:bCs/>
          <w:lang w:val="sv-SE"/>
        </w:rPr>
        <w:t>- Policijska postaja Pula, Trg Republike 1</w:t>
      </w:r>
    </w:p>
    <w:p w:rsidRDefault="00DA0806" w:rsidP="00F3171E" w:rsidR="00DA0806" w:rsidRPr="00F3171E">
      <w:pPr>
        <w:jc w:val="both"/>
        <w:rPr>
          <w:bCs/>
          <w:lang w:val="sv-SE"/>
        </w:rPr>
      </w:pPr>
      <w:r>
        <w:rPr>
          <w:bCs/>
          <w:lang w:val="sv-SE"/>
        </w:rPr>
        <w:t xml:space="preserve">- Središnje klirinško depozitarno društvo, Zagreb, </w:t>
      </w:r>
      <w:proofErr w:type="spellStart"/>
      <w:r w:rsidRPr="00DA0806">
        <w:t>Heinzelova</w:t>
      </w:r>
      <w:proofErr w:type="spellEnd"/>
      <w:r w:rsidRPr="00DA0806">
        <w:t xml:space="preserve"> ul. 62a</w:t>
      </w:r>
    </w:p>
    <w:p w:rsidRDefault="005E6450" w:rsidP="005E6450" w:rsidR="005E6450">
      <w:pPr>
        <w:jc w:val="both"/>
      </w:pPr>
      <w:r w:rsidRPr="004D3099">
        <w:t>- e-</w:t>
      </w:r>
      <w:r w:rsidR="006D4693">
        <w:t>O</w:t>
      </w:r>
      <w:r w:rsidRPr="004D3099">
        <w:t>glasna ploča 8 dana</w:t>
      </w:r>
    </w:p>
    <w:p w:rsidRDefault="005E6450" w:rsidP="005E6450" w:rsidR="005E6450">
      <w:pPr>
        <w:jc w:val="both"/>
      </w:pPr>
      <w:r w:rsidRPr="004D3099">
        <w:softHyphen/>
        <w:t>- sudski registar ovoga suda</w:t>
      </w:r>
      <w:r>
        <w:t xml:space="preserve"> </w:t>
      </w:r>
      <w:r w:rsidR="006D4693">
        <w:t xml:space="preserve">- </w:t>
      </w:r>
      <w:r>
        <w:t>elektronskim putem</w:t>
      </w:r>
      <w:bookmarkStart w:name="_GoBack" w:id="0"/>
      <w:bookmarkEnd w:id="0"/>
    </w:p>
    <w:p w:rsidRDefault="005E6450" w:rsidP="005E6450" w:rsidR="005E6450">
      <w:pPr>
        <w:jc w:val="both"/>
      </w:pPr>
    </w:p>
    <w:p w:rsidRDefault="005E6450" w:rsidP="005E6450" w:rsidR="005E6450"/>
    <w:p w:rsidRDefault="005E6450" w:rsidP="005E6450" w:rsidR="005E6450"/>
    <w:p w:rsidRDefault="005E6450" w:rsidP="005E6450" w:rsidR="005E6450"/>
    <w:p w:rsidRDefault="005E6450" w:rsidP="005E6450" w:rsidR="005E6450"/>
    <w:p w:rsidRDefault="005E6450" w:rsidP="005E6450" w:rsidR="005E6450"/>
    <w:p w:rsidRDefault="005E6450" w:rsidP="005E6450" w:rsidR="005E6450"/>
    <w:p w:rsidRDefault="00FF3D0E" w:rsidR="00FF3D0E"/>
    <w:sectPr w:rsidSect="008F1ACA" w:rsidR="00FF3D0E">
      <w:headerReference w:type="even" r:id="rId8"/>
      <w:headerReference w:type="default" r:id="rId9"/>
      <w:headerReference w:type="first" r:id="rId10"/>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6B9" w:rsidP="007C36B9" w:rsidR="007C36B9">
      <w:r>
        <w:separator/>
      </w:r>
    </w:p>
  </w:endnote>
  <w:endnote w:id="0" w:type="continuationSeparator">
    <w:p w:rsidRDefault="007C36B9" w:rsidP="007C36B9" w:rsidR="007C36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6B9" w:rsidP="007C36B9" w:rsidR="007C36B9">
      <w:r>
        <w:separator/>
      </w:r>
    </w:p>
  </w:footnote>
  <w:footnote w:id="0" w:type="continuationSeparator">
    <w:p w:rsidRDefault="007C36B9" w:rsidP="007C36B9" w:rsidR="007C36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3EBE"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D4693"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3EBE"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4693">
      <w:rPr>
        <w:rStyle w:val="Brojstranice"/>
        <w:noProof/>
      </w:rPr>
      <w:t>6</w:t>
    </w:r>
    <w:r>
      <w:rPr>
        <w:rStyle w:val="Brojstranice"/>
      </w:rPr>
      <w:fldChar w:fldCharType="end"/>
    </w:r>
  </w:p>
  <w:p w:rsidRDefault="00D73EBE" w:rsidP="007C36B9" w:rsidR="008A4163" w:rsidRPr="008B2467">
    <w:r>
      <w:tab/>
    </w:r>
    <w:r>
      <w:tab/>
    </w:r>
    <w:r>
      <w:tab/>
    </w:r>
    <w:r>
      <w:tab/>
    </w:r>
    <w:r>
      <w:tab/>
    </w:r>
    <w:r>
      <w:tab/>
    </w:r>
    <w:r>
      <w:tab/>
    </w:r>
    <w:r>
      <w:tab/>
    </w:r>
    <w:r>
      <w:tab/>
      <w:t xml:space="preserve">                  </w:t>
    </w:r>
    <w:r w:rsidR="007C36B9">
      <w:t>2 St-68</w:t>
    </w:r>
    <w:r w:rsidR="007C36B9" w:rsidRPr="003E2D0B">
      <w:t>/</w:t>
    </w:r>
    <w:r w:rsidR="007C36B9">
      <w:t>2</w:t>
    </w:r>
    <w:r w:rsidR="007C36B9" w:rsidRPr="00144E97">
      <w:t>01</w:t>
    </w:r>
    <w:r w:rsidR="007C36B9">
      <w:t>9</w:t>
    </w:r>
    <w:r w:rsidR="007C36B9" w:rsidRPr="00FF5C33">
      <w:t>-</w:t>
    </w:r>
    <w:r w:rsidR="007C36B9">
      <w:t>9</w:t>
    </w:r>
    <w:r w:rsidR="007C36B9">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3EBE"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grammar="clean" w:spelling="clean"/>
  <w:defaultTabStop w:val="708"/>
  <w:hyphenationZone w:val="425"/>
  <w:characterSpacingControl w:val="doNotCompress"/>
  <w:savePreviewPicture/>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E6450"/>
    <w:rsid w:val="000E7E2F"/>
    <w:rsid w:val="0018750A"/>
    <w:rsid w:val="001F1AA6"/>
    <w:rsid w:val="003D4441"/>
    <w:rsid w:val="004834E1"/>
    <w:rsid w:val="00487D48"/>
    <w:rsid w:val="005A4BAC"/>
    <w:rsid w:val="005A7B81"/>
    <w:rsid w:val="005E6450"/>
    <w:rsid w:val="006A5B9E"/>
    <w:rsid w:val="006D4693"/>
    <w:rsid w:val="007312AC"/>
    <w:rsid w:val="007C36B9"/>
    <w:rsid w:val="00823C88"/>
    <w:rsid w:val="00860D71"/>
    <w:rsid w:val="00A31321"/>
    <w:rsid w:val="00BD722B"/>
    <w:rsid w:val="00D73EBE"/>
    <w:rsid w:val="00DA0806"/>
    <w:rsid w:val="00DE5DCA"/>
    <w:rsid w:val="00E425F1"/>
    <w:rsid w:val="00E77C75"/>
    <w:rsid w:val="00F3171E"/>
    <w:rsid w:val="00FC653C"/>
    <w:rsid w:val="00FF3D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78935C59"/>
  <w15:docId w15:val="{7F0FB8DA-D530-4AD3-A332-92256DD2F988}"/>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0"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uiPriority="0"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5E645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E6450"/>
    <w:pPr>
      <w:tabs>
        <w:tab w:pos="4536" w:val="center"/>
        <w:tab w:pos="9072" w:val="right"/>
      </w:tabs>
    </w:pPr>
  </w:style>
  <w:style w:customStyle="true" w:styleId="ZaglavljeChar" w:type="character">
    <w:name w:val="Zaglavlje Char"/>
    <w:basedOn w:val="Zadanifontodlomka"/>
    <w:link w:val="Zaglavlje"/>
    <w:rsid w:val="005E6450"/>
    <w:rPr>
      <w:rFonts w:cs="Times New Roman" w:eastAsia="Times New Roman" w:hAnsi="Times New Roman" w:ascii="Times New Roman"/>
      <w:sz w:val="24"/>
      <w:szCs w:val="24"/>
      <w:lang w:eastAsia="hr-HR"/>
    </w:rPr>
  </w:style>
  <w:style w:styleId="Brojstranice" w:type="character">
    <w:name w:val="page number"/>
    <w:basedOn w:val="Zadanifontodlomka"/>
    <w:rsid w:val="005E6450"/>
  </w:style>
  <w:style w:styleId="Podnoje" w:type="paragraph">
    <w:name w:val="footer"/>
    <w:basedOn w:val="Normal"/>
    <w:link w:val="PodnojeChar"/>
    <w:uiPriority w:val="99"/>
    <w:unhideWhenUsed/>
    <w:rsid w:val="007C36B9"/>
    <w:pPr>
      <w:tabs>
        <w:tab w:pos="4536" w:val="center"/>
        <w:tab w:pos="9072" w:val="right"/>
      </w:tabs>
    </w:pPr>
  </w:style>
  <w:style w:customStyle="true" w:styleId="PodnojeChar" w:type="character">
    <w:name w:val="Podnožje Char"/>
    <w:basedOn w:val="Zadanifontodlomka"/>
    <w:link w:val="Podnoje"/>
    <w:uiPriority w:val="99"/>
    <w:rsid w:val="007C36B9"/>
    <w:rPr>
      <w:rFonts w:cs="Times New Roman" w:eastAsia="Times New Roman" w:hAnsi="Times New Roman" w:asci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B71431D-894E-4BA1-997A-344CA4A3F3EA}">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6</properties:Pages>
  <properties:Words>2344</properties:Words>
  <properties:Characters>13367</properties:Characters>
  <properties:Lines>111</properties:Lines>
  <properties:Paragraphs>31</properties:Paragraphs>
  <properties:TotalTime>200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15680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2019-04-12T10:26:00Z</dcterms:created>
  <dc:creator>Ana Valčić</dc:creator>
  <dc:description/>
  <cp:keywords/>
  <cp:lastModifiedBy>Ana Valčić</cp:lastModifiedBy>
  <dcterms:modified xmlns:xsi="http://www.w3.org/2001/XMLSchema-instance" xsi:type="dcterms:W3CDTF">2019-04-15T06:27:00Z</dcterms:modified>
  <cp:revision>15</cp:revision>
  <dc:subject/>
  <dc:title/>
</cp:coreProperties>
</file>