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c043" w14:paraId="cb7c043" w:rsidRDefault="009A3118" w:rsidP="00090EC6" w:rsidR="00B46CF5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0EC6">
        <w:rPr>
          <w:rFonts w:hAnsi="Times New Roman" w:ascii="Times New Roman"/>
        </w:rPr>
        <w:t xml:space="preserve">                                             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D87CF1">
        <w:rPr>
          <w:rFonts w:hAnsi="Times New Roman" w:ascii="Times New Roman"/>
        </w:rPr>
        <w:t>333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090EC6">
        <w:rPr>
          <w:rFonts w:hAnsi="Times New Roman" w:ascii="Times New Roman"/>
        </w:rPr>
        <w:t>-16</w:t>
      </w:r>
    </w:p>
    <w:p w:rsidRDefault="00C405D7" w:rsidP="00090EC6" w:rsidR="00C405D7">
      <w:pPr>
        <w:jc w:val="center"/>
        <w:rPr>
          <w:rFonts w:hAnsi="Times New Roman" w:ascii="Times New Roman"/>
        </w:rPr>
      </w:pPr>
    </w:p>
    <w:p w:rsidRDefault="00C405D7" w:rsidP="00090EC6" w:rsidR="00C405D7">
      <w:pPr>
        <w:jc w:val="center"/>
        <w:rPr>
          <w:rFonts w:hAnsi="Times New Roman" w:ascii="Times New Roman"/>
        </w:rPr>
      </w:pPr>
    </w:p>
    <w:p w:rsidRDefault="00C405D7" w:rsidP="00090EC6" w:rsidR="00C405D7">
      <w:pPr>
        <w:jc w:val="center"/>
        <w:rPr>
          <w:rFonts w:hAnsi="Times New Roman" w:ascii="Times New Roman"/>
        </w:rPr>
      </w:pPr>
    </w:p>
    <w:p w:rsidRDefault="00C405D7" w:rsidP="00090EC6" w:rsidR="00C405D7">
      <w:pPr>
        <w:jc w:val="center"/>
        <w:rPr>
          <w:rFonts w:hAnsi="Times New Roman" w:ascii="Times New Roman"/>
        </w:rPr>
      </w:pPr>
    </w:p>
    <w:p w:rsidRDefault="00C405D7" w:rsidP="00090EC6" w:rsidR="00C405D7" w:rsidRPr="001C1019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A82EE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D87CF1" w:rsidRPr="00D87CF1">
        <w:rPr>
          <w:rFonts w:hAnsi="Times New Roman" w:ascii="Times New Roman"/>
        </w:rPr>
        <w:t>STELLA PROMET j.d.o.o. Sesvete, Brune Bjelinskog 10, OIB.76778055061</w:t>
      </w:r>
      <w:r w:rsidR="00AA3B5D">
        <w:rPr>
          <w:rFonts w:hAnsi="Times New Roman" w:ascii="Times New Roman"/>
        </w:rPr>
        <w:t>, dana 2</w:t>
      </w:r>
      <w:r w:rsidR="00D87CF1">
        <w:rPr>
          <w:rFonts w:hAnsi="Times New Roman" w:ascii="Times New Roman"/>
        </w:rPr>
        <w:t>1. sr</w:t>
      </w:r>
      <w:r w:rsidR="007E09BD" w:rsidRPr="007E09BD">
        <w:rPr>
          <w:rFonts w:hAnsi="Times New Roman" w:ascii="Times New Roman"/>
        </w:rPr>
        <w:t>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87CF1" w:rsidRPr="00D87CF1">
        <w:rPr>
          <w:rFonts w:hAnsi="Times New Roman" w:ascii="Times New Roman"/>
        </w:rPr>
        <w:t>STELLA PROMET j.d.o.o. Sesvete, Brune Bjelinskog 10, OIB.76778055061</w:t>
      </w:r>
      <w:r w:rsidR="00D87CF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87CF1">
        <w:rPr>
          <w:rFonts w:hAnsi="Times New Roman" w:ascii="Times New Roman"/>
        </w:rPr>
        <w:t>333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D87CF1">
        <w:rPr>
          <w:rFonts w:hAnsi="Times New Roman" w:ascii="Times New Roman"/>
        </w:rPr>
        <w:t>dokumentacije koja prileži spisu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D87CF1">
        <w:rPr>
          <w:rFonts w:hAnsi="Times New Roman" w:ascii="Times New Roman"/>
        </w:rPr>
        <w:t>1</w:t>
      </w:r>
      <w:r w:rsidR="002455D2">
        <w:rPr>
          <w:rFonts w:hAnsi="Times New Roman" w:ascii="Times New Roman"/>
        </w:rPr>
        <w:t xml:space="preserve">. </w:t>
      </w:r>
      <w:r w:rsidR="00D87CF1">
        <w:rPr>
          <w:rFonts w:hAnsi="Times New Roman" w:ascii="Times New Roman"/>
        </w:rPr>
        <w:t>sr</w:t>
      </w:r>
      <w:r w:rsidR="007E09BD">
        <w:rPr>
          <w:rFonts w:hAnsi="Times New Roman" w:ascii="Times New Roman"/>
        </w:rPr>
        <w:t>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C405D7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2B7B70">
        <w:rPr>
          <w:rFonts w:hAnsi="Times New Roman" w:ascii="Times New Roman"/>
        </w:rPr>
        <w:t>,v.r.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2B7B70" w:rsidP="002B7B70" w:rsidR="00090EC6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otpravka-ovl.službenik</w:t>
      </w:r>
    </w:p>
    <w:p w:rsidRDefault="002B7B70" w:rsidP="002B7B70" w:rsidR="002B7B70" w:rsidRPr="00090EC6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Vinka Mihalinčić</w:t>
      </w:r>
    </w:p>
    <w:sectPr w:rsidSect="00821309" w:rsidR="002B7B70" w:rsidRPr="00090EC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BE9" w:rsidP="00A83AC6" w:rsidR="00025BE9">
      <w:r>
        <w:separator/>
      </w:r>
    </w:p>
  </w:endnote>
  <w:endnote w:id="0" w:type="continuationSeparator">
    <w:p w:rsidRDefault="00025BE9" w:rsidP="00A83AC6" w:rsidR="00025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BE9" w:rsidP="00A83AC6" w:rsidR="00025BE9">
      <w:r>
        <w:separator/>
      </w:r>
    </w:p>
  </w:footnote>
  <w:footnote w:id="0" w:type="continuationSeparator">
    <w:p w:rsidRDefault="00025BE9" w:rsidP="00A83AC6" w:rsidR="00025B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5D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87CF1">
      <w:rPr>
        <w:rFonts w:hAnsi="Times New Roman" w:ascii="Times New Roman"/>
      </w:rPr>
      <w:t>333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  <w:r w:rsidR="00090EC6">
      <w:rPr>
        <w:rFonts w:hAnsi="Times New Roman" w:ascii="Times New Roman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3242E"/>
    <w:multiLevelType w:val="hybridMultilevel"/>
    <w:tmpl w:val="4A76E9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25BE9"/>
    <w:rsid w:val="000559BA"/>
    <w:rsid w:val="00072597"/>
    <w:rsid w:val="00090EC6"/>
    <w:rsid w:val="0009175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B7B70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93DA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8D7571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405D7"/>
    <w:rsid w:val="00C73EA6"/>
    <w:rsid w:val="00CA4F2A"/>
    <w:rsid w:val="00CD43E1"/>
    <w:rsid w:val="00CF7AB9"/>
    <w:rsid w:val="00D301E4"/>
    <w:rsid w:val="00D74BBC"/>
    <w:rsid w:val="00D83115"/>
    <w:rsid w:val="00D87CF1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PROMET j.d.o.o. zastupanog po punomoćniku MARIO STANKOVIĆ</izvorni_sadrzaj>
    <derivirana_varijabla naziv="DomainObject.Predmet.ProtustrankaFormated_1">  STELLA PROMET j.d.o.o. zastupanog po punomoćniku MARIO STANKOVIĆ</derivirana_varijabla>
  </DomainObject.Predmet.ProtustrankaFormated>
  <DomainObject.Predmet.ProtustrankaFormatedOIB>
    <izvorni_sadrzaj>  STELLA PROMET j.d.o.o., OIB 76778055061 zastupanog po punomoćniku MARIO STANKOVIĆ</izvorni_sadrzaj>
    <derivirana_varijabla naziv="DomainObject.Predmet.ProtustrankaFormatedOIB_1">  STELLA PROMET j.d.o.o., OIB 76778055061 zastupanog po punomoćniku MARIO STANKOVIĆ</derivirana_varijabla>
  </DomainObject.Predmet.ProtustrankaFormatedOIB>
  <DomainObject.Predmet.ProtustrankaFormatedWithAdress>
    <izvorni_sadrzaj> STELLA PROMET j.d.o.o., Brune Bjelinskog 10, 10360 Sesvete zastupanog po punomoćniku MARIO STANKOVIĆ</izvorni_sadrzaj>
    <derivirana_varijabla naziv="DomainObject.Predmet.ProtustrankaFormatedWithAdress_1"> STELLA PROMET j.d.o.o., Brune Bjelinskog 10, 10360 Sesvete zastupanog po punomoćniku MARIO STANKOVIĆ</derivirana_varijabla>
  </DomainObject.Predmet.ProtustrankaFormatedWithAdress>
  <DomainObject.Predmet.ProtustrankaFormatedWithAdressOIB>
    <izvorni_sadrzaj> STELLA PROMET j.d.o.o., OIB 76778055061, Brune Bjelinskog 10, 10360 Sesvete zastupanog po punomoćniku MARIO STANKOVIĆ</izvorni_sadrzaj>
    <derivirana_varijabla naziv="DomainObject.Predmet.ProtustrankaFormatedWithAdressOIB_1"> STELLA PROMET j.d.o.o., OIB 76778055061, Brune Bjelinskog 10, 10360 Sesvete zastupanog po punomoćniku MARIO STANKOVIĆ</derivirana_varijabla>
  </DomainObject.Predmet.ProtustrankaFormatedWithAdressOIB>
  <DomainObject.Predmet.ProtustrankaWithAdress>
    <izvorni_sadrzaj>STELLA PROMET j.d.o.o. Brune Bjelinskog 10, 10360 Sesvete</izvorni_sadrzaj>
    <derivirana_varijabla naziv="DomainObject.Predmet.ProtustrankaWithAdress_1">STELLA PROMET j.d.o.o. Brune Bjelinskog 10, 10360 Sesvete</derivirana_varijabla>
  </DomainObject.Predmet.ProtustrankaWithAdress>
  <DomainObject.Predmet.ProtustrankaWithAdressOIB>
    <izvorni_sadrzaj>STELLA PROMET j.d.o.o., OIB 76778055061, Brune Bjelinskog 10, 10360 Sesvete</izvorni_sadrzaj>
    <derivirana_varijabla naziv="DomainObject.Predmet.ProtustrankaWithAdressOIB_1">STELLA PROMET j.d.o.o., OIB 76778055061, Brune Bjelinskog 10, 10360 Sesvete</derivirana_varijabla>
  </DomainObject.Predmet.ProtustrankaWithAdressOIB>
  <DomainObject.Predmet.ProtustrankaNazivFormated>
    <izvorni_sadrzaj>STELLA PROMET j.d.o.o.</izvorni_sadrzaj>
    <derivirana_varijabla naziv="DomainObject.Predmet.ProtustrankaNazivFormated_1">STELLA PROMET j.d.o.o.</derivirana_varijabla>
  </DomainObject.Predmet.ProtustrankaNazivFormated>
  <DomainObject.Predmet.ProtustrankaNazivFormatedOIB>
    <izvorni_sadrzaj>STELLA PROMET j.d.o.o., OIB 76778055061</izvorni_sadrzaj>
    <derivirana_varijabla naziv="DomainObject.Predmet.ProtustrankaNazivFormatedOIB_1">STELLA PROMET j.d.o.o., OIB 76778055061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STELLA PROMET j.d.o.o. zastupanog po punomoćniku MARIO STANKOVIĆ</item>
    </izvorni_sadrzaj>
    <derivirana_varijabla naziv="DomainObject.Predmet.ProtuStrankaListFormated_1">
      <item>STELLA PROMET j.d.o.o. zastupanog po punomoćniku MARIO STANKOVIĆ</item>
    </derivirana_varijabla>
  </DomainObject.Predmet.ProtuStrankaListFormated>
  <DomainObject.Predmet.ProtuStrankaListFormatedOIB>
    <izvorni_sadrzaj>
      <item>STELLA PROMET j.d.o.o., OIB 76778055061 zastupanog po punomoćniku MARIO STANKOVIĆ</item>
    </izvorni_sadrzaj>
    <derivirana_varijabla naziv="DomainObject.Predmet.ProtuStrankaListFormatedOIB_1">
      <item>STELLA PROMET j.d.o.o., OIB 76778055061 zastupanog po punomoćniku MARIO STANKOVIĆ</item>
    </derivirana_varijabla>
  </DomainObject.Predmet.ProtuStrankaListFormatedOIB>
  <DomainObject.Predmet.ProtuStrankaListFormatedWithAdress>
    <izvorni_sadrzaj>
      <item>STELLA PROMET j.d.o.o., Brune Bjelinskog 10, 10360 Sesvete zastupanog po punomoćniku MARIO STANKOVIĆ</item>
    </izvorni_sadrzaj>
    <derivirana_varijabla naziv="DomainObject.Predmet.ProtuStrankaListFormatedWithAdress_1">
      <item>STELLA PROMET j.d.o.o., Brune Bjelinskog 10, 10360 Sesvete zastupanog po punomoćniku MARIO STANKOVIĆ</item>
    </derivirana_varijabla>
  </DomainObject.Predmet.ProtuStrankaListFormatedWithAdress>
  <DomainObject.Predmet.ProtuStrankaListFormatedWithAdressOIB>
    <izvorni_sadrzaj>
      <item>STELLA PROMET j.d.o.o., OIB 76778055061, Brune Bjelinskog 10, 10360 Sesvete zastupanog po punomoćniku MARIO STANKOVIĆ</item>
    </izvorni_sadrzaj>
    <derivirana_varijabla naziv="DomainObject.Predmet.ProtuStrankaListFormatedWithAdressOIB_1">
      <item>STELLA PROMET j.d.o.o., OIB 76778055061, Brune Bjelinskog 10, 10360 Sesvete zastupanog po punomoćniku MARIO STANKOVIĆ</item>
    </derivirana_varijabla>
  </DomainObject.Predmet.ProtuStrankaListFormatedWithAdressOIB>
  <DomainObject.Predmet.ProtuStrankaListNazivFormated>
    <izvorni_sadrzaj>
      <item>STELLA PROMET j.d.o.o.</item>
    </izvorni_sadrzaj>
    <derivirana_varijabla naziv="DomainObject.Predmet.ProtuStrankaListNazivFormated_1">
      <item>STELLA PROMET j.d.o.o.</item>
    </derivirana_varijabla>
  </DomainObject.Predmet.ProtuStrankaListNazivFormated>
  <DomainObject.Predmet.ProtuStrankaListNazivFormatedOIB>
    <izvorni_sadrzaj>
      <item>STELLA PROMET j.d.o.o., OIB 76778055061</item>
    </izvorni_sadrzaj>
    <derivirana_varijabla naziv="DomainObject.Predmet.ProtuStrankaListNazivFormatedOIB_1">
      <item>STELLA PROMET j.d.o.o., OIB 76778055061</item>
    </derivirana_varijabla>
  </DomainObject.Predmet.ProtuStrankaListNazivFormatedOIB>
  <DomainObject.Predmet.OstaliListFormated>
    <izvorni_sadrzaj>
      <item>MARIO STANKOVIĆ punomoćnik sudionika u postupku STELLA PROMET j.d.o.o.</item>
    </izvorni_sadrzaj>
    <derivirana_varijabla naziv="DomainObject.Predmet.OstaliListFormated_1">
      <item>MARIO STANKOVIĆ punomoćnik sudionika u postupku STELLA PROMET j.d.o.o.</item>
    </derivirana_varijabla>
  </DomainObject.Predmet.OstaliListFormated>
  <DomainObject.Predmet.OstaliListFormatedOIB>
    <izvorni_sadrzaj>
      <item>MARIO STANKOVIĆ, OIB 14856426556 punomoćnik sudionika u postupku STELLA PROMET j.d.o.o.</item>
    </izvorni_sadrzaj>
    <derivirana_varijabla naziv="DomainObject.Predmet.OstaliListFormatedOIB_1">
      <item>MARIO STANKOVIĆ, OIB 14856426556 punomoćnik sudionika u postupku STELLA PROMET j.d.o.o.</item>
    </derivirana_varijabla>
  </DomainObject.Predmet.OstaliListFormatedOIB>
  <DomainObject.Predmet.OstaliListFormatedWithAdress>
    <izvorni_sadrzaj>
      <item>MARIO STANKOVIĆ, Josipa Gigla 1, 10000 Zagreb punomoćnik sudionika u postupku STELLA PROMET j.d.o.o.</item>
    </izvorni_sadrzaj>
    <derivirana_varijabla naziv="DomainObject.Predmet.OstaliListFormatedWithAdress_1">
      <item>MARIO STANKOVIĆ, Josipa Gigla 1, 10000 Zagreb punomoćnik sudionika u postupku STELLA PROMET j.d.o.o.</item>
    </derivirana_varijabla>
  </DomainObject.Predmet.OstaliListFormatedWithAdress>
  <DomainObject.Predmet.OstaliListFormatedWithAdressOIB>
    <izvorni_sadrzaj>
      <item>MARIO STANKOVIĆ, OIB 14856426556, Josipa Gigla 1, 10000 Zagreb punomoćnik sudionika u postupku STELLA PROMET j.d.o.o.</item>
    </izvorni_sadrzaj>
    <derivirana_varijabla naziv="DomainObject.Predmet.OstaliListFormatedWithAdressOIB_1">
      <item>MARIO STANKOVIĆ, OIB 14856426556, Josipa Gigla 1, 10000 Zagreb punomoćnik sudionika u postupku STELLA PROMET j.d.o.o.</item>
    </derivirana_varijabla>
  </DomainObject.Predmet.OstaliListFormatedWithAdressOIB>
  <DomainObject.Predmet.OstaliListNazivFormated>
    <izvorni_sadrzaj>
      <item>MARIO STANKOVIĆ</item>
    </izvorni_sadrzaj>
    <derivirana_varijabla naziv="DomainObject.Predmet.OstaliListNazivFormated_1">
      <item>MARIO STANKOVIĆ</item>
    </derivirana_varijabla>
  </DomainObject.Predmet.OstaliListNazivFormated>
  <DomainObject.Predmet.OstaliListNazivFormatedOIB>
    <izvorni_sadrzaj>
      <item>MARIO STANKOVIĆ, OIB 14856426556</item>
    </izvorni_sadrzaj>
    <derivirana_varijabla naziv="DomainObject.Predmet.OstaliListNazivFormatedOIB_1">
      <item>MARIO STANKOVIĆ, OIB 14856426556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STELLA PROMET j.d.o.o.</izvorni_sadrzaj>
    <derivirana_varijabla naziv="DomainObject.Predmet.ProtustrankaIDrugi_1">STELLA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STELLA PROMET j.d.o.o., OIB 76778055061, Brune Bjelinskog 10, 10360 Sesvete</izvorni_sadrzaj>
    <derivirana_varijabla naziv="DomainObject.Predmet.ProtustrankaIDrugiAdressOIB_1">STELLA PROMET j.d.o.o., OIB 76778055061, Brune Bjelinskog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STELLA PROMET j.d.o.o.</item>
      <item>MARIO STANKOVIĆ</item>
    </izvorni_sadrzaj>
    <derivirana_varijabla naziv="DomainObject.Predmet.SudioniciListNaziv_1">
      <item>FINA Regionalni centar Zagreb</item>
      <item>STELLA PROMET j.d.o.o.</item>
      <item>MARIO STANKOVIĆ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STELLA PROMET j.d.o.o., OIB 76778055061, Brune Bjelinskog 10,10360 Sesvete</item>
      <item>MARIO STANKOVIĆ, OIB 14856426556, Josipa Gigla 1,10000 Zagreb</item>
    </izvorni_sadrzaj>
    <derivirana_varijabla naziv="DomainObject.Predmet.SudioniciListAdressOIB_1">
      <item>FINA Regionalni centar Zagreb, OIB 85821130368, Trg svibanjskih žrtava 1995. 1,10000 Zagreb</item>
      <item>STELLA PROMET j.d.o.o., OIB 76778055061, Brune Bjelinskog 10,10360 Sesvete</item>
      <item>MARIO STANKOVIĆ, OIB 14856426556, Josipa Gigla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76778055061</item>
      <item>, OIB 14856426556</item>
    </izvorni_sadrzaj>
    <derivirana_varijabla naziv="DomainObject.Predmet.SudioniciListNazivOIB_1">
      <item>, OIB 85821130368</item>
      <item>, OIB 76778055061</item>
      <item>, OIB 14856426556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FAA25-A521-4B8A-98A1-F5FE41098D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1900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2017-07-21T12:36:00Z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2017-07-21T12:38:00Z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