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8dace1" w14:paraId="c8dace1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3 </w:t>
      </w:r>
      <w:r w:rsidR="00543B25">
        <w:rPr>
          <w:rFonts w:hAnsi="Times New Roman" w:ascii="Times New Roman"/>
          <w:sz w:val="24"/>
        </w:rPr>
        <w:t>St</w:t>
      </w:r>
      <w:r w:rsidR="007F5B32">
        <w:rPr>
          <w:rFonts w:hAnsi="Times New Roman" w:ascii="Times New Roman"/>
          <w:sz w:val="24"/>
        </w:rPr>
        <w:t>-6651/16</w:t>
      </w:r>
      <w:r w:rsidR="000B0029">
        <w:rPr>
          <w:rFonts w:hAnsi="Times New Roman" w:ascii="Times New Roman"/>
          <w:sz w:val="24"/>
        </w:rPr>
        <w:t>-59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="00613F48" w:rsidRPr="00613F48">
        <w:rPr>
          <w:rFonts w:hAnsi="Times New Roman" w:ascii="Times New Roman"/>
          <w:sz w:val="24"/>
        </w:rPr>
        <w:t xml:space="preserve">Trgovački sud u Zagrebu, po sudcu Mihaelu Kovačiću, u </w:t>
      </w:r>
      <w:r w:rsidR="00D436FE" w:rsidRPr="00D436FE">
        <w:rPr>
          <w:rFonts w:hAnsi="Times New Roman" w:ascii="Times New Roman"/>
          <w:sz w:val="24"/>
        </w:rPr>
        <w:t xml:space="preserve">u stečajnom postupku nad dužnikom  </w:t>
      </w:r>
      <w:r w:rsidR="007F5B32" w:rsidRPr="007F5B32">
        <w:rPr>
          <w:rFonts w:hAnsi="Times New Roman" w:ascii="Times New Roman"/>
          <w:sz w:val="24"/>
        </w:rPr>
        <w:t>KOLA TRGOVINA d.o.o. u stečaju, Zagreb, Kopernikova 3</w:t>
      </w:r>
      <w:r w:rsidR="00AC74F0">
        <w:rPr>
          <w:rFonts w:hAnsi="Times New Roman" w:ascii="Times New Roman"/>
          <w:sz w:val="24"/>
        </w:rPr>
        <w:t xml:space="preserve">, </w:t>
      </w:r>
      <w:r w:rsidR="00BE710D" w:rsidRPr="007F5B32">
        <w:rPr>
          <w:rFonts w:hAnsi="Times New Roman" w:ascii="Times New Roman"/>
          <w:sz w:val="24"/>
        </w:rPr>
        <w:t>OIB: 87474417766</w:t>
      </w:r>
      <w:r w:rsidR="00BE710D">
        <w:rPr>
          <w:rFonts w:hAnsi="Times New Roman" w:ascii="Times New Roman"/>
          <w:sz w:val="24"/>
        </w:rPr>
        <w:t xml:space="preserve">, </w:t>
      </w:r>
      <w:r w:rsidR="0050589A">
        <w:rPr>
          <w:rFonts w:hAnsi="Times New Roman" w:ascii="Times New Roman"/>
          <w:sz w:val="24"/>
        </w:rPr>
        <w:t xml:space="preserve">7. prosinca </w:t>
      </w:r>
      <w:r w:rsidR="00A467F3">
        <w:rPr>
          <w:rFonts w:hAnsi="Times New Roman" w:ascii="Times New Roman"/>
          <w:sz w:val="24"/>
        </w:rPr>
        <w:t>2018.</w:t>
      </w:r>
      <w:r w:rsidR="007D0515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8105D8" w:rsidP="00A72FFB" w:rsidR="00494929">
      <w:pPr>
        <w:spacing w:after="120" w:before="120"/>
        <w:ind w:firstLine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I. Ispravlja se rješenje o dosudi ovoga suda posl. broj St-6651/16-57 u uvodu rješenja na način da umjesto nadnevka "</w:t>
      </w:r>
      <w:r w:rsidR="00D50B1E">
        <w:rPr>
          <w:rFonts w:hAnsi="Times New Roman" w:ascii="Times New Roman"/>
          <w:sz w:val="24"/>
        </w:rPr>
        <w:t xml:space="preserve">28. kolovoza 2018." ispravno treba pisati: </w:t>
      </w:r>
      <w:r w:rsidR="00D50B1E" w:rsidRPr="00D50B1E">
        <w:rPr>
          <w:rFonts w:hAnsi="Times New Roman" w:ascii="Times New Roman"/>
          <w:b/>
          <w:sz w:val="24"/>
        </w:rPr>
        <w:t>"30. studenog 2018."</w:t>
      </w:r>
    </w:p>
    <w:p w:rsidRDefault="00494929" w:rsidP="00A72FFB" w:rsidR="00494929">
      <w:pPr>
        <w:spacing w:after="120" w:before="120"/>
        <w:ind w:firstLine="567"/>
        <w:rPr>
          <w:rFonts w:hAnsi="Times New Roman" w:ascii="Times New Roman"/>
          <w:sz w:val="24"/>
        </w:rPr>
      </w:pPr>
    </w:p>
    <w:p w:rsidRDefault="00D50B1E" w:rsidP="00A72FFB" w:rsidR="0050589A">
      <w:pPr>
        <w:spacing w:after="120" w:before="120"/>
        <w:ind w:firstLine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II. </w:t>
      </w:r>
      <w:r w:rsidR="0050589A">
        <w:rPr>
          <w:rFonts w:hAnsi="Times New Roman" w:ascii="Times New Roman"/>
          <w:sz w:val="24"/>
        </w:rPr>
        <w:t xml:space="preserve">Dopunjuje se rješenje o dosudi ovoga suda </w:t>
      </w:r>
      <w:r w:rsidRPr="00D50B1E">
        <w:rPr>
          <w:rFonts w:hAnsi="Times New Roman" w:ascii="Times New Roman"/>
          <w:sz w:val="24"/>
        </w:rPr>
        <w:t>posl. broj St-6651/16-57</w:t>
      </w:r>
      <w:r>
        <w:rPr>
          <w:rFonts w:hAnsi="Times New Roman" w:ascii="Times New Roman"/>
          <w:sz w:val="24"/>
        </w:rPr>
        <w:t xml:space="preserve"> o</w:t>
      </w:r>
      <w:r w:rsidR="0050589A">
        <w:rPr>
          <w:rFonts w:hAnsi="Times New Roman" w:ascii="Times New Roman"/>
          <w:sz w:val="24"/>
        </w:rPr>
        <w:t xml:space="preserve">d </w:t>
      </w:r>
      <w:r>
        <w:rPr>
          <w:rFonts w:hAnsi="Times New Roman" w:ascii="Times New Roman"/>
          <w:sz w:val="24"/>
        </w:rPr>
        <w:t xml:space="preserve">30. studenog </w:t>
      </w:r>
      <w:r w:rsidR="0050589A">
        <w:rPr>
          <w:rFonts w:hAnsi="Times New Roman" w:ascii="Times New Roman"/>
          <w:sz w:val="24"/>
        </w:rPr>
        <w:t>2018. na način da se iza stavka I. dodaju stavci I.a i I.b koji glase:</w:t>
      </w:r>
    </w:p>
    <w:p w:rsidRDefault="000C2AE4" w:rsidP="000C2AE4" w:rsidR="000C2AE4">
      <w:pPr>
        <w:ind w:firstLine="153"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"I.a Nekretnine stečajnog dužnika </w:t>
      </w:r>
      <w:r w:rsidRPr="007F5B32">
        <w:rPr>
          <w:rFonts w:hAnsi="Times New Roman" w:ascii="Times New Roman"/>
          <w:sz w:val="24"/>
        </w:rPr>
        <w:t>KOLA TRGOVINA d.o.o. u stečaju, Zagreb, Kopernikova 3</w:t>
      </w:r>
      <w:r>
        <w:rPr>
          <w:rFonts w:hAnsi="Times New Roman" w:ascii="Times New Roman"/>
          <w:sz w:val="24"/>
        </w:rPr>
        <w:t xml:space="preserve">, </w:t>
      </w:r>
      <w:r w:rsidRPr="00A6208E">
        <w:rPr>
          <w:rFonts w:hAnsi="Times New Roman" w:ascii="Times New Roman"/>
          <w:sz w:val="24"/>
        </w:rPr>
        <w:t>87474417766</w:t>
      </w:r>
      <w:r>
        <w:rPr>
          <w:rFonts w:hAnsi="Times New Roman" w:ascii="Times New Roman"/>
          <w:sz w:val="24"/>
        </w:rPr>
        <w:t xml:space="preserve">, </w:t>
      </w:r>
      <w:r w:rsidRPr="00966D20">
        <w:rPr>
          <w:rFonts w:hAnsi="Times New Roman" w:ascii="Times New Roman"/>
          <w:sz w:val="24"/>
        </w:rPr>
        <w:t>upisan</w:t>
      </w:r>
      <w:r>
        <w:rPr>
          <w:rFonts w:hAnsi="Times New Roman" w:ascii="Times New Roman"/>
          <w:sz w:val="24"/>
        </w:rPr>
        <w:t xml:space="preserve">e u </w:t>
      </w:r>
      <w:r w:rsidRPr="00D42A37">
        <w:rPr>
          <w:rFonts w:hAnsi="Times New Roman" w:ascii="Times New Roman"/>
          <w:sz w:val="24"/>
        </w:rPr>
        <w:t xml:space="preserve">k.o. Hodošan, zk. ul. 1057, čkbr. 72/3, Zgrada, dvor, od 258 čhv </w:t>
      </w:r>
      <w:r>
        <w:rPr>
          <w:rFonts w:hAnsi="Times New Roman" w:ascii="Times New Roman"/>
          <w:sz w:val="24"/>
        </w:rPr>
        <w:t xml:space="preserve">i </w:t>
      </w:r>
      <w:r w:rsidRPr="00D42A37">
        <w:rPr>
          <w:rFonts w:hAnsi="Times New Roman" w:ascii="Times New Roman"/>
          <w:sz w:val="24"/>
        </w:rPr>
        <w:t>zk. ul. 7</w:t>
      </w:r>
      <w:r>
        <w:rPr>
          <w:rFonts w:hAnsi="Times New Roman" w:ascii="Times New Roman"/>
          <w:sz w:val="24"/>
        </w:rPr>
        <w:t>3</w:t>
      </w:r>
      <w:r w:rsidRPr="00D42A37">
        <w:rPr>
          <w:rFonts w:hAnsi="Times New Roman" w:ascii="Times New Roman"/>
          <w:sz w:val="24"/>
        </w:rPr>
        <w:t>5, čkbr. 75, zgrada, dvor, od 285 čhv</w:t>
      </w:r>
      <w:r w:rsidR="002E0391">
        <w:rPr>
          <w:rFonts w:hAnsi="Times New Roman" w:ascii="Times New Roman"/>
          <w:sz w:val="24"/>
        </w:rPr>
        <w:t xml:space="preserve">, dosuđuju se </w:t>
      </w:r>
      <w:r w:rsidR="00055D87">
        <w:rPr>
          <w:rFonts w:hAnsi="Times New Roman" w:ascii="Times New Roman"/>
          <w:sz w:val="24"/>
        </w:rPr>
        <w:t xml:space="preserve">kupcu PRIMA CAPITALE d.o.o. Zagreb, Preradovićeva ulica 25, OIB: 70541325254, za iznos od </w:t>
      </w:r>
      <w:r w:rsidR="00D11854">
        <w:rPr>
          <w:rFonts w:hAnsi="Times New Roman" w:ascii="Times New Roman"/>
          <w:sz w:val="24"/>
        </w:rPr>
        <w:t>830.001,00 kuna.</w:t>
      </w:r>
    </w:p>
    <w:p w:rsidRDefault="00D11854" w:rsidP="000C2AE4" w:rsidR="00D11854">
      <w:pPr>
        <w:ind w:firstLine="153" w:left="567"/>
        <w:rPr>
          <w:rFonts w:hAnsi="Times New Roman" w:ascii="Times New Roman"/>
          <w:sz w:val="24"/>
        </w:rPr>
      </w:pPr>
    </w:p>
    <w:p w:rsidRDefault="00D11854" w:rsidP="000C2AE4" w:rsidR="00D11854" w:rsidRPr="00D42A37">
      <w:pPr>
        <w:ind w:firstLine="153"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I.b Kupac PRIMA CAPITALE d.o.o. Zagreb, Preradovićeva ulica 25, OIB: 70541325254 dužan je uplatiti razliku kupovnine u iznosu od </w:t>
      </w:r>
      <w:r w:rsidR="00271647" w:rsidRPr="00271647">
        <w:rPr>
          <w:rFonts w:hAnsi="Times New Roman" w:ascii="Times New Roman"/>
          <w:sz w:val="24"/>
        </w:rPr>
        <w:t>754</w:t>
      </w:r>
      <w:r w:rsidR="00271647">
        <w:rPr>
          <w:rFonts w:hAnsi="Times New Roman" w:ascii="Times New Roman"/>
          <w:sz w:val="24"/>
        </w:rPr>
        <w:t>.</w:t>
      </w:r>
      <w:r w:rsidR="00271647" w:rsidRPr="00271647">
        <w:rPr>
          <w:rFonts w:hAnsi="Times New Roman" w:ascii="Times New Roman"/>
          <w:sz w:val="24"/>
        </w:rPr>
        <w:t>251</w:t>
      </w:r>
      <w:r w:rsidR="00271647">
        <w:rPr>
          <w:rFonts w:hAnsi="Times New Roman" w:ascii="Times New Roman"/>
          <w:sz w:val="24"/>
        </w:rPr>
        <w:t>,00 kunu na poseban račun Agencije otvoren za tu namjenu</w:t>
      </w:r>
      <w:r w:rsidR="0012553E">
        <w:rPr>
          <w:rFonts w:hAnsi="Times New Roman" w:ascii="Times New Roman"/>
          <w:sz w:val="24"/>
        </w:rPr>
        <w:t xml:space="preserve"> IBAN: HR1123900011300028787, Model 11, </w:t>
      </w:r>
      <w:r w:rsidR="00566430">
        <w:rPr>
          <w:rFonts w:hAnsi="Times New Roman" w:ascii="Times New Roman"/>
          <w:sz w:val="24"/>
        </w:rPr>
        <w:t xml:space="preserve">a u </w:t>
      </w:r>
      <w:r w:rsidR="0012553E">
        <w:rPr>
          <w:rFonts w:hAnsi="Times New Roman" w:ascii="Times New Roman"/>
          <w:sz w:val="24"/>
        </w:rPr>
        <w:t>poziv</w:t>
      </w:r>
      <w:r w:rsidR="00566430">
        <w:rPr>
          <w:rFonts w:hAnsi="Times New Roman" w:ascii="Times New Roman"/>
          <w:sz w:val="24"/>
        </w:rPr>
        <w:t>u</w:t>
      </w:r>
      <w:r w:rsidR="0012553E">
        <w:rPr>
          <w:rFonts w:hAnsi="Times New Roman" w:ascii="Times New Roman"/>
          <w:sz w:val="24"/>
        </w:rPr>
        <w:t xml:space="preserve"> na broj (PBN) kao podatak prvi (P1)</w:t>
      </w:r>
      <w:r w:rsidR="00513CF0">
        <w:rPr>
          <w:rFonts w:hAnsi="Times New Roman" w:ascii="Times New Roman"/>
          <w:sz w:val="24"/>
        </w:rPr>
        <w:t xml:space="preserve"> treba upisati broj </w:t>
      </w:r>
      <w:r w:rsidR="00513CF0" w:rsidRPr="00513CF0">
        <w:rPr>
          <w:rFonts w:hAnsi="Times New Roman" w:ascii="Times New Roman"/>
          <w:b/>
          <w:sz w:val="24"/>
        </w:rPr>
        <w:t>109606</w:t>
      </w:r>
      <w:r w:rsidR="00513CF0">
        <w:rPr>
          <w:rFonts w:hAnsi="Times New Roman" w:ascii="Times New Roman"/>
          <w:sz w:val="24"/>
        </w:rPr>
        <w:t xml:space="preserve">, a kao podatak drugi broj P2 podatak </w:t>
      </w:r>
      <w:r w:rsidR="00513CF0" w:rsidRPr="00513CF0">
        <w:rPr>
          <w:rFonts w:hAnsi="Times New Roman" w:ascii="Times New Roman"/>
          <w:b/>
          <w:sz w:val="24"/>
        </w:rPr>
        <w:t>53350</w:t>
      </w:r>
      <w:r w:rsidR="00513CF0">
        <w:rPr>
          <w:rFonts w:hAnsi="Times New Roman" w:ascii="Times New Roman"/>
          <w:sz w:val="24"/>
        </w:rPr>
        <w:t>."</w:t>
      </w:r>
    </w:p>
    <w:p w:rsidRDefault="00E728D0" w:rsidP="00CE4D39" w:rsidR="00E728D0">
      <w:pPr>
        <w:jc w:val="center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6F188C" w:rsidP="00CE4D39" w:rsidR="006F188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Budući da je omaškom u uvodu izreke rješenja napisan pogrešan nadnevak donošenja istoga, a koji datum je pravilno kao 30. studenog 2018. naveden na kraju rješenja</w:t>
      </w:r>
      <w:r w:rsidR="005F63DF">
        <w:rPr>
          <w:rFonts w:hAnsi="Times New Roman" w:ascii="Times New Roman"/>
          <w:sz w:val="24"/>
        </w:rPr>
        <w:t>, navedeno je</w:t>
      </w:r>
      <w:r w:rsidR="001F6416">
        <w:rPr>
          <w:rFonts w:hAnsi="Times New Roman" w:ascii="Times New Roman"/>
          <w:sz w:val="24"/>
        </w:rPr>
        <w:t xml:space="preserve"> valjalo ispraviti, slijedom čega je temeljem članka </w:t>
      </w:r>
      <w:r w:rsidR="00711DFA">
        <w:rPr>
          <w:rFonts w:hAnsi="Times New Roman" w:ascii="Times New Roman"/>
          <w:sz w:val="24"/>
        </w:rPr>
        <w:t xml:space="preserve">342. stavak 1. </w:t>
      </w:r>
      <w:r w:rsidR="00711DFA" w:rsidRPr="00711DFA">
        <w:rPr>
          <w:rFonts w:hAnsi="Times New Roman" w:ascii="Times New Roman"/>
          <w:sz w:val="24"/>
        </w:rPr>
        <w:t xml:space="preserve">Zakona o parničnom postupku (Narodne novine, broj </w:t>
      </w:r>
      <w:r w:rsidR="00711DFA" w:rsidRPr="00711DFA">
        <w:rPr>
          <w:rFonts w:hAnsi="Times New Roman" w:ascii="Times New Roman"/>
          <w:bCs/>
          <w:sz w:val="24"/>
        </w:rPr>
        <w:t>53/91 do 89/14 – odlu</w:t>
      </w:r>
      <w:r w:rsidR="00711DFA">
        <w:rPr>
          <w:rFonts w:hAnsi="Times New Roman" w:ascii="Times New Roman"/>
          <w:bCs/>
          <w:sz w:val="24"/>
        </w:rPr>
        <w:t xml:space="preserve">ka Ustavnog suda) u svezi s člankom 10. </w:t>
      </w:r>
      <w:r w:rsidR="00711DFA" w:rsidRPr="00711DFA">
        <w:rPr>
          <w:rFonts w:hAnsi="Times New Roman" w:ascii="Times New Roman"/>
          <w:bCs/>
          <w:sz w:val="24"/>
        </w:rPr>
        <w:t>Stečajnog zakona (Narodne novine, broj 71/15 i 104/17</w:t>
      </w:r>
      <w:r w:rsidR="00711DFA">
        <w:rPr>
          <w:rFonts w:hAnsi="Times New Roman" w:ascii="Times New Roman"/>
          <w:bCs/>
          <w:sz w:val="24"/>
        </w:rPr>
        <w:t>) riješeno kao u stavku I. izreke.</w:t>
      </w:r>
    </w:p>
    <w:p w:rsidRDefault="006F188C" w:rsidP="00CE4D39" w:rsidR="006F188C">
      <w:pPr>
        <w:rPr>
          <w:rFonts w:hAnsi="Times New Roman" w:ascii="Times New Roman"/>
          <w:sz w:val="24"/>
        </w:rPr>
      </w:pPr>
    </w:p>
    <w:p w:rsidRDefault="00CE4D39" w:rsidP="00CE4D39" w:rsidR="00A72FFB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="000176BC">
        <w:rPr>
          <w:rFonts w:hAnsi="Times New Roman" w:ascii="Times New Roman"/>
          <w:sz w:val="24"/>
        </w:rPr>
        <w:t xml:space="preserve">Nadalje, </w:t>
      </w:r>
      <w:r w:rsidR="00A72FFB">
        <w:rPr>
          <w:rFonts w:hAnsi="Times New Roman" w:ascii="Times New Roman"/>
          <w:sz w:val="24"/>
        </w:rPr>
        <w:t xml:space="preserve">Financijska agencija (dalje: Agencija) dostavila je podnesak Klasa: </w:t>
      </w:r>
      <w:r w:rsidR="008421C5">
        <w:rPr>
          <w:rFonts w:hAnsi="Times New Roman" w:ascii="Times New Roman"/>
          <w:sz w:val="24"/>
        </w:rPr>
        <w:t xml:space="preserve">O/110-10/17-01/973, Ur. broj: 07-01-18-78 od 3. prosinca 2018. kojim je predložila ovome sudu </w:t>
      </w:r>
      <w:r w:rsidR="008421C5">
        <w:rPr>
          <w:rFonts w:hAnsi="Times New Roman" w:ascii="Times New Roman"/>
          <w:sz w:val="24"/>
        </w:rPr>
        <w:lastRenderedPageBreak/>
        <w:t>dopunu rješenja o dosu</w:t>
      </w:r>
      <w:r w:rsidR="00C851CB">
        <w:rPr>
          <w:rFonts w:hAnsi="Times New Roman" w:ascii="Times New Roman"/>
          <w:sz w:val="24"/>
        </w:rPr>
        <w:t>di navedenog u izreci, navodeći da iz predmetnog rješenja nije vidljivo je li kupac PRIMA CAPITALE d.o.o. dužan uplatiti kupovnine, te ujedno, ukoliko je kupac dužan uplatiti kupovninu, u rješenju o dosudi potrebno je za potrebe uplate kupovnine navesti iznos te podatke za uplatu (broj računa i poziv na broj odobrenja), sukladno podacima iz Izvještaja</w:t>
      </w:r>
      <w:r w:rsidR="00414805">
        <w:rPr>
          <w:rFonts w:hAnsi="Times New Roman" w:ascii="Times New Roman"/>
          <w:sz w:val="24"/>
        </w:rPr>
        <w:t>.</w:t>
      </w:r>
    </w:p>
    <w:p w:rsidRDefault="00C851CB" w:rsidP="00CE4D39" w:rsidR="00C851CB">
      <w:pPr>
        <w:rPr>
          <w:rFonts w:hAnsi="Times New Roman" w:ascii="Times New Roman"/>
          <w:sz w:val="24"/>
        </w:rPr>
      </w:pPr>
    </w:p>
    <w:p w:rsidRDefault="00C851CB" w:rsidP="001C0D8A" w:rsidR="003C094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Postupajući po navedenom prijedlogu i naputku Agencije, ovaj sud je donio rješenje o dopuni rješenja </w:t>
      </w:r>
      <w:r w:rsidR="001C0D8A">
        <w:rPr>
          <w:rFonts w:hAnsi="Times New Roman" w:ascii="Times New Roman"/>
          <w:sz w:val="24"/>
        </w:rPr>
        <w:t>o dosudi</w:t>
      </w:r>
      <w:r w:rsidR="000176BC">
        <w:rPr>
          <w:rFonts w:hAnsi="Times New Roman" w:ascii="Times New Roman"/>
          <w:sz w:val="24"/>
        </w:rPr>
        <w:t xml:space="preserve">, kako je to navedenom stavkom II. izreke. </w:t>
      </w:r>
    </w:p>
    <w:p w:rsidRDefault="001C0D8A" w:rsidP="00C6018F" w:rsidR="001C0D8A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1C0D8A">
        <w:rPr>
          <w:rFonts w:hAnsi="Times New Roman" w:ascii="Times New Roman"/>
          <w:sz w:val="24"/>
        </w:rPr>
        <w:t>7. prosinca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802F68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F321C5">
        <w:rPr>
          <w:rFonts w:hAnsi="Times New Roman" w:ascii="Times New Roman"/>
          <w:sz w:val="24"/>
        </w:rPr>
        <w:t xml:space="preserve"> v.r. </w:t>
      </w: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F321C5" w:rsidR="00F321C5" w:rsidRPr="00F321C5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321C5">
        <w:rPr>
          <w:rFonts w:hAnsi="Times New Roman" w:ascii="Times New Roman"/>
          <w:sz w:val="24"/>
        </w:rPr>
        <w:tab/>
        <w:t>Za toč. otpravka – ovl. službenik</w:t>
      </w:r>
    </w:p>
    <w:p w:rsidRDefault="00F321C5" w:rsidR="00F321C5" w:rsidRPr="00F321C5">
      <w:pPr>
        <w:rPr>
          <w:rFonts w:hAnsi="Times New Roman" w:ascii="Times New Roman"/>
          <w:sz w:val="24"/>
        </w:rPr>
      </w:pPr>
      <w:r w:rsidRPr="00F321C5">
        <w:rPr>
          <w:rFonts w:hAnsi="Times New Roman" w:ascii="Times New Roman"/>
          <w:sz w:val="24"/>
        </w:rPr>
        <w:tab/>
      </w:r>
      <w:r w:rsidRPr="00F321C5">
        <w:rPr>
          <w:rFonts w:hAnsi="Times New Roman" w:ascii="Times New Roman"/>
          <w:sz w:val="24"/>
        </w:rPr>
        <w:tab/>
      </w:r>
      <w:r w:rsidRPr="00F321C5">
        <w:rPr>
          <w:rFonts w:hAnsi="Times New Roman" w:ascii="Times New Roman"/>
          <w:sz w:val="24"/>
        </w:rPr>
        <w:tab/>
      </w:r>
      <w:r w:rsidRPr="00F321C5">
        <w:rPr>
          <w:rFonts w:hAnsi="Times New Roman" w:ascii="Times New Roman"/>
          <w:sz w:val="24"/>
        </w:rPr>
        <w:tab/>
      </w:r>
      <w:r w:rsidRPr="00F321C5">
        <w:rPr>
          <w:rFonts w:hAnsi="Times New Roman" w:ascii="Times New Roman"/>
          <w:sz w:val="24"/>
        </w:rPr>
        <w:tab/>
      </w:r>
      <w:r w:rsidRPr="00F321C5">
        <w:rPr>
          <w:rFonts w:hAnsi="Times New Roman" w:ascii="Times New Roman"/>
          <w:sz w:val="24"/>
        </w:rPr>
        <w:tab/>
      </w:r>
      <w:r w:rsidRPr="00F321C5">
        <w:rPr>
          <w:rFonts w:hAnsi="Times New Roman" w:ascii="Times New Roman"/>
          <w:sz w:val="24"/>
        </w:rPr>
        <w:tab/>
      </w:r>
      <w:r w:rsidRPr="00F321C5">
        <w:rPr>
          <w:rFonts w:hAnsi="Times New Roman" w:ascii="Times New Roman"/>
          <w:sz w:val="24"/>
        </w:rPr>
        <w:tab/>
      </w:r>
      <w:r w:rsidRPr="00F321C5">
        <w:rPr>
          <w:rFonts w:hAnsi="Times New Roman" w:ascii="Times New Roman"/>
          <w:sz w:val="24"/>
        </w:rPr>
        <w:tab/>
        <w:t>Kristina Švajger</w:t>
      </w:r>
    </w:p>
    <w:p w:rsidRDefault="009D1A62" w:rsidP="00310AAD" w:rsidR="009D1A62" w:rsidRPr="00F321C5">
      <w:pPr>
        <w:rPr>
          <w:rFonts w:hAnsi="Times New Roman" w:ascii="Times New Roman"/>
          <w:sz w:val="24"/>
        </w:rPr>
      </w:pPr>
    </w:p>
    <w:sectPr w:rsidSect="0044329B" w:rsidR="009D1A62" w:rsidRPr="00F321C5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0D5D" w:rsidR="00B20D5D">
      <w:r>
        <w:separator/>
      </w:r>
    </w:p>
  </w:endnote>
  <w:endnote w:id="0" w:type="continuationSeparator">
    <w:p w:rsidRDefault="00B20D5D" w:rsidR="00B20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0D5D" w:rsidR="00B20D5D">
      <w:r>
        <w:separator/>
      </w:r>
    </w:p>
  </w:footnote>
  <w:footnote w:id="0" w:type="continuationSeparator">
    <w:p w:rsidRDefault="00B20D5D" w:rsidR="00B20D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F321C5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 xml:space="preserve">3 </w:t>
    </w:r>
    <w:r w:rsidR="00E3076E">
      <w:rPr>
        <w:rFonts w:hAnsi="Times New Roman" w:ascii="Times New Roman"/>
        <w:szCs w:val="22"/>
      </w:rPr>
      <w:t>St-6651/16</w:t>
    </w:r>
    <w:r w:rsidR="000B0029">
      <w:rPr>
        <w:rFonts w:hAnsi="Times New Roman" w:ascii="Times New Roman"/>
        <w:szCs w:val="22"/>
      </w:rPr>
      <w:t>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F48"/>
    <w:rsid w:val="00001B5A"/>
    <w:rsid w:val="00005E21"/>
    <w:rsid w:val="000127F5"/>
    <w:rsid w:val="0001639B"/>
    <w:rsid w:val="000176BC"/>
    <w:rsid w:val="00020135"/>
    <w:rsid w:val="00037791"/>
    <w:rsid w:val="00055D87"/>
    <w:rsid w:val="00062DD1"/>
    <w:rsid w:val="00064FAB"/>
    <w:rsid w:val="00070CB4"/>
    <w:rsid w:val="000764D8"/>
    <w:rsid w:val="000903D7"/>
    <w:rsid w:val="000A046A"/>
    <w:rsid w:val="000A5A68"/>
    <w:rsid w:val="000B0029"/>
    <w:rsid w:val="000C2AE4"/>
    <w:rsid w:val="000D010B"/>
    <w:rsid w:val="000D1B70"/>
    <w:rsid w:val="000E3C9B"/>
    <w:rsid w:val="000E731E"/>
    <w:rsid w:val="0010635B"/>
    <w:rsid w:val="001165B7"/>
    <w:rsid w:val="001241C1"/>
    <w:rsid w:val="0012553E"/>
    <w:rsid w:val="0013082A"/>
    <w:rsid w:val="00153260"/>
    <w:rsid w:val="00164FDA"/>
    <w:rsid w:val="00173C4C"/>
    <w:rsid w:val="00176D22"/>
    <w:rsid w:val="00177A30"/>
    <w:rsid w:val="001C0D8A"/>
    <w:rsid w:val="001C5BAA"/>
    <w:rsid w:val="001D52CD"/>
    <w:rsid w:val="001E575C"/>
    <w:rsid w:val="001F45DC"/>
    <w:rsid w:val="001F6416"/>
    <w:rsid w:val="00210D63"/>
    <w:rsid w:val="00212142"/>
    <w:rsid w:val="0024257C"/>
    <w:rsid w:val="0024445F"/>
    <w:rsid w:val="00271647"/>
    <w:rsid w:val="002770AF"/>
    <w:rsid w:val="00283252"/>
    <w:rsid w:val="00296403"/>
    <w:rsid w:val="002A0929"/>
    <w:rsid w:val="002B2A2A"/>
    <w:rsid w:val="002B41F5"/>
    <w:rsid w:val="002C1105"/>
    <w:rsid w:val="002D0808"/>
    <w:rsid w:val="002E0391"/>
    <w:rsid w:val="002E53CF"/>
    <w:rsid w:val="00304E21"/>
    <w:rsid w:val="00306398"/>
    <w:rsid w:val="00310AAD"/>
    <w:rsid w:val="00313754"/>
    <w:rsid w:val="00317346"/>
    <w:rsid w:val="00317DF9"/>
    <w:rsid w:val="00326FD6"/>
    <w:rsid w:val="00334965"/>
    <w:rsid w:val="003362FF"/>
    <w:rsid w:val="00337EE1"/>
    <w:rsid w:val="00360318"/>
    <w:rsid w:val="0036625F"/>
    <w:rsid w:val="00366CAD"/>
    <w:rsid w:val="00367C99"/>
    <w:rsid w:val="003B3623"/>
    <w:rsid w:val="003B4319"/>
    <w:rsid w:val="003B79B5"/>
    <w:rsid w:val="003C0949"/>
    <w:rsid w:val="003C3ECA"/>
    <w:rsid w:val="003D054E"/>
    <w:rsid w:val="003D21F3"/>
    <w:rsid w:val="003D5BCA"/>
    <w:rsid w:val="003E4384"/>
    <w:rsid w:val="003F62A9"/>
    <w:rsid w:val="003F66FF"/>
    <w:rsid w:val="003F74DA"/>
    <w:rsid w:val="00414805"/>
    <w:rsid w:val="00421825"/>
    <w:rsid w:val="00436CBD"/>
    <w:rsid w:val="00441071"/>
    <w:rsid w:val="004416EE"/>
    <w:rsid w:val="0044329B"/>
    <w:rsid w:val="00446FD9"/>
    <w:rsid w:val="004521DD"/>
    <w:rsid w:val="004524D3"/>
    <w:rsid w:val="00457093"/>
    <w:rsid w:val="00457B21"/>
    <w:rsid w:val="00460C49"/>
    <w:rsid w:val="00462348"/>
    <w:rsid w:val="0047037A"/>
    <w:rsid w:val="0047077C"/>
    <w:rsid w:val="00477A53"/>
    <w:rsid w:val="00482439"/>
    <w:rsid w:val="00493319"/>
    <w:rsid w:val="00494929"/>
    <w:rsid w:val="004A0733"/>
    <w:rsid w:val="004B38AD"/>
    <w:rsid w:val="004C54BB"/>
    <w:rsid w:val="004E532C"/>
    <w:rsid w:val="004F4773"/>
    <w:rsid w:val="004F4D02"/>
    <w:rsid w:val="005054F0"/>
    <w:rsid w:val="0050589A"/>
    <w:rsid w:val="00511433"/>
    <w:rsid w:val="00513CF0"/>
    <w:rsid w:val="005419C8"/>
    <w:rsid w:val="00543B25"/>
    <w:rsid w:val="00566430"/>
    <w:rsid w:val="00567CB7"/>
    <w:rsid w:val="0057341F"/>
    <w:rsid w:val="005837D1"/>
    <w:rsid w:val="00584730"/>
    <w:rsid w:val="00593FFA"/>
    <w:rsid w:val="00595E49"/>
    <w:rsid w:val="005A4811"/>
    <w:rsid w:val="005B00EE"/>
    <w:rsid w:val="005E68BF"/>
    <w:rsid w:val="005E6F74"/>
    <w:rsid w:val="005F59FE"/>
    <w:rsid w:val="005F63DF"/>
    <w:rsid w:val="006008F9"/>
    <w:rsid w:val="0060765A"/>
    <w:rsid w:val="00613F48"/>
    <w:rsid w:val="0062669C"/>
    <w:rsid w:val="006277A8"/>
    <w:rsid w:val="00636FE7"/>
    <w:rsid w:val="00642359"/>
    <w:rsid w:val="00647F8D"/>
    <w:rsid w:val="00654888"/>
    <w:rsid w:val="00654E00"/>
    <w:rsid w:val="006669E4"/>
    <w:rsid w:val="00685B78"/>
    <w:rsid w:val="00692E27"/>
    <w:rsid w:val="006934ED"/>
    <w:rsid w:val="0069468D"/>
    <w:rsid w:val="006B43B0"/>
    <w:rsid w:val="006B4A62"/>
    <w:rsid w:val="006B589E"/>
    <w:rsid w:val="006B72D9"/>
    <w:rsid w:val="006C0F1C"/>
    <w:rsid w:val="006E1347"/>
    <w:rsid w:val="006E394B"/>
    <w:rsid w:val="006E52BB"/>
    <w:rsid w:val="006F188C"/>
    <w:rsid w:val="007014B8"/>
    <w:rsid w:val="0070227B"/>
    <w:rsid w:val="00711DFA"/>
    <w:rsid w:val="007160D0"/>
    <w:rsid w:val="007341D9"/>
    <w:rsid w:val="00736971"/>
    <w:rsid w:val="00752782"/>
    <w:rsid w:val="0077005E"/>
    <w:rsid w:val="007738FD"/>
    <w:rsid w:val="007B75AF"/>
    <w:rsid w:val="007B7D2A"/>
    <w:rsid w:val="007D0515"/>
    <w:rsid w:val="007D7683"/>
    <w:rsid w:val="007E0A65"/>
    <w:rsid w:val="007E162D"/>
    <w:rsid w:val="007E3B92"/>
    <w:rsid w:val="007F048E"/>
    <w:rsid w:val="007F5B32"/>
    <w:rsid w:val="00802F68"/>
    <w:rsid w:val="008105D8"/>
    <w:rsid w:val="008217D5"/>
    <w:rsid w:val="00821C2B"/>
    <w:rsid w:val="008421C5"/>
    <w:rsid w:val="008465DA"/>
    <w:rsid w:val="00853F3C"/>
    <w:rsid w:val="00876A82"/>
    <w:rsid w:val="008A3589"/>
    <w:rsid w:val="008A516D"/>
    <w:rsid w:val="008B5D0E"/>
    <w:rsid w:val="008B6BCE"/>
    <w:rsid w:val="008C25E4"/>
    <w:rsid w:val="008C4232"/>
    <w:rsid w:val="008D2A09"/>
    <w:rsid w:val="008E7BC3"/>
    <w:rsid w:val="008F3370"/>
    <w:rsid w:val="008F7361"/>
    <w:rsid w:val="00926B62"/>
    <w:rsid w:val="00937C48"/>
    <w:rsid w:val="00940327"/>
    <w:rsid w:val="009509F6"/>
    <w:rsid w:val="00952730"/>
    <w:rsid w:val="00957E52"/>
    <w:rsid w:val="00966D20"/>
    <w:rsid w:val="00971D49"/>
    <w:rsid w:val="00973546"/>
    <w:rsid w:val="00982ABB"/>
    <w:rsid w:val="00982F5C"/>
    <w:rsid w:val="00983F69"/>
    <w:rsid w:val="00984E57"/>
    <w:rsid w:val="00995112"/>
    <w:rsid w:val="009D1A62"/>
    <w:rsid w:val="009E1C85"/>
    <w:rsid w:val="009E3C0E"/>
    <w:rsid w:val="009F3E2A"/>
    <w:rsid w:val="009F6435"/>
    <w:rsid w:val="00A00584"/>
    <w:rsid w:val="00A0136D"/>
    <w:rsid w:val="00A044BE"/>
    <w:rsid w:val="00A21060"/>
    <w:rsid w:val="00A21271"/>
    <w:rsid w:val="00A23DC2"/>
    <w:rsid w:val="00A358F5"/>
    <w:rsid w:val="00A467F3"/>
    <w:rsid w:val="00A55C6D"/>
    <w:rsid w:val="00A6208E"/>
    <w:rsid w:val="00A62482"/>
    <w:rsid w:val="00A700D9"/>
    <w:rsid w:val="00A72FFB"/>
    <w:rsid w:val="00A74130"/>
    <w:rsid w:val="00A92FC2"/>
    <w:rsid w:val="00AA3290"/>
    <w:rsid w:val="00AA3605"/>
    <w:rsid w:val="00AB0009"/>
    <w:rsid w:val="00AB1309"/>
    <w:rsid w:val="00AB6E62"/>
    <w:rsid w:val="00AC30C2"/>
    <w:rsid w:val="00AC74F0"/>
    <w:rsid w:val="00AD5D07"/>
    <w:rsid w:val="00AE7CB4"/>
    <w:rsid w:val="00B026AB"/>
    <w:rsid w:val="00B14EE9"/>
    <w:rsid w:val="00B20D5D"/>
    <w:rsid w:val="00B21BCE"/>
    <w:rsid w:val="00B21FF0"/>
    <w:rsid w:val="00B31B82"/>
    <w:rsid w:val="00B33100"/>
    <w:rsid w:val="00B34FE7"/>
    <w:rsid w:val="00B36118"/>
    <w:rsid w:val="00B4353D"/>
    <w:rsid w:val="00B472F8"/>
    <w:rsid w:val="00B52117"/>
    <w:rsid w:val="00B54682"/>
    <w:rsid w:val="00B5633F"/>
    <w:rsid w:val="00B774CD"/>
    <w:rsid w:val="00B77BA2"/>
    <w:rsid w:val="00BA0DCB"/>
    <w:rsid w:val="00BA4FB0"/>
    <w:rsid w:val="00BC35A6"/>
    <w:rsid w:val="00BC3E2A"/>
    <w:rsid w:val="00BC429A"/>
    <w:rsid w:val="00BE710D"/>
    <w:rsid w:val="00BF6D58"/>
    <w:rsid w:val="00C017E5"/>
    <w:rsid w:val="00C03A19"/>
    <w:rsid w:val="00C172D4"/>
    <w:rsid w:val="00C2137A"/>
    <w:rsid w:val="00C2297B"/>
    <w:rsid w:val="00C30B83"/>
    <w:rsid w:val="00C32C1D"/>
    <w:rsid w:val="00C40290"/>
    <w:rsid w:val="00C43637"/>
    <w:rsid w:val="00C531B2"/>
    <w:rsid w:val="00C572D8"/>
    <w:rsid w:val="00C6018F"/>
    <w:rsid w:val="00C74832"/>
    <w:rsid w:val="00C851CB"/>
    <w:rsid w:val="00C90835"/>
    <w:rsid w:val="00C93F35"/>
    <w:rsid w:val="00CB00ED"/>
    <w:rsid w:val="00CB0E95"/>
    <w:rsid w:val="00CD365B"/>
    <w:rsid w:val="00CE270B"/>
    <w:rsid w:val="00CE4D39"/>
    <w:rsid w:val="00CF419D"/>
    <w:rsid w:val="00CF57A2"/>
    <w:rsid w:val="00D07094"/>
    <w:rsid w:val="00D11854"/>
    <w:rsid w:val="00D138CB"/>
    <w:rsid w:val="00D157D7"/>
    <w:rsid w:val="00D20F88"/>
    <w:rsid w:val="00D42A37"/>
    <w:rsid w:val="00D436FE"/>
    <w:rsid w:val="00D50B1E"/>
    <w:rsid w:val="00D54DB0"/>
    <w:rsid w:val="00D62F7B"/>
    <w:rsid w:val="00D6736C"/>
    <w:rsid w:val="00D828B9"/>
    <w:rsid w:val="00DA36BB"/>
    <w:rsid w:val="00DB1532"/>
    <w:rsid w:val="00DB5644"/>
    <w:rsid w:val="00DB5860"/>
    <w:rsid w:val="00DE3115"/>
    <w:rsid w:val="00DF3631"/>
    <w:rsid w:val="00DF643F"/>
    <w:rsid w:val="00E066CE"/>
    <w:rsid w:val="00E076E3"/>
    <w:rsid w:val="00E13F3C"/>
    <w:rsid w:val="00E2399E"/>
    <w:rsid w:val="00E24AF4"/>
    <w:rsid w:val="00E24D38"/>
    <w:rsid w:val="00E26468"/>
    <w:rsid w:val="00E3076E"/>
    <w:rsid w:val="00E3371F"/>
    <w:rsid w:val="00E33BA1"/>
    <w:rsid w:val="00E366E2"/>
    <w:rsid w:val="00E46539"/>
    <w:rsid w:val="00E47842"/>
    <w:rsid w:val="00E478A9"/>
    <w:rsid w:val="00E50768"/>
    <w:rsid w:val="00E6186E"/>
    <w:rsid w:val="00E70779"/>
    <w:rsid w:val="00E71401"/>
    <w:rsid w:val="00E728D0"/>
    <w:rsid w:val="00E779C2"/>
    <w:rsid w:val="00E82CB9"/>
    <w:rsid w:val="00E8561E"/>
    <w:rsid w:val="00E87D15"/>
    <w:rsid w:val="00E9081A"/>
    <w:rsid w:val="00E9297A"/>
    <w:rsid w:val="00EA1435"/>
    <w:rsid w:val="00EA52A1"/>
    <w:rsid w:val="00EA6308"/>
    <w:rsid w:val="00EC2109"/>
    <w:rsid w:val="00ED3B86"/>
    <w:rsid w:val="00EF425D"/>
    <w:rsid w:val="00EF42CF"/>
    <w:rsid w:val="00F04195"/>
    <w:rsid w:val="00F05DEE"/>
    <w:rsid w:val="00F14B88"/>
    <w:rsid w:val="00F215E6"/>
    <w:rsid w:val="00F21892"/>
    <w:rsid w:val="00F321C5"/>
    <w:rsid w:val="00F321F1"/>
    <w:rsid w:val="00F35635"/>
    <w:rsid w:val="00F43824"/>
    <w:rsid w:val="00F46AB7"/>
    <w:rsid w:val="00F478FA"/>
    <w:rsid w:val="00F61A18"/>
    <w:rsid w:val="00F6351A"/>
    <w:rsid w:val="00F64C00"/>
    <w:rsid w:val="00F66496"/>
    <w:rsid w:val="00F85EAB"/>
    <w:rsid w:val="00FA7342"/>
    <w:rsid w:val="00FB4597"/>
    <w:rsid w:val="00FC18BC"/>
    <w:rsid w:val="00FD046E"/>
    <w:rsid w:val="00FE6DDB"/>
    <w:rsid w:val="00FF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2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1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1C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1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1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2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1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1C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1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1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8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72328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33299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2890938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94668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78085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4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987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4828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121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6651</izvorni_sadrzaj>
    <derivirana_varijabla naziv="DomainObject.Predmet.Broj_1">6651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St-6651/2016</izvorni_sadrzaj>
    <derivirana_varijabla naziv="DomainObject.Predmet.OznakaBroj_1">St-6651/2016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 TRGOVINA d.o.o.</izvorni_sadrzaj>
    <derivirana_varijabla naziv="DomainObject.Predmet.ProtustrankaFormated_1">  KOLA TRGOVINA d.o.o.</derivirana_varijabla>
  </DomainObject.Predmet.ProtustrankaFormated>
  <DomainObject.Predmet.ProtustrankaFormatedOIB>
    <izvorni_sadrzaj>  KOLA TRGOVINA d.o.o., OIB 87474417766</izvorni_sadrzaj>
    <derivirana_varijabla naziv="DomainObject.Predmet.ProtustrankaFormatedOIB_1">  KOLA TRGOVINA d.o.o., OIB 87474417766</derivirana_varijabla>
  </DomainObject.Predmet.ProtustrankaFormatedOIB>
  <DomainObject.Predmet.ProtustrankaFormatedWithAdress>
    <izvorni_sadrzaj> KOLA TRGOVINA d.o.o., Kopernikova 3, 10000 Zagreb</izvorni_sadrzaj>
    <derivirana_varijabla naziv="DomainObject.Predmet.ProtustrankaFormatedWithAdress_1"> KOLA TRGOVINA d.o.o., Kopernikova 3, 10000 Zagreb</derivirana_varijabla>
  </DomainObject.Predmet.ProtustrankaFormatedWithAdress>
  <DomainObject.Predmet.ProtustrankaFormatedWithAdressOIB>
    <izvorni_sadrzaj> KOLA TRGOVINA d.o.o., OIB 87474417766, Kopernikova 3, 10000 Zagreb</izvorni_sadrzaj>
    <derivirana_varijabla naziv="DomainObject.Predmet.ProtustrankaFormatedWithAdressOIB_1"> KOLA TRGOVINA d.o.o., OIB 87474417766, Kopernikova 3, 10000 Zagreb</derivirana_varijabla>
  </DomainObject.Predmet.ProtustrankaFormatedWithAdressOIB>
  <DomainObject.Predmet.ProtustrankaWithAdress>
    <izvorni_sadrzaj>KOLA TRGOVINA d.o.o. Kopernikova 3, 10000 Zagreb</izvorni_sadrzaj>
    <derivirana_varijabla naziv="DomainObject.Predmet.ProtustrankaWithAdress_1">KOLA TRGOVINA d.o.o. Kopernikova 3, 10000 Zagreb</derivirana_varijabla>
  </DomainObject.Predmet.ProtustrankaWithAdress>
  <DomainObject.Predmet.ProtustrankaWithAdressOIB>
    <izvorni_sadrzaj>KOLA TRGOVINA d.o.o., OIB 87474417766, Kopernikova 3, 10000 Zagreb</izvorni_sadrzaj>
    <derivirana_varijabla naziv="DomainObject.Predmet.ProtustrankaWithAdressOIB_1">KOLA TRGOVINA d.o.o., OIB 87474417766, Kopernikova 3, 10000 Zagreb</derivirana_varijabla>
  </DomainObject.Predmet.ProtustrankaWithAdressOIB>
  <DomainObject.Predmet.ProtustrankaNazivFormated>
    <izvorni_sadrzaj>KOLA TRGOVINA d.o.o.</izvorni_sadrzaj>
    <derivirana_varijabla naziv="DomainObject.Predmet.ProtustrankaNazivFormated_1">KOLA TRGOVINA d.o.o.</derivirana_varijabla>
  </DomainObject.Predmet.ProtustrankaNazivFormated>
  <DomainObject.Predmet.ProtustrankaNazivFormatedOIB>
    <izvorni_sadrzaj>KOLA TRGOVINA d.o.o., OIB 87474417766</izvorni_sadrzaj>
    <derivirana_varijabla naziv="DomainObject.Predmet.ProtustrankaNazivFormatedOIB_1">KOLA TRGOVINA d.o.o., OIB 87474417766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d.o.o.; H-ABDUCO d.o.o.</izvorni_sadrzaj>
    <derivirana_varijabla naziv="DomainObject.Predmet.StrankaFormated_1">  FINA Regionalni centar Zagreb; B2  KAPITAL d.o.o.; H-ABDUCO d.o.o.</derivirana_varijabla>
  </DomainObject.Predmet.StrankaFormated>
  <DomainObject.Predmet.StrankaFormatedOIB>
    <izvorni_sadrzaj>  FINA Regionalni centar Zagreb, OIB 85821130368; B2  KAPITAL d.o.o., OIB 57509775367; H-ABDUCO d.o.o., OIB 13667298928</izvorni_sadrzaj>
    <derivirana_varijabla naziv="DomainObject.Predmet.StrankaFormatedOIB_1">  FINA Regionalni centar Zagreb, OIB 85821130368; B2  KAPITAL d.o.o., OIB 57509775367; H-ABDUCO d.o.o., OIB 13667298928</derivirana_varijabla>
  </DomainObject.Predmet.StrankaFormatedOIB>
  <DomainObject.Predmet.StrankaFormatedWithAdress>
    <izvorni_sadrzaj> FINA Regionalni centar Zagreb, Trg svibanjskih žrtava 1995. 1, 10000 Zagreb; B2  KAPITAL d.o.o., Radnička cesta 41, 10000 Zagreb; H-ABDUCO d.o.o., Slavonska avenija 6A, 10000 Zagreb</izvorni_sadrzaj>
    <derivirana_varijabla naziv="DomainObject.Predmet.StrankaFormatedWithAdress_1"> FINA Regionalni centar Zagreb, Trg svibanjskih žrtava 1995. 1, 10000 Zagreb; B2  KAPITAL d.o.o., Radnička cesta 41,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B2  KAPITAL d.o.o., OIB 57509775367, Radnička cesta 41,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B2  KAPITAL d.o.o., OIB 57509775367, Radnička cesta 41,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Zagreb,B2  KAPITAL d.o.o. Radnička cesta 41,10000 Zagreb,H-ABDUCO d.o.o. Slavonska avenija 6A,10000 Zagreb</izvorni_sadrzaj>
    <derivirana_varijabla naziv="DomainObject.Predmet.StrankaWithAdress_1">FINA Regionalni centar Zagreb Trg svibanjskih žrtava 1995. 1,10000 Zagreb,B2  KAPITAL d.o.o. Radnička cesta 41,10000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Zagreb,B2  KAPITAL d.o.o., OIB 57509775367, Radnička cesta 41,10000 Zagreb,H-ABDUCO d.o.o., OIB 13667298928, Slavonska avenija 6A,10000 Zagreb</izvorni_sadrzaj>
    <derivirana_varijabla naziv="DomainObject.Predmet.StrankaWithAdressOIB_1">FINA Regionalni centar Zagreb, OIB 85821130368, Trg svibanjskih žrtava 1995. 1,10000 Zagreb,B2  KAPITAL d.o.o., OIB 57509775367, Radnička cesta 41,10000 Zagreb,H-ABDUCO d.o.o., OIB 13667298928, Slavonska avenija 6A,10000 Zagreb</derivirana_varijabla>
  </DomainObject.Predmet.StrankaWithAdressOIB>
  <DomainObject.Predmet.StrankaNazivFormated>
    <izvorni_sadrzaj>FINA Regionalni centar Zagreb,B2  KAPITAL d.o.o.,H-ABDUCO d.o.o.</izvorni_sadrzaj>
    <derivirana_varijabla naziv="DomainObject.Predmet.StrankaNazivFormated_1">FINA Regionalni centar Zagreb,B2  KAPITAL d.o.o.,H-ABDUCO d.o.o.</derivirana_varijabla>
  </DomainObject.Predmet.StrankaNazivFormated>
  <DomainObject.Predmet.StrankaNazivFormatedOIB>
    <izvorni_sadrzaj>FINA Regionalni centar Zagreb, OIB 85821130368,B2  KAPITAL d.o.o., OIB 57509775367,H-ABDUCO d.o.o., OIB 13667298928</izvorni_sadrzaj>
    <derivirana_varijabla naziv="DomainObject.Predmet.StrankaNazivFormatedOIB_1">FINA Regionalni centar Zagreb, OIB 85821130368,B2  KAPITAL d.o.o., OIB 57509775367,H-ABDUCO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B2  KAPITAL d.o.o.</item>
      <item>H-ABDUCO d.o.o.</item>
    </izvorni_sadrzaj>
    <derivirana_varijabla naziv="DomainObject.Predmet.StrankaListFormated_1">
      <item>FINA Regionalni centar Zagreb</item>
      <item>B2  KAPITAL d.o.o.</item>
      <item>H-ABDUCO d.o.o.</item>
    </derivirana_varijabla>
  </DomainObject.Predmet.StrankaListFormated>
  <DomainObject.Predmet.StrankaList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FormatedOIB_1">
      <item>FINA Regionalni centar Zagreb, OIB 85821130368</item>
      <item>B2  KAPITAL d.o.o., OIB 57509775367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d.o.o., Radnička cesta 41,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B2  KAPITAL d.o.o., Radnička cesta 41,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B2  KAPITAL d.o.o.</item>
      <item>H-ABDUCO d.o.o.</item>
    </izvorni_sadrzaj>
    <derivirana_varijabla naziv="DomainObject.Predmet.StrankaListNazivFormated_1">
      <item>FINA Regionalni centar Zagreb</item>
      <item>B2  KAPITAL d.o.o.</item>
      <item>H-ABDUCO d.o.o.</item>
    </derivirana_varijabla>
  </DomainObject.Predmet.StrankaListNazivFormated>
  <DomainObject.Predmet.StrankaListNaziv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NazivFormatedOIB_1">
      <item>FINA Regionalni centar Zagreb, OIB 85821130368</item>
      <item>B2  KAPITAL d.o.o., OIB 57509775367</item>
      <item>H-ABDUCO d.o.o., OIB 13667298928</item>
    </derivirana_varijabla>
  </DomainObject.Predmet.StrankaListNazivFormatedOIB>
  <DomainObject.Predmet.ProtuStrankaListFormated>
    <izvorni_sadrzaj>
      <item>KOLA TRGOVINA d.o.o.</item>
    </izvorni_sadrzaj>
    <derivirana_varijabla naziv="DomainObject.Predmet.ProtuStrankaListFormated_1">
      <item>KOLA TRGOVINA d.o.o.</item>
    </derivirana_varijabla>
  </DomainObject.Predmet.ProtuStrankaListFormated>
  <DomainObject.Predmet.ProtuStrankaListFormatedOIB>
    <izvorni_sadrzaj>
      <item>KOLA TRGOVINA d.o.o., OIB 87474417766</item>
    </izvorni_sadrzaj>
    <derivirana_varijabla naziv="DomainObject.Predmet.ProtuStrankaListFormatedOIB_1">
      <item>KOLA TRGOVINA d.o.o., OIB 87474417766</item>
    </derivirana_varijabla>
  </DomainObject.Predmet.ProtuStrankaListFormatedOIB>
  <DomainObject.Predmet.ProtuStrankaListFormatedWithAdress>
    <izvorni_sadrzaj>
      <item>KOLA TRGOVINA d.o.o., Kopernikova 3, 10000 Zagreb</item>
    </izvorni_sadrzaj>
    <derivirana_varijabla naziv="DomainObject.Predmet.ProtuStrankaListFormatedWithAdress_1">
      <item>KOLA TRGOVINA d.o.o., Kopernikova 3, 10000 Zagreb</item>
    </derivirana_varijabla>
  </DomainObject.Predmet.ProtuStrankaListFormatedWithAdress>
  <DomainObject.Predmet.ProtuStrankaListFormatedWithAdressOIB>
    <izvorni_sadrzaj>
      <item>KOLA TRGOVINA d.o.o., OIB 87474417766, Kopernikova 3, 10000 Zagreb</item>
    </izvorni_sadrzaj>
    <derivirana_varijabla naziv="DomainObject.Predmet.ProtuStrankaListFormatedWithAdressOIB_1">
      <item>KOLA TRGOVINA d.o.o., OIB 87474417766, Kopernikova 3, 10000 Zagreb</item>
    </derivirana_varijabla>
  </DomainObject.Predmet.ProtuStrankaListFormatedWithAdressOIB>
  <DomainObject.Predmet.ProtuStrankaListNazivFormated>
    <izvorni_sadrzaj>
      <item>KOLA TRGOVINA d.o.o.</item>
    </izvorni_sadrzaj>
    <derivirana_varijabla naziv="DomainObject.Predmet.ProtuStrankaListNazivFormated_1">
      <item>KOLA TRGOVINA d.o.o.</item>
    </derivirana_varijabla>
  </DomainObject.Predmet.ProtuStrankaListNazivFormated>
  <DomainObject.Predmet.ProtuStrankaListNazivFormatedOIB>
    <izvorni_sadrzaj>
      <item>KOLA TRGOVINA d.o.o., OIB 87474417766</item>
    </izvorni_sadrzaj>
    <derivirana_varijabla naziv="DomainObject.Predmet.ProtuStrankaListNazivFormatedOIB_1">
      <item>KOLA TRGOVINA d.o.o., OIB 87474417766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KOLA TRGOVINA d.o.o.</izvorni_sadrzaj>
    <derivirana_varijabla naziv="DomainObject.Predmet.ProtustrankaIDrugi_1">KOLA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KOLA TRGOVINA d.o.o., OIB 87474417766, Kopernikova 3, 10000 Zagreb</izvorni_sadrzaj>
    <derivirana_varijabla naziv="DomainObject.Predmet.ProtustrankaIDrugiAdressOIB_1">KOLA TRGOVINA d.o.o., OIB 87474417766,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 TRGOVINA d.o.o.</item>
      <item>FINA Regionalni centar Zagreb</item>
      <item>B2  KAPITAL d.o.o.</item>
      <item>H-ABDUCO d.o.o.</item>
    </izvorni_sadrzaj>
    <derivirana_varijabla naziv="DomainObject.Predmet.SudioniciListNaziv_1">
      <item>KOLA TRGOVINA d.o.o.</item>
      <item>FINA Regionalni centar Zagreb</item>
      <item>B2  KAPITAL d.o.o.</item>
      <item>H-ABDUCO d.o.o.</item>
    </derivirana_varijabla>
  </DomainObject.Predmet.SudioniciListNaziv>
  <DomainObject.Predmet.SudioniciListAdressOIB>
    <izvorni_sadrzaj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izvorni_sadrzaj>
    <derivirana_varijabla naziv="DomainObject.Predmet.SudioniciListAdressOIB_1"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87474417766</item>
      <item>, OIB 85821130368</item>
      <item>, OIB 57509775367</item>
      <item>, OIB 13667298928</item>
    </izvorni_sadrzaj>
    <derivirana_varijabla naziv="DomainObject.Predmet.SudioniciListNazivOIB_1">
      <item>, OIB 87474417766</item>
      <item>, OIB 85821130368</item>
      <item>, OIB 57509775367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svibnja 2017.</izvorni_sadrzaj>
    <derivirana_varijabla naziv="DomainObject.Predmet.DatumZadnjeOdrzaneSudskeRadnje_1">11. svibnja 2017.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St-6651/2016-56</izvorni_sadrzaj>
    <derivirana_varijabla naziv="DomainObject.PredzadnjaOdlukaIzPredmeta.Oznaka_1">St-6651/2016-56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2293</properties:Characters>
  <properties:Lines>63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2018-12-07T08:54:00Z</dcterms:created>
  <dc:creator>MK</dc:creator>
  <cp:lastModifiedBy>Kristina Švajger</cp:lastModifiedBy>
  <cp:lastPrinted>2018-12-07T08:55:00Z</cp:lastPrinted>
  <dcterms:modified xmlns:xsi="http://www.w3.org/2001/XMLSchema-instance" xsi:type="dcterms:W3CDTF">2018-12-07T08:55:00Z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(Rj. o dosudi - PRIMA CAPITALE - dopuna (2), 7.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