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c5aa" w14:paraId="e49c5aa" w:rsidRDefault="00702487" w:rsidP="00702487" w:rsidR="00702487" w:rsidRPr="00B34D2C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B34D2C">
        <w:rPr>
          <w:rFonts w:hAnsi="Times New Roman" w:ascii="Times New Roman"/>
        </w:rPr>
        <w:t>Obrazac 19.</w:t>
      </w:r>
    </w:p>
    <w:p w:rsidRDefault="00CA1F73" w:rsidP="00702487" w:rsidR="00702487" w:rsidRPr="00B34D2C">
      <w:pPr>
        <w:jc w:val="both"/>
        <w:rPr>
          <w:rFonts w:hAnsi="Times New Roman" w:ascii="Times New Roman"/>
        </w:rPr>
      </w:pPr>
      <w:r w:rsidRPr="00B34D2C">
        <w:rPr>
          <w:rFonts w:hAnsi="Times New Roman" w:ascii="Times New Roman"/>
        </w:rPr>
        <w:t>TRGOVAČKI SUD U ZAGREBU</w:t>
      </w:r>
    </w:p>
    <w:p w:rsidRDefault="00CA1F73" w:rsidP="00CA1F73" w:rsidR="00CA1F73" w:rsidRPr="00B34D2C">
      <w:pPr>
        <w:jc w:val="both"/>
        <w:rPr>
          <w:rFonts w:hAnsi="Times New Roman" w:ascii="Times New Roman"/>
          <w:lang w:val="pl-PL"/>
        </w:rPr>
      </w:pPr>
      <w:r w:rsidRPr="00B34D2C">
        <w:rPr>
          <w:rFonts w:hAnsi="Times New Roman" w:ascii="Times New Roman"/>
        </w:rPr>
        <w:t>St-7717/15</w:t>
      </w:r>
    </w:p>
    <w:p w:rsidRDefault="00CA1F73" w:rsidP="00CA1F73" w:rsidR="00AD0EC0" w:rsidRPr="00B34D2C">
      <w:pPr>
        <w:jc w:val="both"/>
        <w:rPr>
          <w:rFonts w:hAnsi="Times New Roman" w:ascii="Times New Roman"/>
          <w:lang w:val="pt-BR"/>
        </w:rPr>
      </w:pPr>
      <w:r w:rsidRPr="00B34D2C">
        <w:rPr>
          <w:rFonts w:hAnsi="Times New Roman" w:ascii="Times New Roman"/>
        </w:rPr>
        <w:t>DRITA d.o.o., za ugostiteljstvo i usluge</w:t>
      </w:r>
      <w:r w:rsidRPr="00B34D2C">
        <w:rPr>
          <w:rFonts w:hAnsi="Times New Roman" w:ascii="Times New Roman"/>
          <w:lang w:val="pt-BR"/>
        </w:rPr>
        <w:t>,</w:t>
      </w:r>
    </w:p>
    <w:p w:rsidRDefault="00CA1F73" w:rsidP="00CA1F73" w:rsidR="00CA1F73" w:rsidRPr="00B34D2C">
      <w:pPr>
        <w:jc w:val="both"/>
        <w:rPr>
          <w:rFonts w:hAnsi="Times New Roman" w:ascii="Times New Roman"/>
          <w:lang w:val="pt-BR"/>
        </w:rPr>
      </w:pPr>
      <w:r w:rsidRPr="00B34D2C">
        <w:rPr>
          <w:rFonts w:hAnsi="Times New Roman" w:ascii="Times New Roman"/>
          <w:lang w:val="pt-BR"/>
        </w:rPr>
        <w:t xml:space="preserve"> Zagreb, Beljačka 5,</w:t>
      </w:r>
    </w:p>
    <w:p w:rsidRDefault="00CA1F73" w:rsidP="00CA1F73" w:rsidR="00CA1F73" w:rsidRPr="00B34D2C">
      <w:pPr>
        <w:jc w:val="both"/>
        <w:rPr>
          <w:rFonts w:hAnsi="Times New Roman" w:ascii="Times New Roman"/>
          <w:lang w:val="pt-BR"/>
        </w:rPr>
      </w:pPr>
      <w:r w:rsidRPr="00B34D2C">
        <w:rPr>
          <w:rFonts w:hAnsi="Times New Roman" w:ascii="Times New Roman"/>
          <w:lang w:val="pt-BR"/>
        </w:rPr>
        <w:t xml:space="preserve"> OIB:87907226478</w:t>
      </w:r>
    </w:p>
    <w:p w:rsidRDefault="00CA1F73" w:rsidP="00702487" w:rsidR="00CA1F73" w:rsidRPr="00655B39">
      <w:pPr>
        <w:jc w:val="both"/>
        <w:rPr>
          <w:rFonts w:hAnsi="Times New Roman" w:ascii="Times New Roman"/>
          <w:sz w:val="24"/>
        </w:rPr>
      </w:pPr>
    </w:p>
    <w:p w:rsidRDefault="00702487" w:rsidP="00B34D2C" w:rsidR="00702487" w:rsidRPr="00B34D2C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</w:rPr>
      </w:pPr>
      <w:r w:rsidRPr="00B34D2C">
        <w:rPr>
          <w:rFonts w:hAnsi="Times New Roman" w:ascii="Times New Roman"/>
          <w:b/>
        </w:rPr>
        <w:t>TABLICA PRIJAVLJENIH TRAŽBINA</w:t>
      </w:r>
    </w:p>
    <w:p w:rsidRDefault="00AD0EC0" w:rsidP="00B34D2C" w:rsidR="00AD0EC0">
      <w:pPr>
        <w:pStyle w:val="Bezproreda"/>
        <w:spacing w:after="0"/>
        <w:ind w:left="5664"/>
        <w:rPr>
          <w:rFonts w:hAnsi="Times New Roman" w:ascii="Times New Roman"/>
          <w:b/>
          <w:sz w:val="24"/>
          <w:szCs w:val="24"/>
        </w:rPr>
      </w:pPr>
    </w:p>
    <w:p w:rsidRDefault="00AD0EC0" w:rsidP="00B34D2C" w:rsidR="00AD0EC0" w:rsidRPr="00AD0EC0">
      <w:pPr>
        <w:pStyle w:val="Bezproreda"/>
        <w:spacing w:after="0"/>
        <w:ind w:left="6372"/>
        <w:rPr>
          <w:rFonts w:hAnsi="Times New Roman" w:ascii="Times New Roman"/>
          <w:b/>
          <w:sz w:val="24"/>
          <w:szCs w:val="24"/>
          <w:u w:val="single"/>
        </w:rPr>
      </w:pPr>
      <w:r w:rsidRPr="00AD0EC0">
        <w:rPr>
          <w:rFonts w:hAnsi="Times New Roman" w:ascii="Times New Roman"/>
          <w:b/>
          <w:sz w:val="24"/>
          <w:szCs w:val="24"/>
          <w:u w:val="single"/>
        </w:rPr>
        <w:t>I viši isplatni red</w:t>
      </w:r>
    </w:p>
    <w:p w:rsidRDefault="00702487" w:rsidP="00B34D2C" w:rsidR="00702487" w:rsidRPr="00B40BEB">
      <w:pPr>
        <w:pStyle w:val="Bezproreda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29"/>
        <w:gridCol w:w="2002"/>
        <w:gridCol w:w="970"/>
        <w:gridCol w:w="968"/>
        <w:gridCol w:w="1246"/>
        <w:gridCol w:w="1663"/>
        <w:gridCol w:w="1941"/>
        <w:gridCol w:w="1802"/>
        <w:gridCol w:w="692"/>
        <w:gridCol w:w="553"/>
        <w:gridCol w:w="1738"/>
      </w:tblGrid>
      <w:tr w:rsidTr="00B34D2C" w:rsidR="00B34D2C" w:rsidRPr="00B40BEB">
        <w:trPr>
          <w:trHeight w:val="1321"/>
          <w:jc w:val="center"/>
        </w:trPr>
        <w:tc>
          <w:tcPr>
            <w:tcW w:type="pct" w:w="118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720"/>
            <w:vAlign w:val="center"/>
          </w:tcPr>
          <w:p w:rsidRDefault="00736883" w:rsidP="00B34D2C" w:rsidR="00736883" w:rsidRPr="00B34D2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349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348"/>
            <w:vAlign w:val="center"/>
          </w:tcPr>
          <w:p w:rsidRDefault="00736883" w:rsidP="003C3D9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</w:t>
            </w:r>
          </w:p>
        </w:tc>
        <w:tc>
          <w:tcPr>
            <w:tcW w:type="pct" w:w="448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98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98"/>
            <w:vAlign w:val="center"/>
          </w:tcPr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8"/>
            <w:vAlign w:val="center"/>
          </w:tcPr>
          <w:p w:rsidRDefault="00736883" w:rsidP="00B34D2C" w:rsidR="0022347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249"/>
          </w:tcPr>
          <w:p w:rsidRDefault="0022347E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 xml:space="preserve"> osporene tražbine</w:t>
            </w:r>
          </w:p>
          <w:p w:rsidRDefault="00736883" w:rsidP="00B34D2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9"/>
          </w:tcPr>
          <w:p w:rsidRDefault="0022347E" w:rsidP="003C3D9C" w:rsidR="0073688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26E29">
              <w:rPr>
                <w:rFonts w:hAnsi="Times New Roman" w:ascii="Times New Roman"/>
                <w:sz w:val="24"/>
                <w:szCs w:val="24"/>
              </w:rPr>
              <w:t>ospt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 w:rsidR="00926E29">
              <w:rPr>
                <w:rFonts w:hAnsi="Times New Roman" w:ascii="Times New Roman"/>
                <w:sz w:val="24"/>
                <w:szCs w:val="24"/>
              </w:rPr>
              <w:t>b</w:t>
            </w:r>
          </w:p>
        </w:tc>
        <w:tc>
          <w:tcPr>
            <w:tcW w:type="pct" w:w="626"/>
          </w:tcPr>
          <w:p w:rsidRDefault="00926E29" w:rsidP="00B34D2C" w:rsidR="0073688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>
              <w:rPr>
                <w:rFonts w:hAnsi="Times New Roman" w:ascii="Times New Roman"/>
                <w:sz w:val="24"/>
                <w:szCs w:val="24"/>
              </w:rPr>
              <w:t>a ovršne isprave ako se tražb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zasn na ovr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isp</w:t>
            </w:r>
            <w:r w:rsidR="003C3D9C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</w:tr>
      <w:tr w:rsidTr="00B34D2C" w:rsidR="00B34D2C" w:rsidRPr="00B40BEB">
        <w:trPr>
          <w:trHeight w:val="1510"/>
          <w:jc w:val="center"/>
        </w:trPr>
        <w:tc>
          <w:tcPr>
            <w:tcW w:type="pct" w:w="118"/>
          </w:tcPr>
          <w:p w:rsidRDefault="0000472F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20"/>
          </w:tcPr>
          <w:p w:rsidRDefault="0000472F" w:rsidP="00B34D2C" w:rsidR="0000472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Porezna 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upr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Područni ured Zagr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b, zast.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Zagrbu</w:t>
            </w:r>
          </w:p>
          <w:p w:rsidRDefault="0000472F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00472F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type="pct" w:w="348"/>
          </w:tcPr>
          <w:p w:rsidRDefault="0000472F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448"/>
          </w:tcPr>
          <w:p w:rsidRDefault="0000472F" w:rsidP="00B34D2C" w:rsidR="0000472F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471.825,38</w:t>
            </w:r>
          </w:p>
          <w:p w:rsidRDefault="0000472F" w:rsidP="00B34D2C" w:rsidR="0000472F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439.167,76</w:t>
            </w:r>
          </w:p>
          <w:p w:rsidRDefault="0000472F" w:rsidP="00B34D2C" w:rsidR="0000472F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_________</w:t>
            </w:r>
          </w:p>
          <w:p w:rsidRDefault="0000472F" w:rsidP="00B34D2C" w:rsidR="0000472F" w:rsidRPr="0000472F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0472F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  <w:tc>
          <w:tcPr>
            <w:tcW w:type="pct" w:w="598"/>
            <w:vAlign w:val="center"/>
          </w:tcPr>
          <w:p w:rsidRDefault="00DB1053" w:rsidP="00DB1053" w:rsidR="00DB105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-dopr.MO </w:t>
            </w:r>
            <w:r w:rsidR="0000472F">
              <w:rPr>
                <w:rFonts w:cs="Arial" w:hAnsi="Arial" w:ascii="Arial"/>
                <w:sz w:val="20"/>
                <w:szCs w:val="20"/>
              </w:rPr>
              <w:t>I</w:t>
            </w:r>
            <w:r>
              <w:rPr>
                <w:rFonts w:cs="Arial" w:hAnsi="Arial" w:ascii="Arial"/>
                <w:sz w:val="20"/>
                <w:szCs w:val="20"/>
              </w:rPr>
              <w:t>I st.</w:t>
            </w:r>
          </w:p>
          <w:p w:rsidRDefault="00CF1C0D" w:rsidP="00CF1C0D" w:rsidR="0000472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  <w:r w:rsidR="0000472F">
              <w:rPr>
                <w:rFonts w:cs="Arial" w:hAnsi="Arial" w:ascii="Arial"/>
                <w:sz w:val="20"/>
                <w:szCs w:val="20"/>
              </w:rPr>
              <w:t>.por.i prir.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00472F">
              <w:rPr>
                <w:rFonts w:cs="Arial" w:hAnsi="Arial" w:ascii="Arial"/>
                <w:sz w:val="20"/>
                <w:szCs w:val="20"/>
              </w:rPr>
              <w:t>na doh. od nes</w:t>
            </w:r>
            <w:r>
              <w:rPr>
                <w:rFonts w:cs="Arial" w:hAnsi="Arial" w:ascii="Arial"/>
                <w:sz w:val="20"/>
                <w:szCs w:val="20"/>
              </w:rPr>
              <w:t xml:space="preserve">.rad </w:t>
            </w:r>
            <w:r w:rsidR="0000472F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- dopr.za zašt.i.</w:t>
            </w:r>
            <w:r w:rsidR="0000472F">
              <w:rPr>
                <w:rFonts w:cs="Arial" w:hAnsi="Arial" w:ascii="Arial"/>
                <w:sz w:val="20"/>
                <w:szCs w:val="20"/>
              </w:rPr>
              <w:t>,</w:t>
            </w:r>
          </w:p>
          <w:p w:rsidRDefault="0000472F" w:rsidP="00B34D2C" w:rsidR="0000472F" w:rsidRPr="00DF14E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AD0EC0">
              <w:rPr>
                <w:rFonts w:cs="Arial" w:hAnsi="Arial" w:ascii="Arial"/>
                <w:sz w:val="20"/>
                <w:szCs w:val="20"/>
              </w:rPr>
              <w:t>g</w:t>
            </w:r>
            <w:r>
              <w:rPr>
                <w:rFonts w:cs="Arial" w:hAnsi="Arial" w:ascii="Arial"/>
                <w:sz w:val="20"/>
                <w:szCs w:val="20"/>
              </w:rPr>
              <w:t>lavn</w:t>
            </w:r>
            <w:r w:rsidR="00AD0EC0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 xml:space="preserve">+kamate </w:t>
            </w:r>
          </w:p>
        </w:tc>
        <w:tc>
          <w:tcPr>
            <w:tcW w:type="pct" w:w="698"/>
            <w:vAlign w:val="center"/>
          </w:tcPr>
          <w:p w:rsidRDefault="0000472F" w:rsidP="00B34D2C" w:rsidR="0000472F" w:rsidRPr="0000472F">
            <w:pPr>
              <w:pStyle w:val="Bezproreda"/>
              <w:spacing w:after="0"/>
              <w:rPr>
                <w:rFonts w:cs="Arial" w:hAnsi="Arial" w:ascii="Arial"/>
                <w:sz w:val="24"/>
                <w:szCs w:val="24"/>
              </w:rPr>
            </w:pPr>
            <w:r w:rsidRPr="0000472F">
              <w:rPr>
                <w:rFonts w:cs="Arial" w:hAnsi="Arial" w:ascii="Arial"/>
                <w:sz w:val="24"/>
                <w:szCs w:val="24"/>
              </w:rPr>
              <w:t xml:space="preserve">   471.825,38</w:t>
            </w:r>
          </w:p>
          <w:p w:rsidRDefault="0000472F" w:rsidP="00B34D2C" w:rsidR="0000472F" w:rsidRPr="0000472F">
            <w:pPr>
              <w:pStyle w:val="Bezproreda"/>
              <w:pBdr>
                <w:bottom w:space="1" w:sz="12" w:color="auto" w:val="single"/>
              </w:pBdr>
              <w:spacing w:after="0"/>
              <w:rPr>
                <w:rFonts w:cs="Arial" w:hAnsi="Arial" w:ascii="Arial"/>
                <w:sz w:val="24"/>
                <w:szCs w:val="24"/>
              </w:rPr>
            </w:pPr>
            <w:r w:rsidRPr="0000472F">
              <w:rPr>
                <w:rFonts w:cs="Arial" w:hAnsi="Arial" w:ascii="Arial"/>
                <w:sz w:val="24"/>
                <w:szCs w:val="24"/>
              </w:rPr>
              <w:t xml:space="preserve">   439.167,76</w:t>
            </w:r>
          </w:p>
          <w:p w:rsidRDefault="0000472F" w:rsidP="00B34D2C" w:rsidR="0000472F" w:rsidRPr="00B83F8C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>
              <w:rPr>
                <w:rFonts w:cs="Arial" w:hAnsi="Arial" w:ascii="Arial"/>
                <w:sz w:val="24"/>
                <w:szCs w:val="24"/>
              </w:rPr>
              <w:t xml:space="preserve">   </w:t>
            </w:r>
            <w:r w:rsidRPr="0000472F">
              <w:rPr>
                <w:rFonts w:cs="Arial" w:hAnsi="Arial" w:ascii="Arial"/>
                <w:sz w:val="24"/>
                <w:szCs w:val="24"/>
              </w:rPr>
              <w:t>910.993,14</w:t>
            </w:r>
          </w:p>
        </w:tc>
        <w:tc>
          <w:tcPr>
            <w:tcW w:type="pct" w:w="648"/>
            <w:vAlign w:val="center"/>
          </w:tcPr>
          <w:p w:rsidRDefault="00CF1C0D" w:rsidP="00CF1C0D" w:rsidR="00CF1C0D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-dopr.MO II st.</w:t>
            </w:r>
          </w:p>
          <w:p w:rsidRDefault="00CF1C0D" w:rsidP="00CF1C0D" w:rsidR="0000472F" w:rsidRPr="00DF14E1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-.por.i prir. na doh. od nes.rad  - - dopr.za zašt.inv. </w:t>
            </w:r>
            <w:r w:rsidR="0000472F">
              <w:rPr>
                <w:rFonts w:cs="Arial" w:hAnsi="Arial" w:ascii="Arial"/>
                <w:sz w:val="20"/>
                <w:szCs w:val="20"/>
              </w:rPr>
              <w:t>glavn</w:t>
            </w:r>
            <w:r w:rsidR="00AD0EC0">
              <w:rPr>
                <w:rFonts w:cs="Arial" w:hAnsi="Arial" w:ascii="Arial"/>
                <w:sz w:val="20"/>
                <w:szCs w:val="20"/>
              </w:rPr>
              <w:t>.</w:t>
            </w:r>
            <w:r w:rsidR="0000472F">
              <w:rPr>
                <w:rFonts w:cs="Arial" w:hAnsi="Arial" w:ascii="Arial"/>
                <w:sz w:val="20"/>
                <w:szCs w:val="20"/>
              </w:rPr>
              <w:t>+kamate</w:t>
            </w:r>
          </w:p>
        </w:tc>
        <w:tc>
          <w:tcPr>
            <w:tcW w:type="pct" w:w="249"/>
            <w:vAlign w:val="center"/>
          </w:tcPr>
          <w:p w:rsidRDefault="0000472F" w:rsidP="00B34D2C" w:rsidR="0000472F" w:rsidRPr="00DF14E1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pct" w:w="199"/>
          </w:tcPr>
          <w:p w:rsidRDefault="0000472F" w:rsidP="00B34D2C" w:rsidR="0000472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0472F" w:rsidP="00B34D2C" w:rsidR="00CF1C0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  <w:p w:rsidRDefault="0000472F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</w:p>
        </w:tc>
        <w:tc>
          <w:tcPr>
            <w:tcW w:type="pct" w:w="626"/>
          </w:tcPr>
          <w:p w:rsidRDefault="00CF1C0D" w:rsidP="00B34D2C" w:rsidR="0000472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mjes.izvj. o primicima od nesam.rada (ID obrasci)</w:t>
            </w:r>
          </w:p>
        </w:tc>
      </w:tr>
      <w:tr w:rsidTr="00B34D2C" w:rsidR="0022347E" w:rsidRPr="00B40BEB">
        <w:trPr>
          <w:trHeight w:val="339"/>
          <w:jc w:val="center"/>
        </w:trPr>
        <w:tc>
          <w:tcPr>
            <w:tcW w:type="pct" w:w="118"/>
          </w:tcPr>
          <w:p w:rsidRDefault="00926E29" w:rsidP="00B34D2C" w:rsidR="00926E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0"/>
          </w:tcPr>
          <w:p w:rsidRDefault="00926E29" w:rsidP="00B34D2C" w:rsidR="00926E29" w:rsidRPr="0041368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U K U P N O :</w:t>
            </w:r>
          </w:p>
        </w:tc>
        <w:tc>
          <w:tcPr>
            <w:tcW w:type="pct" w:w="349"/>
          </w:tcPr>
          <w:p w:rsidRDefault="00926E29" w:rsidP="00B34D2C" w:rsidR="00926E29" w:rsidRPr="008E3B5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348"/>
          </w:tcPr>
          <w:p w:rsidRDefault="00926E29" w:rsidP="00B34D2C" w:rsidR="00926E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926E29" w:rsidP="00B34D2C" w:rsidR="00926E2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00472F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  <w:tc>
          <w:tcPr>
            <w:tcW w:type="pct" w:w="598"/>
            <w:vAlign w:val="center"/>
          </w:tcPr>
          <w:p w:rsidRDefault="00926E29" w:rsidP="00B34D2C" w:rsidR="00926E29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698"/>
            <w:vAlign w:val="center"/>
          </w:tcPr>
          <w:p w:rsidRDefault="00926E29" w:rsidP="00B34D2C" w:rsidR="00926E29" w:rsidRPr="0000472F">
            <w:pPr>
              <w:pStyle w:val="Bezproreda"/>
              <w:spacing w:after="0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 w:rsidRPr="0000472F">
              <w:rPr>
                <w:rFonts w:cs="Arial" w:hAnsi="Arial" w:ascii="Arial"/>
                <w:sz w:val="24"/>
                <w:szCs w:val="24"/>
              </w:rPr>
              <w:softHyphen/>
            </w:r>
            <w:r>
              <w:rPr>
                <w:rFonts w:cs="Arial" w:hAnsi="Arial" w:ascii="Arial"/>
                <w:sz w:val="24"/>
                <w:szCs w:val="24"/>
              </w:rPr>
              <w:t xml:space="preserve">   </w:t>
            </w:r>
            <w:r w:rsidRPr="0000472F">
              <w:rPr>
                <w:rFonts w:cs="Arial" w:hAnsi="Arial" w:ascii="Arial"/>
                <w:sz w:val="24"/>
                <w:szCs w:val="24"/>
              </w:rPr>
              <w:t>910.993,14</w:t>
            </w:r>
          </w:p>
        </w:tc>
        <w:tc>
          <w:tcPr>
            <w:tcW w:type="pct" w:w="648"/>
            <w:vAlign w:val="center"/>
          </w:tcPr>
          <w:p w:rsidRDefault="00926E29" w:rsidP="00B34D2C" w:rsidR="00926E29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49"/>
            <w:vAlign w:val="center"/>
          </w:tcPr>
          <w:p w:rsidRDefault="00926E29" w:rsidP="00B34D2C" w:rsidR="00926E29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9"/>
          </w:tcPr>
          <w:p w:rsidRDefault="00926E29" w:rsidP="00B34D2C" w:rsidR="00926E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</w:tcPr>
          <w:p w:rsidRDefault="00926E29" w:rsidP="00B34D2C" w:rsidR="00926E2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B34D2C" w:rsidR="00B34D2C">
      <w:pPr>
        <w:pStyle w:val="Bezproreda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34D2C" w:rsidP="00B34D2C" w:rsidR="003C3D9C">
      <w:pPr>
        <w:pStyle w:val="Bezproreda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             </w:t>
      </w:r>
    </w:p>
    <w:p w:rsidRDefault="00B34D2C" w:rsidP="003C3D9C" w:rsidR="0022347E" w:rsidRPr="00B34D2C">
      <w:pPr>
        <w:pStyle w:val="Bezproreda"/>
        <w:spacing w:lineRule="auto" w:line="276" w:after="0"/>
        <w:ind w:firstLine="708" w:left="9204"/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 xml:space="preserve">     </w:t>
      </w:r>
      <w:r w:rsidR="0022347E" w:rsidRPr="00B34D2C">
        <w:rPr>
          <w:rFonts w:hAnsi="Times New Roman" w:ascii="Times New Roman"/>
        </w:rPr>
        <w:t>Stečajni upravitelj:</w:t>
      </w:r>
    </w:p>
    <w:p w:rsidRDefault="00926E29" w:rsidP="003C3D9C" w:rsidR="00B34D2C" w:rsidRPr="00B34D2C">
      <w:pPr>
        <w:pStyle w:val="Bezproreda"/>
        <w:spacing w:lineRule="auto" w:line="276"/>
        <w:rPr>
          <w:rFonts w:hAnsi="Times New Roman" w:ascii="Times New Roman"/>
        </w:rPr>
      </w:pPr>
      <w:r w:rsidRPr="00B34D2C">
        <w:rPr>
          <w:rFonts w:hAnsi="Times New Roman" w:ascii="Times New Roman"/>
        </w:rPr>
        <w:t>Zagreb, 12.srpnja 2017</w:t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B34D2C">
        <w:rPr>
          <w:rFonts w:hAnsi="Times New Roman" w:ascii="Times New Roman"/>
        </w:rPr>
        <w:t xml:space="preserve">       </w:t>
      </w:r>
      <w:r w:rsidR="003C3D9C">
        <w:rPr>
          <w:rFonts w:hAnsi="Times New Roman" w:ascii="Times New Roman"/>
        </w:rPr>
        <w:t xml:space="preserve">      </w:t>
      </w:r>
      <w:r w:rsidR="00B34D2C">
        <w:rPr>
          <w:rFonts w:hAnsi="Times New Roman" w:ascii="Times New Roman"/>
        </w:rPr>
        <w:t xml:space="preserve">     </w:t>
      </w:r>
      <w:r w:rsidR="0022347E" w:rsidRPr="00B34D2C">
        <w:rPr>
          <w:rFonts w:hAnsi="Times New Roman" w:ascii="Times New Roman"/>
        </w:rPr>
        <w:t>Matko Ljuban</w:t>
      </w:r>
    </w:p>
    <w:p w:rsidRDefault="00B34D2C" w:rsidP="003C3D9C" w:rsidR="00B34D2C">
      <w:pPr>
        <w:spacing w:lineRule="auto" w:line="276"/>
        <w:jc w:val="center"/>
        <w:rPr>
          <w:rFonts w:hAnsi="Times New Roman" w:ascii="Times New Roman"/>
          <w:sz w:val="20"/>
          <w:szCs w:val="20"/>
        </w:rPr>
      </w:pPr>
    </w:p>
    <w:p w:rsidRDefault="00B34D2C" w:rsidP="0022347E" w:rsidR="00B34D2C">
      <w:pPr>
        <w:jc w:val="center"/>
        <w:rPr>
          <w:rFonts w:hAnsi="Times New Roman" w:ascii="Times New Roman"/>
          <w:sz w:val="20"/>
          <w:szCs w:val="20"/>
        </w:rPr>
      </w:pPr>
    </w:p>
    <w:p w:rsidRDefault="0022347E" w:rsidP="0022347E" w:rsidR="0022347E" w:rsidRPr="00926E29">
      <w:pPr>
        <w:jc w:val="center"/>
        <w:rPr>
          <w:rFonts w:hAnsi="Times New Roman" w:ascii="Times New Roman"/>
          <w:sz w:val="20"/>
          <w:szCs w:val="20"/>
        </w:rPr>
      </w:pPr>
      <w:r w:rsidRPr="00926E29">
        <w:rPr>
          <w:rFonts w:hAnsi="Times New Roman" w:ascii="Times New Roman"/>
          <w:sz w:val="20"/>
          <w:szCs w:val="20"/>
        </w:rPr>
        <w:lastRenderedPageBreak/>
        <w:t>Obrazac 19.</w:t>
      </w:r>
    </w:p>
    <w:p w:rsidRDefault="0022347E" w:rsidP="0022347E" w:rsidR="0022347E">
      <w:pPr>
        <w:jc w:val="both"/>
        <w:rPr>
          <w:rFonts w:hAnsi="Times New Roman" w:ascii="Times New Roman"/>
          <w:sz w:val="24"/>
        </w:rPr>
      </w:pPr>
      <w:r w:rsidRPr="00CA1F73">
        <w:rPr>
          <w:rFonts w:hAnsi="Times New Roman" w:ascii="Times New Roman"/>
          <w:sz w:val="24"/>
        </w:rPr>
        <w:t>TRGOVAČKI SUD U ZAGREBU</w:t>
      </w:r>
    </w:p>
    <w:p w:rsidRDefault="0022347E" w:rsidP="0022347E" w:rsidR="0022347E" w:rsidRPr="00CA1F73">
      <w:pPr>
        <w:jc w:val="both"/>
        <w:rPr>
          <w:rFonts w:hAnsi="Times New Roman" w:ascii="Times New Roman"/>
          <w:sz w:val="24"/>
          <w:lang w:val="pl-PL"/>
        </w:rPr>
      </w:pPr>
      <w:r w:rsidRPr="00CA1F73">
        <w:rPr>
          <w:rFonts w:hAnsi="Times New Roman" w:ascii="Times New Roman"/>
          <w:sz w:val="24"/>
        </w:rPr>
        <w:t>St-7717/15</w:t>
      </w:r>
    </w:p>
    <w:p w:rsidRDefault="0022347E" w:rsidP="0022347E" w:rsidR="0022347E">
      <w:pPr>
        <w:jc w:val="both"/>
        <w:rPr>
          <w:rFonts w:hAnsi="Times New Roman" w:ascii="Times New Roman"/>
          <w:sz w:val="24"/>
          <w:lang w:val="pt-BR"/>
        </w:rPr>
      </w:pPr>
      <w:r w:rsidRPr="00CA1F73">
        <w:rPr>
          <w:rFonts w:hAnsi="Times New Roman" w:ascii="Times New Roman"/>
          <w:sz w:val="24"/>
        </w:rPr>
        <w:t>DRITA d.o.o., za ugostiteljstvo i usluge</w:t>
      </w:r>
      <w:r w:rsidRPr="00CA1F73">
        <w:rPr>
          <w:rFonts w:hAnsi="Times New Roman" w:ascii="Times New Roman"/>
          <w:sz w:val="24"/>
          <w:lang w:val="pt-BR"/>
        </w:rPr>
        <w:t>,</w:t>
      </w:r>
    </w:p>
    <w:p w:rsidRDefault="0022347E" w:rsidP="0022347E" w:rsidR="0022347E">
      <w:pPr>
        <w:jc w:val="both"/>
        <w:rPr>
          <w:rFonts w:hAnsi="Times New Roman" w:ascii="Times New Roman"/>
          <w:sz w:val="24"/>
          <w:lang w:val="pt-BR"/>
        </w:rPr>
      </w:pPr>
      <w:r w:rsidRPr="00CA1F73">
        <w:rPr>
          <w:rFonts w:hAnsi="Times New Roman" w:ascii="Times New Roman"/>
          <w:sz w:val="24"/>
          <w:lang w:val="pt-BR"/>
        </w:rPr>
        <w:t xml:space="preserve"> Zagreb, Beljačka 5,</w:t>
      </w:r>
    </w:p>
    <w:p w:rsidRDefault="0022347E" w:rsidP="0022347E" w:rsidR="0022347E" w:rsidRPr="00CA1F73">
      <w:pPr>
        <w:jc w:val="both"/>
        <w:rPr>
          <w:rFonts w:hAnsi="Times New Roman" w:ascii="Times New Roman"/>
          <w:sz w:val="24"/>
          <w:lang w:val="pt-BR"/>
        </w:rPr>
      </w:pPr>
      <w:r w:rsidRPr="00CA1F73">
        <w:rPr>
          <w:rFonts w:hAnsi="Times New Roman" w:ascii="Times New Roman"/>
          <w:sz w:val="24"/>
          <w:lang w:val="pt-BR"/>
        </w:rPr>
        <w:t xml:space="preserve"> OIB:87907226478</w:t>
      </w:r>
    </w:p>
    <w:p w:rsidRDefault="0022347E" w:rsidP="0022347E" w:rsidR="0022347E" w:rsidRPr="00AD0EC0">
      <w:pPr>
        <w:pStyle w:val="Bezproreda"/>
        <w:ind w:left="6372"/>
        <w:rPr>
          <w:rFonts w:hAnsi="Times New Roman" w:ascii="Times New Roman"/>
          <w:b/>
          <w:sz w:val="24"/>
          <w:szCs w:val="24"/>
          <w:u w:val="single"/>
        </w:rPr>
      </w:pPr>
      <w:r w:rsidRPr="00AD0EC0">
        <w:rPr>
          <w:rFonts w:hAnsi="Times New Roman" w:ascii="Times New Roman"/>
          <w:b/>
          <w:sz w:val="24"/>
          <w:szCs w:val="24"/>
          <w:u w:val="single"/>
        </w:rPr>
        <w:t>I</w:t>
      </w:r>
      <w:r>
        <w:rPr>
          <w:rFonts w:hAnsi="Times New Roman" w:ascii="Times New Roman"/>
          <w:b/>
          <w:sz w:val="24"/>
          <w:szCs w:val="24"/>
          <w:u w:val="single"/>
        </w:rPr>
        <w:t>I</w:t>
      </w:r>
      <w:r w:rsidRPr="00AD0EC0">
        <w:rPr>
          <w:rFonts w:hAnsi="Times New Roman" w:ascii="Times New Roman"/>
          <w:b/>
          <w:sz w:val="24"/>
          <w:szCs w:val="24"/>
          <w:u w:val="single"/>
        </w:rPr>
        <w:t xml:space="preserve"> viši isplatni red</w:t>
      </w:r>
    </w:p>
    <w:p w:rsidRDefault="0022347E" w:rsidP="0022347E" w:rsidR="0022347E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33"/>
        <w:gridCol w:w="1618"/>
        <w:gridCol w:w="850"/>
        <w:gridCol w:w="993"/>
        <w:gridCol w:w="1277"/>
        <w:gridCol w:w="2124"/>
        <w:gridCol w:w="1559"/>
        <w:gridCol w:w="2127"/>
        <w:gridCol w:w="993"/>
        <w:gridCol w:w="708"/>
        <w:gridCol w:w="1638"/>
      </w:tblGrid>
      <w:tr w:rsidTr="00067A8D" w:rsidR="00D57333" w:rsidRPr="00B40BEB">
        <w:trPr>
          <w:trHeight w:val="1414"/>
          <w:jc w:val="center"/>
        </w:trPr>
        <w:tc>
          <w:tcPr>
            <w:tcW w:type="pct" w:w="117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56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29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34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449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747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8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48"/>
            <w:vAlign w:val="center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349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osporene tražbine</w:t>
            </w:r>
          </w:p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49"/>
          </w:tcPr>
          <w:p w:rsidRDefault="0022347E" w:rsidP="00FA6E5C" w:rsidR="0022347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Razlogosp.t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</w:t>
            </w:r>
          </w:p>
        </w:tc>
        <w:tc>
          <w:tcPr>
            <w:tcW w:type="pct" w:w="576"/>
          </w:tcPr>
          <w:p w:rsidRDefault="0022347E" w:rsidP="00FA6E5C" w:rsidR="0022347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>
              <w:rPr>
                <w:rFonts w:hAnsi="Times New Roman" w:ascii="Times New Roman"/>
                <w:sz w:val="24"/>
                <w:szCs w:val="24"/>
              </w:rPr>
              <w:t>a ovršne isprave ako se tražb zasniva na ovrš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ispr</w:t>
            </w:r>
          </w:p>
        </w:tc>
      </w:tr>
      <w:tr w:rsidTr="00067A8D" w:rsidR="00D57333" w:rsidRPr="00B40BEB">
        <w:trPr>
          <w:jc w:val="center"/>
        </w:trPr>
        <w:tc>
          <w:tcPr>
            <w:tcW w:type="pct" w:w="117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A6D50" w:rsidP="00FA6E5C" w:rsidR="002A6D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569"/>
          </w:tcPr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Porezna 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upr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Područni ured Zagr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b, zast.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Zagrbu</w:t>
            </w:r>
          </w:p>
          <w:p w:rsidRDefault="002A6D50" w:rsidP="00FA6E5C" w:rsidR="002A6D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99"/>
          </w:tcPr>
          <w:p w:rsidRDefault="002A6D50" w:rsidP="00FA6E5C" w:rsidR="002A6D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type="pct" w:w="349"/>
          </w:tcPr>
          <w:p w:rsidRDefault="002A6D50" w:rsidP="00FA6E5C" w:rsidR="002A6D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449"/>
            <w:vAlign w:val="center"/>
          </w:tcPr>
          <w:p w:rsidRDefault="002A6D50" w:rsidP="002A6D50" w:rsidR="002A6D50" w:rsidRP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A6D50">
              <w:rPr>
                <w:rFonts w:hAnsi="Times New Roman" w:ascii="Times New Roman"/>
                <w:sz w:val="20"/>
                <w:szCs w:val="20"/>
              </w:rPr>
              <w:t>1.228.573,98</w:t>
            </w:r>
          </w:p>
        </w:tc>
        <w:tc>
          <w:tcPr>
            <w:tcW w:type="pct" w:w="747"/>
            <w:vAlign w:val="center"/>
          </w:tcPr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Obrazac PDV-K za 201</w:t>
            </w:r>
            <w:r w:rsidR="00155F4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.,2011.,201</w:t>
            </w:r>
            <w:r w:rsidR="00155F4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.,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ID obrasci za 01-12/2010.,01-04/2011.,2/2012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Rješ.poreza na tvrtku:kl.UP/I-410-12/11-01/604, urbr:513-07-01-63-11-01 od 27.7.2011.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Kl:UP/I-410-12/12-01/644, urbr:513-07-01-63-12-01 od 08.06.2012.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God.obr.članar.TZ za 2011. I 2012.,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God.obr.spomen.rente za 2012.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vrsi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Općinskog suda u 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Rabu posl.br. Ovr-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od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rujna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Općinskog suda u R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ijeci, Stalna služba u Rabu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posl.br. Ovr-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3397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od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ožujka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  <w:p w:rsidRDefault="002A6D50" w:rsidP="00FA6E5C" w:rsidR="002A6D50" w:rsidRPr="00D948A2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pct" w:w="548"/>
            <w:vAlign w:val="center"/>
          </w:tcPr>
          <w:p w:rsidRDefault="002A6D50" w:rsidP="00FA6E5C" w:rsidR="002A6D50" w:rsidRPr="00D948A2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1.228.573,98</w:t>
            </w:r>
          </w:p>
        </w:tc>
        <w:tc>
          <w:tcPr>
            <w:tcW w:type="pct" w:w="748"/>
            <w:vAlign w:val="center"/>
          </w:tcPr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Obrazac PDV-K za 201</w:t>
            </w:r>
            <w:r w:rsidR="00155F4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.,2011.,201</w:t>
            </w:r>
            <w:r w:rsidR="00155F4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.,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ID obrasci za 01-12/2010.,01-04/2011.,2/2012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Rješ.poreza na tvrtku:kl.UP/I-410-12/11-01/604, urbr:513-07-01-63-11-01 od 27.7.2011.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Kl:UP/I-410-12/12-01/644, urbr:513-07-01-63-12-01 od 08.06.2012.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God.obr.članar.TZ za 2011. I 2012.,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God.obr.spomen.rente za 2012.</w:t>
            </w:r>
          </w:p>
          <w:p w:rsidRDefault="002A6D50" w:rsidP="002A6D50" w:rsidR="002A6D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vrsi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Općinskog suda u 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Rabu posl.br. Ovr-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od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rujna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  <w:p w:rsidRDefault="002A6D50" w:rsidP="002A6D50" w:rsidR="002A6D50" w:rsidRPr="00DF14E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>Rješenje Općinskog suda u R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ijeci, Stalna služba u Rabu</w:t>
            </w: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 xml:space="preserve"> posl.br. Ovr-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3397</w:t>
            </w: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>/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20</w:t>
            </w: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5</w:t>
            </w: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 xml:space="preserve">  od 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07</w:t>
            </w: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>.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ožujka</w:t>
            </w:r>
            <w:r w:rsidRPr="00DF5953">
              <w:rPr>
                <w:rFonts w:cs="Arial" w:hAnsi="Arial" w:ascii="Arial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hAnsi="Arial" w:ascii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pct" w:w="349"/>
            <w:vAlign w:val="center"/>
          </w:tcPr>
          <w:p w:rsidRDefault="00256B70" w:rsidP="00FA6E5C" w:rsidR="002A6D50" w:rsidRPr="00DF14E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_</w:t>
            </w:r>
          </w:p>
        </w:tc>
        <w:tc>
          <w:tcPr>
            <w:tcW w:type="pct" w:w="249"/>
          </w:tcPr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A6D50" w:rsidP="00FA6E5C" w:rsidR="002A6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A6D50" w:rsidP="00FA6E5C" w:rsidR="002A6D5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256B70"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576"/>
          </w:tcPr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vrsi Opć.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suda u Rabu posl.br. Ovr-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od 2.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rujna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Opć.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suda u R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ijeci, Stalna služba u Rabu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posl.br. Ovr-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3397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/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od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ožujka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</w:t>
            </w:r>
            <w:r w:rsidRPr="00DF595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Rješ.poreza na tvrtku:kl.UP/I-410-12/11-01/604,urbr:513-07-01-63-11-01 od 27.7. 2011 </w:t>
            </w:r>
          </w:p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Kl:UP/I-410-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12/12-01/644, urbr:513-07-01-63-12-01 od 08.06.2012.</w:t>
            </w:r>
          </w:p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God.obr.članar.TZ za 2011. I 2012.,</w:t>
            </w:r>
          </w:p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God.obr.spomen.rente za 2012.</w:t>
            </w:r>
          </w:p>
          <w:p w:rsidRDefault="00155F4D" w:rsidP="00155F4D" w:rsid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Obrazac PDV-K za 2012., 2011.,2010.,</w:t>
            </w:r>
          </w:p>
          <w:p w:rsidRDefault="00155F4D" w:rsidP="00155F4D" w:rsidR="002A6D50" w:rsidRP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ID obrasci za 01-12/2010,01-04/2011,2/2012</w:t>
            </w:r>
          </w:p>
        </w:tc>
      </w:tr>
      <w:tr w:rsidTr="00067A8D" w:rsidR="001E7BDA" w:rsidRPr="00B40BEB">
        <w:trPr>
          <w:jc w:val="center"/>
        </w:trPr>
        <w:tc>
          <w:tcPr>
            <w:tcW w:type="pct" w:w="117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569"/>
            <w:vAlign w:val="center"/>
          </w:tcPr>
          <w:p w:rsidRDefault="001E7BDA" w:rsidP="00FA6E5C" w:rsidR="001E7BDA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PODRAVKA prehrambena industrija d.d.</w:t>
            </w:r>
          </w:p>
          <w:p w:rsidRDefault="001E7BDA" w:rsidP="00FA6E5C" w:rsidR="001E7BDA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99"/>
            <w:vAlign w:val="center"/>
          </w:tcPr>
          <w:p w:rsidRDefault="001E7BDA" w:rsidP="00FA6E5C" w:rsidR="001E7BDA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18928523252</w:t>
            </w:r>
          </w:p>
        </w:tc>
        <w:tc>
          <w:tcPr>
            <w:tcW w:type="pct" w:w="349"/>
          </w:tcPr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Koprivnica, A. Starčevića 32</w:t>
            </w:r>
          </w:p>
        </w:tc>
        <w:tc>
          <w:tcPr>
            <w:tcW w:type="pct" w:w="449"/>
          </w:tcPr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55F4D" w:rsidP="00FA6E5C" w:rsidR="00155F4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55F4D" w:rsidP="00FA6E5C" w:rsidR="00155F4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  <w:r w:rsidRPr="001E7BDA">
              <w:rPr>
                <w:rFonts w:cs="Arial" w:hAnsi="Arial" w:ascii="Arial"/>
                <w:sz w:val="20"/>
                <w:szCs w:val="20"/>
              </w:rPr>
              <w:t>28.840,91</w:t>
            </w:r>
          </w:p>
        </w:tc>
        <w:tc>
          <w:tcPr>
            <w:tcW w:type="pct" w:w="747"/>
            <w:vAlign w:val="center"/>
          </w:tcPr>
          <w:p w:rsidRDefault="001E7BDA" w:rsidP="00FA6E5C" w:rsid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Rješenje o ovrsi br.Ovrv-182/97 od 17.07.2007., pravom. I ovrš. 23.08.2007.</w:t>
            </w:r>
          </w:p>
        </w:tc>
        <w:tc>
          <w:tcPr>
            <w:tcW w:type="pct" w:w="548"/>
            <w:vAlign w:val="center"/>
          </w:tcPr>
          <w:p w:rsidRDefault="001E7BDA" w:rsidP="00FA6E5C" w:rsidR="001E7BDA" w:rsidRPr="0000472F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  </w:t>
            </w:r>
            <w:r w:rsidRPr="001E7BDA">
              <w:rPr>
                <w:rFonts w:cs="Arial" w:hAnsi="Arial" w:ascii="Arial"/>
                <w:sz w:val="24"/>
                <w:szCs w:val="24"/>
              </w:rPr>
              <w:t>28.840,91</w:t>
            </w:r>
          </w:p>
        </w:tc>
        <w:tc>
          <w:tcPr>
            <w:tcW w:type="pct" w:w="748"/>
            <w:vAlign w:val="center"/>
          </w:tcPr>
          <w:p w:rsidRDefault="001E7BDA" w:rsidP="00FA6E5C" w:rsid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Rješenje o ovrsi br.Ovrv-182/97 od 17.07.2007., pravom. I ovrš. 23.08.2007.</w:t>
            </w:r>
          </w:p>
        </w:tc>
        <w:tc>
          <w:tcPr>
            <w:tcW w:type="pct" w:w="349"/>
            <w:vAlign w:val="center"/>
          </w:tcPr>
          <w:p w:rsidRDefault="00256B70" w:rsidP="00FA6E5C" w:rsidR="001E7B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_</w:t>
            </w:r>
          </w:p>
        </w:tc>
        <w:tc>
          <w:tcPr>
            <w:tcW w:type="pct" w:w="249"/>
          </w:tcPr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6B70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576"/>
          </w:tcPr>
          <w:p w:rsidRDefault="001E7BDA" w:rsidP="00155F4D" w:rsidR="001E7BD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E7BDA">
              <w:rPr>
                <w:rFonts w:hAnsi="Times New Roman" w:ascii="Times New Roman"/>
                <w:sz w:val="24"/>
                <w:szCs w:val="24"/>
              </w:rPr>
              <w:t>Rješenje o ovrsi br.Ovrv-182/97 od 17.07.2007., pravom.</w:t>
            </w:r>
            <w:r w:rsidR="00155F4D">
              <w:rPr>
                <w:rFonts w:hAnsi="Times New Roman" w:ascii="Times New Roman"/>
                <w:sz w:val="24"/>
                <w:szCs w:val="24"/>
              </w:rPr>
              <w:t>i</w:t>
            </w:r>
            <w:r w:rsidRPr="001E7BDA">
              <w:rPr>
                <w:rFonts w:hAnsi="Times New Roman" w:ascii="Times New Roman"/>
                <w:sz w:val="24"/>
                <w:szCs w:val="24"/>
              </w:rPr>
              <w:t xml:space="preserve"> ovrš. 23.08.2007.</w:t>
            </w:r>
            <w:r w:rsidR="00195E2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95E24">
              <w:rPr>
                <w:rFonts w:cs="Arial" w:hAnsi="Arial" w:ascii="Arial"/>
                <w:sz w:val="20"/>
                <w:szCs w:val="20"/>
              </w:rPr>
              <w:t xml:space="preserve">    </w:t>
            </w:r>
          </w:p>
        </w:tc>
      </w:tr>
      <w:tr w:rsidTr="00067A8D" w:rsidR="001E7BDA" w:rsidRPr="00B40BEB">
        <w:trPr>
          <w:jc w:val="center"/>
        </w:trPr>
        <w:tc>
          <w:tcPr>
            <w:tcW w:type="pct" w:w="117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569"/>
            <w:vAlign w:val="center"/>
          </w:tcPr>
          <w:p w:rsidRDefault="001E7BDA" w:rsidP="00FA6E5C" w:rsidR="001E7BDA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HRVATSKE VODE, </w:t>
            </w:r>
          </w:p>
          <w:p w:rsidRDefault="001E7BDA" w:rsidP="001E7BDA" w:rsidR="001E7BDA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299"/>
            <w:vAlign w:val="center"/>
          </w:tcPr>
          <w:p w:rsidRDefault="001E7BDA" w:rsidP="00FA6E5C" w:rsidR="001E7BDA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pct" w:w="349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Ul.  grada Vukovara 220</w:t>
            </w:r>
          </w:p>
        </w:tc>
        <w:tc>
          <w:tcPr>
            <w:tcW w:type="pct" w:w="449"/>
          </w:tcPr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1E7BDA" w:rsidP="00FA6E5C" w:rsidR="001E7BDA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</w:t>
            </w:r>
            <w:r w:rsidRPr="001E7BDA">
              <w:rPr>
                <w:rFonts w:cs="Arial" w:hAnsi="Arial" w:ascii="Arial"/>
                <w:sz w:val="20"/>
                <w:szCs w:val="20"/>
              </w:rPr>
              <w:t>7.958,54</w:t>
            </w:r>
          </w:p>
        </w:tc>
        <w:tc>
          <w:tcPr>
            <w:tcW w:type="pct" w:w="747"/>
            <w:vAlign w:val="center"/>
          </w:tcPr>
          <w:p w:rsidRDefault="001E7BDA" w:rsidP="001E7BDA" w:rsidR="001E7BDA" w:rsidRP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Naknada za uređenje voda – konačna i Izvršna rješenja Hrv.voda, Vodno gospod.ispostava“Lika,Podvelebitsko primorje i otoci“,  Klasa:</w:t>
            </w:r>
          </w:p>
          <w:p w:rsidRDefault="001E7BDA" w:rsidP="001E7BDA" w:rsidR="001E7BDA" w:rsidRP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 xml:space="preserve"> UP/I-325-08/09-11/0032112 od 12.06.2009 ;</w:t>
            </w:r>
          </w:p>
          <w:p w:rsidRDefault="001E7BDA" w:rsidP="001E7BDA" w:rsidR="001E7BDA" w:rsidRP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UP/I-325-08/11-07/0605680 od 16.6.2011.</w:t>
            </w:r>
          </w:p>
          <w:p w:rsidRDefault="001E7BDA" w:rsidP="00FA6E5C" w:rsid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48"/>
            <w:vAlign w:val="center"/>
          </w:tcPr>
          <w:p w:rsidRDefault="001E7BDA" w:rsidP="00FA6E5C" w:rsidR="001E7BDA" w:rsidRPr="0000472F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    </w:t>
            </w:r>
            <w:r w:rsidRPr="001E7BDA">
              <w:rPr>
                <w:rFonts w:cs="Arial" w:hAnsi="Arial" w:ascii="Arial"/>
                <w:sz w:val="24"/>
                <w:szCs w:val="24"/>
              </w:rPr>
              <w:t>7.958,54</w:t>
            </w:r>
          </w:p>
        </w:tc>
        <w:tc>
          <w:tcPr>
            <w:tcW w:type="pct" w:w="748"/>
            <w:vAlign w:val="center"/>
          </w:tcPr>
          <w:p w:rsidRDefault="001E7BDA" w:rsidP="001E7BDA" w:rsidR="001E7BDA" w:rsidRP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Naknada za uređenje voda – konačna i Izvršna rješenja Hrv.voda, Vodno gospod.ispostava“Lika,Podvelebitsko primorje i otoci“,  Klasa:</w:t>
            </w:r>
          </w:p>
          <w:p w:rsidRDefault="001E7BDA" w:rsidP="001E7BDA" w:rsidR="001E7BDA" w:rsidRP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 xml:space="preserve"> UP/I-325-08/09-11/0032112 od 12.06.2009 ;</w:t>
            </w:r>
          </w:p>
          <w:p w:rsidRDefault="001E7BDA" w:rsidP="001E7BDA" w:rsidR="001E7BDA" w:rsidRP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UP/I-325-08/11-07/0605680 od 16.6.2011.</w:t>
            </w:r>
          </w:p>
          <w:p w:rsidRDefault="001E7BDA" w:rsidP="00FA6E5C" w:rsidR="001E7BD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49"/>
            <w:vAlign w:val="center"/>
          </w:tcPr>
          <w:p w:rsidRDefault="00256B70" w:rsidP="00FA6E5C" w:rsidR="001E7B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_</w:t>
            </w:r>
          </w:p>
        </w:tc>
        <w:tc>
          <w:tcPr>
            <w:tcW w:type="pct" w:w="249"/>
          </w:tcPr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E7BDA" w:rsidP="00FA6E5C" w:rsidR="001E7BD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6B70" w:rsidP="00FA6E5C" w:rsidR="00256B7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576"/>
          </w:tcPr>
          <w:p w:rsidRDefault="00256B70" w:rsidP="00256B70" w:rsidR="00256B70" w:rsidRPr="001E7B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 </w:t>
            </w:r>
            <w:r w:rsidRPr="001E7BDA">
              <w:rPr>
                <w:rFonts w:cs="Arial" w:hAnsi="Arial" w:ascii="Arial"/>
                <w:sz w:val="20"/>
                <w:szCs w:val="20"/>
              </w:rPr>
              <w:t xml:space="preserve"> Klasa: UP/I-325-08/09-11/0032112 od 12.06.2009 ;</w:t>
            </w:r>
          </w:p>
          <w:p w:rsidRDefault="00256B70" w:rsidP="00256B70" w:rsidR="001E7BD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E7BDA">
              <w:rPr>
                <w:rFonts w:cs="Arial" w:hAnsi="Arial" w:ascii="Arial"/>
                <w:sz w:val="20"/>
                <w:szCs w:val="20"/>
              </w:rPr>
              <w:t>UP/I-325-08/11-07/0605680 od 16.6.2011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  <w:tr w:rsidTr="00067A8D" w:rsidR="00D57333" w:rsidRPr="00B40BEB">
        <w:trPr>
          <w:jc w:val="center"/>
        </w:trPr>
        <w:tc>
          <w:tcPr>
            <w:tcW w:type="pct" w:w="117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type="pct" w:w="569"/>
            <w:vAlign w:val="center"/>
          </w:tcPr>
          <w:p w:rsidRDefault="00D57333" w:rsidP="00FA6E5C" w:rsidR="00D57333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ALCA ZAGREB d.o.o.</w:t>
            </w:r>
          </w:p>
          <w:p w:rsidRDefault="00D57333" w:rsidP="00FA6E5C" w:rsidR="00D57333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99"/>
            <w:vAlign w:val="center"/>
          </w:tcPr>
          <w:p w:rsidRDefault="00D57333" w:rsidP="00FA6E5C" w:rsidR="00D57333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58353015102</w:t>
            </w:r>
          </w:p>
        </w:tc>
        <w:tc>
          <w:tcPr>
            <w:tcW w:type="pct" w:w="349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Koledovčina 2</w:t>
            </w:r>
          </w:p>
        </w:tc>
        <w:tc>
          <w:tcPr>
            <w:tcW w:type="pct" w:w="449"/>
          </w:tcPr>
          <w:p w:rsidRDefault="00D57333" w:rsidP="00FA6E5C" w:rsidR="00D57333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D57333" w:rsidP="00FA6E5C" w:rsidR="00D57333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23.247,42</w:t>
            </w:r>
          </w:p>
        </w:tc>
        <w:tc>
          <w:tcPr>
            <w:tcW w:type="pct" w:w="747"/>
            <w:vAlign w:val="center"/>
          </w:tcPr>
          <w:p w:rsidRDefault="00D57333" w:rsidP="00FA6E5C" w:rsid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Ugovor – otvorene stavke, obr.kta</w:t>
            </w:r>
          </w:p>
        </w:tc>
        <w:tc>
          <w:tcPr>
            <w:tcW w:type="pct" w:w="548"/>
            <w:vAlign w:val="center"/>
          </w:tcPr>
          <w:p w:rsidRDefault="00D57333" w:rsidP="00256B70" w:rsidR="00D57333" w:rsidRPr="0000472F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       </w:t>
            </w:r>
            <w:r w:rsidR="00256B70">
              <w:rPr>
                <w:rFonts w:cs="Arial" w:hAnsi="Arial" w:ascii="Arial"/>
                <w:sz w:val="24"/>
                <w:szCs w:val="24"/>
              </w:rPr>
              <w:t>_</w:t>
            </w:r>
          </w:p>
        </w:tc>
        <w:tc>
          <w:tcPr>
            <w:tcW w:type="pct" w:w="748"/>
            <w:vAlign w:val="center"/>
          </w:tcPr>
          <w:p w:rsidRDefault="00256B70" w:rsidP="00FA6E5C" w:rsid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_</w:t>
            </w:r>
          </w:p>
        </w:tc>
        <w:tc>
          <w:tcPr>
            <w:tcW w:type="pct" w:w="349"/>
            <w:vAlign w:val="center"/>
          </w:tcPr>
          <w:p w:rsidRDefault="00D57333" w:rsidP="00D57333" w:rsidR="00D57333" w:rsidRPr="00494F95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 w:rsidRPr="00494F95">
              <w:rPr>
                <w:rFonts w:cs="Arial" w:hAnsi="Arial" w:ascii="Arial"/>
                <w:sz w:val="24"/>
                <w:szCs w:val="24"/>
              </w:rPr>
              <w:t>23.247,42</w:t>
            </w:r>
          </w:p>
        </w:tc>
        <w:tc>
          <w:tcPr>
            <w:tcW w:type="pct" w:w="249"/>
          </w:tcPr>
          <w:p w:rsidRDefault="00256B70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</w:t>
            </w:r>
            <w:r w:rsidR="00D57333">
              <w:rPr>
                <w:rFonts w:hAnsi="Times New Roman" w:ascii="Times New Roman"/>
                <w:sz w:val="24"/>
                <w:szCs w:val="24"/>
              </w:rPr>
              <w:t>astara</w:t>
            </w:r>
            <w:r>
              <w:rPr>
                <w:rFonts w:hAnsi="Times New Roman" w:ascii="Times New Roman"/>
                <w:sz w:val="24"/>
                <w:szCs w:val="24"/>
              </w:rPr>
              <w:t>, rn-dokumnt-2008g.</w:t>
            </w:r>
          </w:p>
        </w:tc>
        <w:tc>
          <w:tcPr>
            <w:tcW w:type="pct" w:w="576"/>
          </w:tcPr>
          <w:p w:rsidRDefault="00D57333" w:rsidP="00FA6E5C" w:rsidR="00D573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6B70" w:rsidP="00FA6E5C" w:rsidR="00256B7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6B70" w:rsidP="00FA6E5C" w:rsidR="00256B7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6B70" w:rsidP="00FA6E5C" w:rsidR="00256B7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_</w:t>
            </w:r>
          </w:p>
        </w:tc>
      </w:tr>
      <w:tr w:rsidTr="00067A8D" w:rsidR="00D01465" w:rsidRPr="00B40BEB">
        <w:trPr>
          <w:jc w:val="center"/>
        </w:trPr>
        <w:tc>
          <w:tcPr>
            <w:tcW w:type="pct" w:w="117"/>
          </w:tcPr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569"/>
            <w:vAlign w:val="center"/>
          </w:tcPr>
          <w:p w:rsidRDefault="00D01465" w:rsidP="00D01465" w:rsidR="00D0146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HRVATSKE VODE, </w:t>
            </w:r>
          </w:p>
          <w:p w:rsidRDefault="00D01465" w:rsidP="00D01465" w:rsidR="00D0146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299"/>
            <w:vAlign w:val="center"/>
          </w:tcPr>
          <w:p w:rsidRDefault="00D01465" w:rsidP="00D01465" w:rsidR="00D0146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pct" w:w="349"/>
          </w:tcPr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Ul.  grada Vukovara 220</w:t>
            </w:r>
          </w:p>
        </w:tc>
        <w:tc>
          <w:tcPr>
            <w:tcW w:type="pct" w:w="449"/>
          </w:tcPr>
          <w:p w:rsidRDefault="00D01465" w:rsidP="00D01465" w:rsidR="00D0146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D01465" w:rsidP="00D01465" w:rsidR="00D0146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D01465" w:rsidP="00D01465" w:rsidR="00D0146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D01465" w:rsidP="00D01465" w:rsidR="00D0146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D01465" w:rsidP="00D01465" w:rsidR="00D0146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D01465" w:rsidP="00D01465" w:rsidR="00D01465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D01465">
              <w:rPr>
                <w:rFonts w:cs="Arial" w:hAnsi="Arial" w:ascii="Arial"/>
                <w:sz w:val="20"/>
                <w:szCs w:val="20"/>
              </w:rPr>
              <w:t>4.218,55</w:t>
            </w:r>
          </w:p>
        </w:tc>
        <w:tc>
          <w:tcPr>
            <w:tcW w:type="pct" w:w="747"/>
            <w:vAlign w:val="center"/>
          </w:tcPr>
          <w:p w:rsidRDefault="00195E24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NUV</w:t>
            </w:r>
            <w:r w:rsidRPr="00067A8D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D01465" w:rsidRPr="00D57333">
              <w:rPr>
                <w:rFonts w:cs="Arial" w:hAnsi="Arial" w:ascii="Arial"/>
                <w:sz w:val="20"/>
                <w:szCs w:val="20"/>
              </w:rPr>
              <w:t>– 2009., 2010., 2011.,2012.,2013.,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Rješenje o ovrsi:Klasa.: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 xml:space="preserve"> UP/I-363-03/2010-80/0796112 od 17.11.2010 ;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UP/I-363-03/2012-81/1007 od 17.12.2012.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UP/I-36-03/2014-15/1056 od 15.12.2014.</w:t>
            </w:r>
          </w:p>
        </w:tc>
        <w:tc>
          <w:tcPr>
            <w:tcW w:type="pct" w:w="548"/>
            <w:vAlign w:val="center"/>
          </w:tcPr>
          <w:p w:rsidRDefault="00D01465" w:rsidP="00D01465" w:rsidR="00D01465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 w:rsidRPr="00D01465">
              <w:rPr>
                <w:rFonts w:cs="Arial" w:hAnsi="Arial" w:ascii="Arial"/>
                <w:sz w:val="24"/>
                <w:szCs w:val="24"/>
              </w:rPr>
              <w:t>4.218,55</w:t>
            </w:r>
          </w:p>
        </w:tc>
        <w:tc>
          <w:tcPr>
            <w:tcW w:type="pct" w:w="748"/>
            <w:vAlign w:val="center"/>
          </w:tcPr>
          <w:p w:rsidRDefault="00391884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NUV</w:t>
            </w:r>
            <w:r w:rsidRPr="00067A8D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D01465" w:rsidRPr="00D57333">
              <w:rPr>
                <w:rFonts w:cs="Arial" w:hAnsi="Arial" w:ascii="Arial"/>
                <w:sz w:val="20"/>
                <w:szCs w:val="20"/>
              </w:rPr>
              <w:t>– 2009., 2010., 2011.,2012.,2013.,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Rješenje o ovrsi:Klasa.: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 xml:space="preserve"> UP/I-363-03/2010-80/0796112 od 17.11.2010 ;</w:t>
            </w:r>
          </w:p>
          <w:p w:rsidRDefault="00D01465" w:rsidP="00D01465" w:rsidR="00D01465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UP/I-363-03/2012-81/1007 od 17.12.2012.</w:t>
            </w:r>
          </w:p>
          <w:p w:rsidRDefault="00D01465" w:rsidP="00D01465" w:rsidR="00D0146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UP/I-36-03/2014-15/1056 od 15.12.2014.</w:t>
            </w:r>
          </w:p>
        </w:tc>
        <w:tc>
          <w:tcPr>
            <w:tcW w:type="pct" w:w="349"/>
            <w:vAlign w:val="center"/>
          </w:tcPr>
          <w:p w:rsidRDefault="00D01465" w:rsidP="00256B70" w:rsidR="00D01465" w:rsidRPr="00D57333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</w:t>
            </w:r>
            <w:r w:rsidR="00256B70">
              <w:rPr>
                <w:rFonts w:cs="Arial" w:hAnsi="Arial" w:ascii="Arial"/>
                <w:sz w:val="20"/>
                <w:szCs w:val="20"/>
              </w:rPr>
              <w:t>_</w:t>
            </w:r>
            <w:r>
              <w:rPr>
                <w:rFonts w:cs="Arial" w:hAnsi="Arial" w:ascii="Arial"/>
                <w:sz w:val="20"/>
                <w:szCs w:val="20"/>
              </w:rPr>
              <w:t>-</w:t>
            </w:r>
          </w:p>
        </w:tc>
        <w:tc>
          <w:tcPr>
            <w:tcW w:type="pct" w:w="249"/>
          </w:tcPr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01465" w:rsidP="00D01465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01465" w:rsidP="00256B70" w:rsidR="00D014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256B70">
              <w:rPr>
                <w:rFonts w:hAnsi="Times New Roman" w:ascii="Times New Roman"/>
                <w:sz w:val="24"/>
                <w:szCs w:val="24"/>
              </w:rPr>
              <w:t xml:space="preserve">  _</w:t>
            </w:r>
          </w:p>
        </w:tc>
        <w:tc>
          <w:tcPr>
            <w:tcW w:type="pct" w:w="576"/>
          </w:tcPr>
          <w:p w:rsidRDefault="00195E24" w:rsidP="00195E24" w:rsidR="00195E24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Rješenje o ovrsi:Klasa.:</w:t>
            </w:r>
          </w:p>
          <w:p w:rsidRDefault="00195E24" w:rsidP="00195E24" w:rsidR="00195E24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 xml:space="preserve"> UP/I-363-03/2010-80/0796112 od 17.11.2010 ;</w:t>
            </w:r>
          </w:p>
          <w:p w:rsidRDefault="00195E24" w:rsidP="00195E24" w:rsidR="00195E24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UP/I-363-03/2012-81/1007 od 17.12.2012.</w:t>
            </w:r>
          </w:p>
          <w:p w:rsidRDefault="00195E24" w:rsidP="00195E24" w:rsidR="00D0146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57333">
              <w:rPr>
                <w:rFonts w:cs="Arial" w:hAnsi="Arial" w:ascii="Arial"/>
                <w:sz w:val="20"/>
                <w:szCs w:val="20"/>
              </w:rPr>
              <w:t>UP/I-36-03/2014-15/1056 od 15.12.2014</w:t>
            </w:r>
          </w:p>
        </w:tc>
      </w:tr>
      <w:tr w:rsidTr="00067A8D" w:rsidR="00067A8D" w:rsidRPr="00B40BEB">
        <w:trPr>
          <w:jc w:val="center"/>
        </w:trPr>
        <w:tc>
          <w:tcPr>
            <w:tcW w:type="pct" w:w="117"/>
          </w:tcPr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569"/>
            <w:vAlign w:val="center"/>
          </w:tcPr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GRAD ZAGREB, </w:t>
            </w:r>
          </w:p>
          <w:p w:rsidRDefault="00067A8D" w:rsidP="00067A8D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299"/>
            <w:vAlign w:val="center"/>
          </w:tcPr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pct" w:w="349"/>
          </w:tcPr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Trg. S. Radića 1</w:t>
            </w:r>
          </w:p>
        </w:tc>
        <w:tc>
          <w:tcPr>
            <w:tcW w:type="pct" w:w="449"/>
          </w:tcPr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29.395,41</w:t>
            </w:r>
          </w:p>
        </w:tc>
        <w:tc>
          <w:tcPr>
            <w:tcW w:type="pct" w:w="747"/>
            <w:vAlign w:val="center"/>
          </w:tcPr>
          <w:p w:rsidRDefault="00391884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Komun.nakn</w:t>
            </w:r>
            <w:r w:rsidR="00067A8D" w:rsidRPr="00067A8D">
              <w:rPr>
                <w:rFonts w:cs="Arial" w:hAnsi="Arial" w:ascii="Arial"/>
                <w:sz w:val="20"/>
                <w:szCs w:val="20"/>
              </w:rPr>
              <w:t>– 2009. – 2013.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Ovršna isprava – Klasa: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UP/I-363-03/2010-80/0796 od 17.11.2010.</w:t>
            </w:r>
          </w:p>
          <w:p w:rsidRDefault="00391884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UP/I-363-03/2012-80</w:t>
            </w:r>
            <w:r w:rsidR="00067A8D" w:rsidRPr="00067A8D">
              <w:rPr>
                <w:rFonts w:cs="Arial" w:hAnsi="Arial" w:ascii="Arial"/>
                <w:sz w:val="20"/>
                <w:szCs w:val="20"/>
              </w:rPr>
              <w:t>/</w:t>
            </w:r>
            <w:r w:rsidR="00195E24">
              <w:rPr>
                <w:rFonts w:cs="Arial" w:hAnsi="Arial" w:ascii="Arial"/>
                <w:sz w:val="20"/>
                <w:szCs w:val="20"/>
              </w:rPr>
              <w:t>0</w:t>
            </w:r>
            <w:r>
              <w:rPr>
                <w:rFonts w:cs="Arial" w:hAnsi="Arial" w:ascii="Arial"/>
                <w:sz w:val="20"/>
                <w:szCs w:val="20"/>
              </w:rPr>
              <w:t>914 od 22</w:t>
            </w:r>
            <w:r w:rsidR="00195E24">
              <w:rPr>
                <w:rFonts w:cs="Arial" w:hAnsi="Arial" w:ascii="Arial"/>
                <w:sz w:val="20"/>
                <w:szCs w:val="20"/>
              </w:rPr>
              <w:t>.1</w:t>
            </w: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="00067A8D" w:rsidRPr="00067A8D">
              <w:rPr>
                <w:rFonts w:cs="Arial" w:hAnsi="Arial" w:ascii="Arial"/>
                <w:sz w:val="20"/>
                <w:szCs w:val="20"/>
              </w:rPr>
              <w:t>.2012.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UP/I-363-03/2014-08/0988 od 15.12.2014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</w:t>
            </w:r>
            <w:r w:rsidR="00391884">
              <w:rPr>
                <w:rFonts w:cs="Arial" w:hAnsi="Arial" w:ascii="Arial"/>
                <w:sz w:val="20"/>
                <w:szCs w:val="20"/>
              </w:rPr>
              <w:t>09</w:t>
            </w:r>
            <w:r w:rsidRPr="00067A8D">
              <w:rPr>
                <w:rFonts w:cs="Arial" w:hAnsi="Arial" w:ascii="Arial"/>
                <w:sz w:val="20"/>
                <w:szCs w:val="20"/>
              </w:rPr>
              <w:t>-</w:t>
            </w:r>
            <w:r w:rsidR="00391884">
              <w:rPr>
                <w:rFonts w:cs="Arial" w:hAnsi="Arial" w:ascii="Arial"/>
                <w:sz w:val="20"/>
                <w:szCs w:val="20"/>
              </w:rPr>
              <w:t>54</w:t>
            </w:r>
            <w:r w:rsidRPr="00067A8D">
              <w:rPr>
                <w:rFonts w:cs="Arial" w:hAnsi="Arial" w:ascii="Arial"/>
                <w:sz w:val="20"/>
                <w:szCs w:val="20"/>
              </w:rPr>
              <w:t>/0034od 9.1.2009</w:t>
            </w:r>
          </w:p>
          <w:p w:rsidRDefault="00067A8D" w:rsidP="00D01465" w:rsidR="00067A8D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48"/>
            <w:vAlign w:val="center"/>
          </w:tcPr>
          <w:p w:rsidRDefault="00067A8D" w:rsidP="00D01465" w:rsidR="00067A8D" w:rsidRPr="00D01465">
            <w:pPr>
              <w:pStyle w:val="Bezproreda"/>
              <w:rPr>
                <w:rFonts w:cs="Arial" w:hAnsi="Arial" w:ascii="Arial"/>
                <w:sz w:val="24"/>
                <w:szCs w:val="24"/>
              </w:rPr>
            </w:pPr>
            <w:r w:rsidRPr="00067A8D">
              <w:rPr>
                <w:rFonts w:cs="Arial" w:hAnsi="Arial" w:ascii="Arial"/>
                <w:sz w:val="24"/>
                <w:szCs w:val="24"/>
              </w:rPr>
              <w:t>29.395,41</w:t>
            </w:r>
          </w:p>
        </w:tc>
        <w:tc>
          <w:tcPr>
            <w:tcW w:type="pct" w:w="748"/>
            <w:vAlign w:val="center"/>
          </w:tcPr>
          <w:p w:rsidRDefault="00391884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Komun.nakn.</w:t>
            </w:r>
            <w:r w:rsidR="00067A8D" w:rsidRPr="00067A8D">
              <w:rPr>
                <w:rFonts w:cs="Arial" w:hAnsi="Arial" w:ascii="Arial"/>
                <w:sz w:val="20"/>
                <w:szCs w:val="20"/>
              </w:rPr>
              <w:t>– 2009. – 2013.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Ovršna isprava – Klasa: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UP/I-363-03/2010-80/0796 od 17.11.2010.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UP/I-363-03/2012-80/0914 od 22.11.2012.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UP/I-363-03/2014-08/0988 od 15.12.2014</w:t>
            </w:r>
          </w:p>
          <w:p w:rsidRDefault="00067A8D" w:rsidP="00067A8D" w:rsidR="00067A8D" w:rsidRPr="00067A8D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67A8D">
              <w:rPr>
                <w:rFonts w:cs="Arial" w:hAnsi="Arial" w:ascii="Arial"/>
                <w:sz w:val="20"/>
                <w:szCs w:val="20"/>
              </w:rPr>
              <w:t>UP/I-363-03/2009-54/0034od 9.1.2009</w:t>
            </w:r>
          </w:p>
          <w:p w:rsidRDefault="00067A8D" w:rsidP="00D01465" w:rsidR="00067A8D" w:rsidRPr="00D5733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349"/>
            <w:vAlign w:val="center"/>
          </w:tcPr>
          <w:p w:rsidRDefault="00677477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_</w:t>
            </w:r>
          </w:p>
        </w:tc>
        <w:tc>
          <w:tcPr>
            <w:tcW w:type="pct" w:w="249"/>
          </w:tcPr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_</w:t>
            </w:r>
          </w:p>
        </w:tc>
        <w:tc>
          <w:tcPr>
            <w:tcW w:type="pct" w:w="576"/>
          </w:tcPr>
          <w:p w:rsidRDefault="00391884" w:rsidP="00391884" w:rsidR="00391884" w:rsidRPr="00067A8D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Ovrš. ispr</w:t>
            </w:r>
            <w:r w:rsidRPr="00067A8D">
              <w:rPr>
                <w:rFonts w:cs="Arial" w:hAnsi="Arial" w:ascii="Arial"/>
                <w:sz w:val="20"/>
                <w:szCs w:val="20"/>
              </w:rPr>
              <w:t>–</w:t>
            </w:r>
            <w:r>
              <w:rPr>
                <w:rFonts w:cs="Arial" w:hAnsi="Arial" w:ascii="Arial"/>
                <w:sz w:val="20"/>
                <w:szCs w:val="20"/>
              </w:rPr>
              <w:t xml:space="preserve"> Kl. --</w:t>
            </w:r>
            <w:r w:rsidRPr="00067A8D">
              <w:rPr>
                <w:rFonts w:cs="Arial" w:hAnsi="Arial" w:ascii="Arial"/>
                <w:sz w:val="20"/>
                <w:szCs w:val="20"/>
              </w:rPr>
              <w:t>UP/I-363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03/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2010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-80/0796 od 17.11.2010.</w:t>
            </w:r>
          </w:p>
          <w:p w:rsidRDefault="00391884" w:rsidP="00391884" w:rsidR="00391884" w:rsidRPr="00067A8D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  <w:r w:rsidRPr="00067A8D">
              <w:rPr>
                <w:rFonts w:cs="Arial" w:hAnsi="Arial" w:ascii="Arial"/>
                <w:sz w:val="20"/>
                <w:szCs w:val="20"/>
              </w:rPr>
              <w:t>UP/I-363-03/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2012-80/0914 od 22.11.2012.</w:t>
            </w:r>
          </w:p>
          <w:p w:rsidRDefault="00391884" w:rsidP="00391884" w:rsidR="00391884" w:rsidRPr="00067A8D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  <w:r w:rsidRPr="00067A8D">
              <w:rPr>
                <w:rFonts w:cs="Arial" w:hAnsi="Arial" w:ascii="Arial"/>
                <w:sz w:val="20"/>
                <w:szCs w:val="20"/>
              </w:rPr>
              <w:t>UP/I-363-</w:t>
            </w:r>
            <w:r>
              <w:rPr>
                <w:rFonts w:cs="Arial" w:hAnsi="Arial" w:ascii="Arial"/>
                <w:sz w:val="20"/>
                <w:szCs w:val="20"/>
              </w:rPr>
              <w:t>0</w:t>
            </w:r>
            <w:r w:rsidRPr="00067A8D">
              <w:rPr>
                <w:rFonts w:cs="Arial" w:hAnsi="Arial" w:ascii="Arial"/>
                <w:sz w:val="20"/>
                <w:szCs w:val="20"/>
              </w:rPr>
              <w:t>3/2014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-08/</w:t>
            </w:r>
            <w:r>
              <w:rPr>
                <w:rFonts w:cs="Arial" w:hAnsi="Arial" w:ascii="Arial"/>
                <w:sz w:val="20"/>
                <w:szCs w:val="20"/>
              </w:rPr>
              <w:t xml:space="preserve"> 0988</w:t>
            </w:r>
            <w:r w:rsidRPr="00067A8D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 xml:space="preserve">od </w:t>
            </w:r>
            <w:r w:rsidRPr="00067A8D">
              <w:rPr>
                <w:rFonts w:cs="Arial" w:hAnsi="Arial" w:ascii="Arial"/>
                <w:sz w:val="20"/>
                <w:szCs w:val="20"/>
              </w:rPr>
              <w:t>15.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12.2014</w:t>
            </w:r>
          </w:p>
          <w:p w:rsidRDefault="00391884" w:rsidP="00391884" w:rsidR="00067A8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sz w:val="20"/>
                <w:szCs w:val="20"/>
              </w:rPr>
              <w:t>-</w:t>
            </w:r>
            <w:r w:rsidRPr="00067A8D">
              <w:rPr>
                <w:rFonts w:cs="Arial" w:hAnsi="Arial" w:ascii="Arial"/>
                <w:sz w:val="20"/>
                <w:szCs w:val="20"/>
              </w:rPr>
              <w:t>UP/I-363-03</w:t>
            </w:r>
            <w:r>
              <w:rPr>
                <w:rFonts w:cs="Arial" w:hAnsi="Arial" w:ascii="Arial"/>
                <w:sz w:val="20"/>
                <w:szCs w:val="20"/>
              </w:rPr>
              <w:t xml:space="preserve">/ </w:t>
            </w:r>
            <w:r w:rsidRPr="00067A8D">
              <w:rPr>
                <w:rFonts w:cs="Arial" w:hAnsi="Arial" w:ascii="Arial"/>
                <w:sz w:val="20"/>
                <w:szCs w:val="20"/>
              </w:rPr>
              <w:t>2009-54/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0034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067A8D">
              <w:rPr>
                <w:rFonts w:cs="Arial" w:hAnsi="Arial" w:ascii="Arial"/>
                <w:sz w:val="20"/>
                <w:szCs w:val="20"/>
              </w:rPr>
              <w:t>od 9.1.2009</w:t>
            </w:r>
          </w:p>
        </w:tc>
      </w:tr>
      <w:tr w:rsidTr="00067A8D" w:rsidR="00067A8D" w:rsidRPr="00B40BEB">
        <w:trPr>
          <w:jc w:val="center"/>
        </w:trPr>
        <w:tc>
          <w:tcPr>
            <w:tcW w:type="pct" w:w="117"/>
          </w:tcPr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pct" w:w="569"/>
            <w:vAlign w:val="center"/>
          </w:tcPr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HRVATSKA RADIOTELEVIZIJA, javna ustanova, </w:t>
            </w:r>
          </w:p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 po odv. društvu Hanžeković &amp; Partneri d.o.o.</w:t>
            </w:r>
          </w:p>
        </w:tc>
        <w:tc>
          <w:tcPr>
            <w:tcW w:type="pct" w:w="299"/>
            <w:vAlign w:val="center"/>
          </w:tcPr>
          <w:p w:rsidRDefault="00067A8D" w:rsidP="00067A8D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35075764438</w:t>
            </w:r>
          </w:p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49"/>
          </w:tcPr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Zagreb,Prisavlje 3</w:t>
            </w:r>
          </w:p>
        </w:tc>
        <w:tc>
          <w:tcPr>
            <w:tcW w:type="pct" w:w="449"/>
          </w:tcPr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067A8D" w:rsidP="00D01465" w:rsidR="00067A8D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22.686,20</w:t>
            </w:r>
          </w:p>
        </w:tc>
        <w:tc>
          <w:tcPr>
            <w:tcW w:type="pct" w:w="747"/>
            <w:vAlign w:val="center"/>
          </w:tcPr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rtv pristojba</w:t>
            </w:r>
          </w:p>
          <w:p w:rsidRDefault="00067A8D" w:rsidP="00067A8D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Rješenja o ovrsi – Ovrv 7677/11, 4259/12, 4511/16, 34098/16,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8672/11, 21131/11,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37593/10,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29429/15, 26597/14,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13055/15, 2767/14, 25700/13 </w:t>
            </w:r>
          </w:p>
        </w:tc>
        <w:tc>
          <w:tcPr>
            <w:tcW w:type="pct" w:w="548"/>
            <w:vAlign w:val="center"/>
          </w:tcPr>
          <w:p w:rsidRDefault="00067A8D" w:rsidP="00FA6E5C" w:rsidR="00067A8D" w:rsidRPr="00494F95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94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22.686,20</w:t>
            </w:r>
          </w:p>
        </w:tc>
        <w:tc>
          <w:tcPr>
            <w:tcW w:type="pct" w:w="748"/>
            <w:vAlign w:val="center"/>
          </w:tcPr>
          <w:p w:rsidRDefault="00067A8D" w:rsidP="00FA6E5C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rtv pristojba</w:t>
            </w:r>
          </w:p>
          <w:p w:rsidRDefault="00067A8D" w:rsidP="00067A8D" w:rsidR="00067A8D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Rješenja o ovrsi – Ovrv 7677/11, 4259/12, 4511/16, 34098/16,18672/11, 21131/11, 37593/10,29429/15, 26597/14, 13055/15, 2767/14, 25700/13 </w:t>
            </w:r>
          </w:p>
        </w:tc>
        <w:tc>
          <w:tcPr>
            <w:tcW w:type="pct" w:w="349"/>
            <w:vAlign w:val="center"/>
          </w:tcPr>
          <w:p w:rsidRDefault="00067A8D" w:rsidP="00FA6E5C" w:rsidR="00067A8D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pct" w:w="249"/>
          </w:tcPr>
          <w:p w:rsidRDefault="00067A8D" w:rsidP="00D01465" w:rsidR="00067A8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6"/>
          </w:tcPr>
          <w:p w:rsidRDefault="00451114" w:rsidP="00451114" w:rsidR="00067A8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Rješenja o ovrsi – Ovrv 7677/11,4259/12, 4511/16, 34098/16,18672/11,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21131/11, 37593/10,29429/15,26597/14, 13055/15, 2767/14, 25700/13</w:t>
            </w:r>
          </w:p>
        </w:tc>
      </w:tr>
      <w:tr w:rsidTr="00067A8D" w:rsidR="00792521" w:rsidRPr="00B40BEB">
        <w:trPr>
          <w:jc w:val="center"/>
        </w:trPr>
        <w:tc>
          <w:tcPr>
            <w:tcW w:type="pct" w:w="117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pct" w:w="569"/>
            <w:vAlign w:val="center"/>
          </w:tcPr>
          <w:p w:rsidRDefault="00792521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VIPNET d.o.o.</w:t>
            </w:r>
          </w:p>
          <w:p w:rsidRDefault="00792521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99"/>
            <w:vAlign w:val="center"/>
          </w:tcPr>
          <w:p w:rsidRDefault="00792521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pct" w:w="349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Vrtni put 1</w:t>
            </w:r>
          </w:p>
        </w:tc>
        <w:tc>
          <w:tcPr>
            <w:tcW w:type="pct" w:w="449"/>
          </w:tcPr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 xml:space="preserve">      670,21</w:t>
            </w:r>
          </w:p>
        </w:tc>
        <w:tc>
          <w:tcPr>
            <w:tcW w:type="pct" w:w="747"/>
            <w:vAlign w:val="center"/>
          </w:tcPr>
          <w:p w:rsidRDefault="00792521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Ugovor –</w:t>
            </w:r>
            <w:r w:rsidR="0067747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otvorene stavke,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računi 2011.g.</w:t>
            </w:r>
          </w:p>
        </w:tc>
        <w:tc>
          <w:tcPr>
            <w:tcW w:type="pct" w:w="548"/>
            <w:vAlign w:val="center"/>
          </w:tcPr>
          <w:p w:rsidRDefault="00677477" w:rsidP="00792521" w:rsidR="00792521" w:rsidRPr="00494F95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94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_</w:t>
            </w:r>
            <w:r w:rsidR="00792521" w:rsidRPr="00494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</w:t>
            </w:r>
          </w:p>
        </w:tc>
        <w:tc>
          <w:tcPr>
            <w:tcW w:type="pct" w:w="748"/>
            <w:vAlign w:val="center"/>
          </w:tcPr>
          <w:p w:rsidRDefault="00677477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_</w:t>
            </w:r>
          </w:p>
        </w:tc>
        <w:tc>
          <w:tcPr>
            <w:tcW w:type="pct" w:w="349"/>
            <w:vAlign w:val="center"/>
          </w:tcPr>
          <w:p w:rsidRDefault="00792521" w:rsidP="00FA6E5C" w:rsidR="00792521" w:rsidRPr="00494F95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94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670,21</w:t>
            </w:r>
          </w:p>
        </w:tc>
        <w:tc>
          <w:tcPr>
            <w:tcW w:type="pct" w:w="249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</w:t>
            </w:r>
            <w:r w:rsidR="00792521">
              <w:rPr>
                <w:rFonts w:hAnsi="Times New Roman" w:ascii="Times New Roman"/>
                <w:sz w:val="24"/>
                <w:szCs w:val="24"/>
              </w:rPr>
              <w:t>astara</w:t>
            </w:r>
            <w:r>
              <w:rPr>
                <w:rFonts w:hAnsi="Times New Roman" w:ascii="Times New Roman"/>
                <w:sz w:val="24"/>
                <w:szCs w:val="24"/>
              </w:rPr>
              <w:t>, 2011g.</w:t>
            </w:r>
          </w:p>
        </w:tc>
        <w:tc>
          <w:tcPr>
            <w:tcW w:type="pct" w:w="576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77477" w:rsidP="00D01465" w:rsidR="0067747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_</w:t>
            </w:r>
          </w:p>
        </w:tc>
      </w:tr>
      <w:tr w:rsidTr="00067A8D" w:rsidR="00792521" w:rsidRPr="00B40BEB">
        <w:trPr>
          <w:jc w:val="center"/>
        </w:trPr>
        <w:tc>
          <w:tcPr>
            <w:tcW w:type="pct" w:w="117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569"/>
            <w:vAlign w:val="center"/>
          </w:tcPr>
          <w:p w:rsidRDefault="00792521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GRADSKA PLINARA ZAGREB – OPSKRBA d.o.o.</w:t>
            </w:r>
          </w:p>
        </w:tc>
        <w:tc>
          <w:tcPr>
            <w:tcW w:type="pct" w:w="299"/>
            <w:vAlign w:val="center"/>
          </w:tcPr>
          <w:p w:rsidRDefault="005C728D" w:rsidP="005C728D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pct" w:w="349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Radnička c. 1</w:t>
            </w:r>
          </w:p>
        </w:tc>
        <w:tc>
          <w:tcPr>
            <w:tcW w:type="pct" w:w="449"/>
          </w:tcPr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146.601,81</w:t>
            </w:r>
          </w:p>
        </w:tc>
        <w:tc>
          <w:tcPr>
            <w:tcW w:type="pct" w:w="747"/>
            <w:vAlign w:val="center"/>
          </w:tcPr>
          <w:p w:rsidRDefault="00792521" w:rsidP="005C728D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Opskrba prirodnim pl</w:t>
            </w:r>
            <w:r w:rsidR="005C728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inom–obrač. potr. Računi r1, Ovrv- 5899/16, Ovr27036 /15, Ovrv-1568/12, Ovrv-1517/12</w:t>
            </w:r>
          </w:p>
        </w:tc>
        <w:tc>
          <w:tcPr>
            <w:tcW w:type="pct" w:w="548"/>
            <w:vAlign w:val="center"/>
          </w:tcPr>
          <w:p w:rsidRDefault="00792521" w:rsidP="00FA6E5C" w:rsidR="00792521" w:rsidRPr="00494F95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94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146.601,81</w:t>
            </w:r>
          </w:p>
        </w:tc>
        <w:tc>
          <w:tcPr>
            <w:tcW w:type="pct" w:w="748"/>
            <w:vAlign w:val="center"/>
          </w:tcPr>
          <w:p w:rsidRDefault="00792521" w:rsidP="005C728D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Opskrba prirodnim plinom</w:t>
            </w:r>
            <w:r w:rsidR="005C728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–obrač. potr. Računi r1, Ovrv- 5899/16, Ovr27036 /15, Ovrv-1568/12, Ovrv-1517/12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349"/>
            <w:vAlign w:val="center"/>
          </w:tcPr>
          <w:p w:rsidRDefault="008316FC" w:rsidP="00FA6E5C" w:rsidR="00792521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_</w:t>
            </w:r>
          </w:p>
        </w:tc>
        <w:tc>
          <w:tcPr>
            <w:tcW w:type="pct" w:w="249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16FC" w:rsidP="00D01465" w:rsidR="008316F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16FC" w:rsidP="00D01465" w:rsidR="008316F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_</w:t>
            </w:r>
          </w:p>
        </w:tc>
        <w:tc>
          <w:tcPr>
            <w:tcW w:type="pct" w:w="576"/>
          </w:tcPr>
          <w:p w:rsidRDefault="008316FC" w:rsidP="008316FC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Ovrv-5899/16, Ovr-27036/ 15 Ovrv-1568/12, Ovrv-1517/12</w:t>
            </w:r>
          </w:p>
        </w:tc>
      </w:tr>
      <w:tr w:rsidTr="00067A8D" w:rsidR="00792521" w:rsidRPr="00B40BEB">
        <w:trPr>
          <w:jc w:val="center"/>
        </w:trPr>
        <w:tc>
          <w:tcPr>
            <w:tcW w:type="pct" w:w="117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569"/>
            <w:vAlign w:val="center"/>
          </w:tcPr>
          <w:p w:rsidRDefault="00792521" w:rsidP="00792521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pct" w:w="299"/>
            <w:vAlign w:val="center"/>
          </w:tcPr>
          <w:p w:rsidRDefault="00792521" w:rsidP="00FA6E5C" w:rsidR="00792521" w:rsidRPr="00F57A4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pct" w:w="349"/>
          </w:tcPr>
          <w:p w:rsidRDefault="00792521" w:rsidP="00D01465" w:rsidR="00792521" w:rsidRPr="00F57A4E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hAnsi="Times New Roman" w:ascii="Times New Roman"/>
                <w:sz w:val="24"/>
                <w:szCs w:val="24"/>
                <w:lang w:eastAsia="hr-HR"/>
              </w:rPr>
              <w:t>Zagreb, Ul.Gr.Vukovara 41</w:t>
            </w:r>
          </w:p>
        </w:tc>
        <w:tc>
          <w:tcPr>
            <w:tcW w:type="pct" w:w="449"/>
          </w:tcPr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792521" w:rsidP="00D01465" w:rsidR="00792521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30.558,44</w:t>
            </w:r>
          </w:p>
        </w:tc>
        <w:tc>
          <w:tcPr>
            <w:tcW w:type="pct" w:w="747"/>
            <w:vAlign w:val="center"/>
          </w:tcPr>
          <w:p w:rsidRDefault="008316FC" w:rsidP="008316FC" w:rsidR="0079252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-Podr.Čistoća:IOS, obr.ztzk., rješ.o </w:t>
            </w:r>
            <w:r w:rsidR="0079252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ovr</w:t>
            </w:r>
          </w:p>
          <w:p w:rsidRDefault="008316FC" w:rsidP="008316FC" w:rsidR="008316FC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-Podr.Zagrebpark.</w:t>
            </w:r>
            <w:r w:rsidR="008465D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IOS,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rješ.o ovrsi, izr.kta</w:t>
            </w:r>
          </w:p>
        </w:tc>
        <w:tc>
          <w:tcPr>
            <w:tcW w:type="pct" w:w="548"/>
            <w:vAlign w:val="center"/>
          </w:tcPr>
          <w:p w:rsidRDefault="00792521" w:rsidP="00FA6E5C" w:rsidR="00792521" w:rsidRPr="00494F95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94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30.558,44</w:t>
            </w:r>
          </w:p>
        </w:tc>
        <w:tc>
          <w:tcPr>
            <w:tcW w:type="pct" w:w="748"/>
            <w:vAlign w:val="center"/>
          </w:tcPr>
          <w:p w:rsidRDefault="00792521" w:rsidP="00FA6E5C" w:rsidR="00792521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IOS, obr.ztzk., rješ.o ovrsi</w:t>
            </w:r>
          </w:p>
        </w:tc>
        <w:tc>
          <w:tcPr>
            <w:tcW w:type="pct" w:w="349"/>
            <w:vAlign w:val="center"/>
          </w:tcPr>
          <w:p w:rsidRDefault="008465DE" w:rsidP="00FA6E5C" w:rsidR="00792521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_</w:t>
            </w:r>
          </w:p>
        </w:tc>
        <w:tc>
          <w:tcPr>
            <w:tcW w:type="pct" w:w="249"/>
          </w:tcPr>
          <w:p w:rsidRDefault="00792521" w:rsidP="00D01465" w:rsid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65DE" w:rsidP="00D01465" w:rsidR="00846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65DE" w:rsidP="00D01465" w:rsidR="00846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65DE" w:rsidP="00D01465" w:rsidR="00846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_</w:t>
            </w:r>
          </w:p>
        </w:tc>
        <w:tc>
          <w:tcPr>
            <w:tcW w:type="pct" w:w="576"/>
          </w:tcPr>
          <w:p w:rsidRDefault="008316FC" w:rsidP="00D01465" w:rsidR="008465DE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rješ.o ovrsi:</w:t>
            </w:r>
          </w:p>
          <w:p w:rsidRDefault="008465DE" w:rsidP="00D01465" w:rsidR="008465DE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Ovrv-7531/2011, 3801/2012, 861/13, 4800/14,1316/15, 30774/15, 24234/16,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>1091/2017</w:t>
            </w:r>
          </w:p>
          <w:p w:rsidRDefault="008316FC" w:rsidP="008465DE" w:rsidR="008316FC" w:rsidRPr="00B40BEB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Ovrv-13594/09, Ovrv11782/08 Ovrv</w:t>
            </w:r>
            <w:r w:rsidR="008465DE">
              <w:rPr>
                <w:rFonts w:hAnsi="Times New Roman" w:ascii="Times New Roman"/>
                <w:sz w:val="24"/>
                <w:szCs w:val="24"/>
                <w:lang w:eastAsia="hr-HR"/>
              </w:rPr>
              <w:t>21706/09</w:t>
            </w:r>
          </w:p>
        </w:tc>
      </w:tr>
      <w:tr w:rsidTr="00FA6E5C" w:rsidR="002240F2" w:rsidRPr="00B40BEB">
        <w:trPr>
          <w:jc w:val="center"/>
        </w:trPr>
        <w:tc>
          <w:tcPr>
            <w:tcW w:type="pct" w:w="117"/>
          </w:tcPr>
          <w:p w:rsidRDefault="002240F2" w:rsidP="00D01465" w:rsidR="002240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9"/>
          </w:tcPr>
          <w:p w:rsidRDefault="002240F2" w:rsidP="00FA6E5C" w:rsidR="002240F2" w:rsidRPr="002240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240F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U K U P N O</w:t>
            </w:r>
            <w:r w:rsidR="00FA6E5C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  <w:r w:rsidRPr="002240F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:</w:t>
            </w:r>
          </w:p>
        </w:tc>
        <w:tc>
          <w:tcPr>
            <w:tcW w:type="pct" w:w="299"/>
          </w:tcPr>
          <w:p w:rsidRDefault="002240F2" w:rsidP="00D01465" w:rsidR="002240F2" w:rsidRPr="002240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</w:p>
        </w:tc>
        <w:tc>
          <w:tcPr>
            <w:tcW w:type="pct" w:w="349"/>
          </w:tcPr>
          <w:p w:rsidRDefault="002240F2" w:rsidP="00D01465" w:rsidR="002240F2" w:rsidRPr="002240F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49"/>
            <w:vAlign w:val="bottom"/>
          </w:tcPr>
          <w:p w:rsidRDefault="002240F2" w:rsidP="002240F2" w:rsidR="002240F2" w:rsidRPr="00494F95">
            <w:pPr>
              <w:rPr>
                <w:rFonts w:cs="Arial" w:hAnsi="Arial" w:ascii="Arial"/>
                <w:b/>
                <w:color w:val="000000"/>
                <w:sz w:val="24"/>
                <w:szCs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1.522.751,47</w:t>
            </w:r>
          </w:p>
        </w:tc>
        <w:tc>
          <w:tcPr>
            <w:tcW w:type="pct" w:w="747"/>
            <w:vAlign w:val="bottom"/>
          </w:tcPr>
          <w:p w:rsidRDefault="002240F2" w:rsidP="00FA6E5C" w:rsidR="002240F2" w:rsidRPr="002240F2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548"/>
            <w:vAlign w:val="bottom"/>
          </w:tcPr>
          <w:p w:rsidRDefault="002240F2" w:rsidP="002240F2" w:rsidR="002240F2" w:rsidRPr="00494F95">
            <w:pPr>
              <w:rPr>
                <w:rFonts w:cs="Arial" w:hAnsi="Arial" w:ascii="Arial"/>
                <w:b/>
                <w:color w:val="000000"/>
                <w:sz w:val="24"/>
                <w:szCs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1.498.833,84</w:t>
            </w:r>
          </w:p>
        </w:tc>
        <w:tc>
          <w:tcPr>
            <w:tcW w:type="pct" w:w="748"/>
            <w:vAlign w:val="center"/>
          </w:tcPr>
          <w:p w:rsidRDefault="002240F2" w:rsidP="00D01465" w:rsidR="002240F2" w:rsidRPr="002240F2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349"/>
            <w:vAlign w:val="center"/>
          </w:tcPr>
          <w:p w:rsidRDefault="002240F2" w:rsidP="00D01465" w:rsidR="002240F2" w:rsidRPr="00494F95">
            <w:pPr>
              <w:pStyle w:val="Bezproreda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23.917,63</w:t>
            </w:r>
          </w:p>
        </w:tc>
        <w:tc>
          <w:tcPr>
            <w:tcW w:type="pct" w:w="249"/>
          </w:tcPr>
          <w:p w:rsidRDefault="002240F2" w:rsidP="00D01465" w:rsidR="002240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6"/>
          </w:tcPr>
          <w:p w:rsidRDefault="002240F2" w:rsidP="00D01465" w:rsidR="002240F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22347E" w:rsidR="002240F2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22347E" w:rsidP="0022347E" w:rsidR="0022347E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465DE" w:rsidP="008465DE" w:rsidR="008465DE">
      <w:pPr>
        <w:pStyle w:val="Bezproreda"/>
        <w:rPr>
          <w:rFonts w:hAnsi="Times New Roman" w:ascii="Times New Roman"/>
          <w:sz w:val="24"/>
        </w:rPr>
      </w:pPr>
    </w:p>
    <w:p w:rsidRDefault="008465DE" w:rsidP="008465DE" w:rsidR="008465DE" w:rsidRPr="008465DE">
      <w:pPr>
        <w:pStyle w:val="Bezproreda"/>
        <w:rPr>
          <w:rFonts w:hAnsi="Times New Roman" w:ascii="Times New Roman"/>
          <w:sz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55"/>
        <w:gridCol w:w="3555"/>
        <w:gridCol w:w="3555"/>
        <w:gridCol w:w="3555"/>
      </w:tblGrid>
      <w:tr w:rsidTr="00BA17F1" w:rsidR="008465DE" w:rsidRPr="008465DE">
        <w:tc>
          <w:tcPr>
            <w:tcW w:type="dxa" w:w="14220"/>
            <w:gridSpan w:val="4"/>
          </w:tcPr>
          <w:p w:rsidRDefault="00106ADD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                                 </w:t>
            </w:r>
            <w:r w:rsidR="008465DE" w:rsidRPr="008465DE">
              <w:rPr>
                <w:rFonts w:hAnsi="Times New Roman" w:ascii="Times New Roman"/>
                <w:b/>
                <w:sz w:val="24"/>
              </w:rPr>
              <w:t>UKUPAN ZBROJ PRIJAVLJENIH, PRIZNATIH I OSPORENIH TRAŽBINA</w:t>
            </w:r>
          </w:p>
        </w:tc>
      </w:tr>
      <w:tr w:rsidTr="00BA17F1" w:rsidR="008465DE" w:rsidRPr="008465DE"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prijavljene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priznate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osporene tražbine (kn)</w:t>
            </w:r>
          </w:p>
        </w:tc>
      </w:tr>
      <w:tr w:rsidTr="00BA17F1" w:rsidR="008465DE" w:rsidRPr="008465DE">
        <w:trPr>
          <w:trHeight w:val="562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I.VIŠI ISPLATNI RED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  <w:t xml:space="preserve">               910.993,14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</w:r>
            <w:r w:rsidRPr="00494F95">
              <w:rPr>
                <w:rFonts w:cs="Arial" w:hAnsi="Arial" w:ascii="Arial"/>
                <w:b/>
                <w:sz w:val="24"/>
                <w:szCs w:val="24"/>
              </w:rPr>
              <w:softHyphen/>
              <w:t xml:space="preserve">                910.993,14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 xml:space="preserve">                  </w:t>
            </w:r>
            <w:r w:rsidR="008465DE" w:rsidRPr="00494F95">
              <w:rPr>
                <w:rFonts w:hAnsi="Times New Roman" w:ascii="Times New Roman"/>
                <w:b/>
                <w:sz w:val="24"/>
              </w:rPr>
              <w:t>0,00</w:t>
            </w:r>
          </w:p>
        </w:tc>
      </w:tr>
      <w:tr w:rsidTr="00BA17F1" w:rsidR="008465DE" w:rsidRPr="008465DE">
        <w:trPr>
          <w:trHeight w:val="556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II. VIŠI ISPLATNI RED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 xml:space="preserve">            1.522.751,47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 xml:space="preserve">             1.498.833</w:t>
            </w:r>
            <w:r w:rsidRPr="00494F95">
              <w:rPr>
                <w:rFonts w:cs="Arial" w:hAnsi="Arial" w:ascii="Arial"/>
                <w:b/>
                <w:color w:val="000000"/>
                <w:sz w:val="20"/>
                <w:szCs w:val="20"/>
              </w:rPr>
              <w:t>,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 xml:space="preserve">            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23.917,63</w:t>
            </w:r>
          </w:p>
        </w:tc>
      </w:tr>
      <w:tr w:rsidTr="00BA17F1" w:rsidR="008465DE" w:rsidRPr="008465DE">
        <w:trPr>
          <w:trHeight w:val="564"/>
        </w:trPr>
        <w:tc>
          <w:tcPr>
            <w:tcW w:type="dxa" w:w="3555"/>
          </w:tcPr>
          <w:p w:rsidRDefault="008465DE" w:rsidP="008465DE" w:rsidR="008465DE" w:rsidRPr="008465DE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cs="Arial" w:hAnsi="Arial" w:ascii="Arial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 xml:space="preserve">             </w:t>
            </w:r>
            <w:r w:rsidRPr="00494F95">
              <w:rPr>
                <w:rFonts w:cs="Arial" w:hAnsi="Arial" w:ascii="Arial"/>
                <w:b/>
                <w:sz w:val="24"/>
              </w:rPr>
              <w:t>2.433.744,61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cs="Arial" w:hAnsi="Arial" w:ascii="Arial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 xml:space="preserve">    </w:t>
            </w:r>
            <w:r w:rsidR="006D2F61">
              <w:rPr>
                <w:rFonts w:hAnsi="Times New Roman" w:ascii="Times New Roman"/>
                <w:b/>
                <w:sz w:val="24"/>
              </w:rPr>
              <w:t xml:space="preserve"> </w:t>
            </w:r>
            <w:r w:rsidRPr="00494F95">
              <w:rPr>
                <w:rFonts w:hAnsi="Times New Roman" w:ascii="Times New Roman"/>
                <w:b/>
                <w:sz w:val="24"/>
              </w:rPr>
              <w:t xml:space="preserve">          </w:t>
            </w:r>
            <w:r w:rsidRPr="00494F95">
              <w:rPr>
                <w:rFonts w:cs="Arial" w:hAnsi="Arial" w:ascii="Arial"/>
                <w:b/>
                <w:sz w:val="24"/>
              </w:rPr>
              <w:t>2.409.826,98</w:t>
            </w:r>
          </w:p>
        </w:tc>
        <w:tc>
          <w:tcPr>
            <w:tcW w:type="dxa" w:w="3555"/>
          </w:tcPr>
          <w:p w:rsidRDefault="00106ADD" w:rsidP="008465DE" w:rsidR="008465DE" w:rsidRPr="00494F9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 xml:space="preserve">            </w:t>
            </w:r>
            <w:r w:rsidRPr="00494F95">
              <w:rPr>
                <w:rFonts w:cs="Arial" w:hAnsi="Arial" w:ascii="Arial"/>
                <w:b/>
                <w:color w:val="000000"/>
                <w:sz w:val="24"/>
                <w:szCs w:val="24"/>
              </w:rPr>
              <w:t>23.917,63</w:t>
            </w:r>
          </w:p>
        </w:tc>
      </w:tr>
    </w:tbl>
    <w:p w:rsidRDefault="008465DE" w:rsidP="008465DE" w:rsidR="008465DE" w:rsidRPr="008465DE">
      <w:pPr>
        <w:pStyle w:val="Bezproreda"/>
        <w:rPr>
          <w:rFonts w:hAnsi="Times New Roman" w:ascii="Times New Roman"/>
          <w:sz w:val="24"/>
        </w:rPr>
      </w:pPr>
    </w:p>
    <w:p w:rsidRDefault="008465DE" w:rsidP="0022347E" w:rsidR="008465DE">
      <w:pPr>
        <w:pStyle w:val="Bezproreda"/>
        <w:rPr>
          <w:rFonts w:hAnsi="Times New Roman" w:ascii="Times New Roman"/>
          <w:sz w:val="24"/>
        </w:rPr>
      </w:pPr>
    </w:p>
    <w:p w:rsidRDefault="00106ADD" w:rsidP="0022347E" w:rsidR="00106ADD">
      <w:pPr>
        <w:pStyle w:val="Bezproreda"/>
        <w:ind w:firstLine="708" w:left="9204"/>
        <w:rPr>
          <w:rFonts w:hAnsi="Times New Roman" w:ascii="Times New Roman"/>
          <w:sz w:val="24"/>
        </w:rPr>
      </w:pPr>
    </w:p>
    <w:p w:rsidRDefault="0022347E" w:rsidP="0022347E" w:rsidR="0022347E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347E" w:rsidP="0022347E" w:rsidR="0022347E" w:rsidRPr="001D779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12.srpnja 2017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p w:rsidRDefault="0022347E" w:rsidP="00702487" w:rsidR="0022347E">
      <w:pPr>
        <w:jc w:val="center"/>
        <w:rPr>
          <w:rFonts w:hAnsi="Times New Roman" w:ascii="Times New Roman"/>
          <w:b/>
          <w:sz w:val="24"/>
        </w:rPr>
      </w:pPr>
    </w:p>
    <w:p w:rsidRDefault="0022347E" w:rsidP="00702487" w:rsidR="0022347E">
      <w:pPr>
        <w:jc w:val="center"/>
        <w:rPr>
          <w:rFonts w:hAnsi="Times New Roman" w:ascii="Times New Roman"/>
          <w:b/>
          <w:sz w:val="24"/>
        </w:rPr>
      </w:pPr>
    </w:p>
    <w:p w:rsidRDefault="0022347E" w:rsidP="00702487" w:rsidR="0022347E">
      <w:pPr>
        <w:jc w:val="center"/>
        <w:rPr>
          <w:rFonts w:hAnsi="Times New Roman" w:ascii="Times New Roman"/>
          <w:b/>
          <w:sz w:val="24"/>
        </w:rPr>
      </w:pPr>
    </w:p>
    <w:p w:rsidRDefault="008465DE" w:rsidP="00702487" w:rsidR="008465DE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4"/>
        <w:gridCol w:w="2104"/>
        <w:gridCol w:w="1536"/>
        <w:gridCol w:w="1253"/>
        <w:gridCol w:w="1856"/>
        <w:gridCol w:w="1538"/>
        <w:gridCol w:w="3521"/>
        <w:gridCol w:w="3097"/>
      </w:tblGrid>
      <w:tr w:rsidTr="00792521" w:rsidR="00702487" w:rsidRPr="00B40BEB">
        <w:trPr>
          <w:jc w:val="center"/>
        </w:trPr>
        <w:tc>
          <w:tcPr>
            <w:tcW w:type="pct" w:w="260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52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406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87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97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1128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93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792521" w:rsidR="00702487" w:rsidRPr="00B40BEB">
        <w:trPr>
          <w:jc w:val="center"/>
        </w:trPr>
        <w:tc>
          <w:tcPr>
            <w:tcW w:type="pct" w:w="260"/>
          </w:tcPr>
          <w:p w:rsidRDefault="00702487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2521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77"/>
          </w:tcPr>
          <w:p w:rsidRDefault="002240F2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240F2">
              <w:rPr>
                <w:rFonts w:hAnsi="Times New Roman" w:ascii="Times New Roman"/>
                <w:sz w:val="24"/>
                <w:szCs w:val="24"/>
              </w:rPr>
              <w:t>PRIVREDNA BANKA ZAGREB d.d., ZAGREB</w:t>
            </w:r>
          </w:p>
        </w:tc>
        <w:tc>
          <w:tcPr>
            <w:tcW w:type="pct" w:w="452"/>
          </w:tcPr>
          <w:p w:rsidRDefault="00494F95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4F95">
              <w:rPr>
                <w:rFonts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pct" w:w="406"/>
          </w:tcPr>
          <w:p w:rsidRDefault="00494F95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4F95">
              <w:rPr>
                <w:rFonts w:hAnsi="Times New Roman" w:ascii="Times New Roman"/>
                <w:sz w:val="24"/>
                <w:szCs w:val="24"/>
              </w:rPr>
              <w:t>Radnička cesta 50, 10000 Zagreb</w:t>
            </w:r>
          </w:p>
        </w:tc>
        <w:tc>
          <w:tcPr>
            <w:tcW w:type="pct" w:w="587"/>
          </w:tcPr>
          <w:p w:rsidRDefault="00494F95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Rijeci, Zemljišnoknjižni odjel Rab, k.o.Kampor, zku1003</w:t>
            </w:r>
          </w:p>
        </w:tc>
        <w:tc>
          <w:tcPr>
            <w:tcW w:type="pct" w:w="497"/>
          </w:tcPr>
          <w:p w:rsidRDefault="002240F2" w:rsidP="00FA6E5C" w:rsidR="002240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240F2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2240F2">
              <w:rPr>
                <w:rFonts w:hAnsi="Times New Roman" w:ascii="Times New Roman"/>
                <w:sz w:val="24"/>
                <w:szCs w:val="24"/>
              </w:rPr>
              <w:t>600.000,00</w:t>
            </w:r>
          </w:p>
        </w:tc>
        <w:tc>
          <w:tcPr>
            <w:tcW w:type="pct" w:w="1128"/>
          </w:tcPr>
          <w:p w:rsidRDefault="00494F95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</w:t>
            </w:r>
            <w:r w:rsidRPr="00494F95">
              <w:rPr>
                <w:rFonts w:hAnsi="Times New Roman" w:ascii="Times New Roman"/>
                <w:sz w:val="24"/>
                <w:szCs w:val="24"/>
              </w:rPr>
              <w:t xml:space="preserve"> o osiguranju novčane tražbine uknjižbom založnog prava od 19. travnja 2004. i I. dodatka ugovoru o dugoročnom kreditiranju od 1.travnja 2004</w:t>
            </w:r>
          </w:p>
        </w:tc>
        <w:tc>
          <w:tcPr>
            <w:tcW w:type="pct" w:w="993"/>
          </w:tcPr>
          <w:p w:rsidRDefault="00792521" w:rsidP="00FA6E5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92521">
              <w:rPr>
                <w:rFonts w:hAnsi="Times New Roman" w:ascii="Times New Roman"/>
                <w:sz w:val="24"/>
                <w:szCs w:val="24"/>
              </w:rPr>
              <w:t>nekretnina upisana u zk.ul. 1003, k.o. Kampor, kat.čes. br. 660/3-ZADRUŽNI DOM, površine 133m</w:t>
            </w:r>
            <w:r w:rsidRPr="00792521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  <w:r w:rsidRPr="00792521">
              <w:rPr>
                <w:rFonts w:hAnsi="Times New Roman" w:ascii="Times New Roman"/>
                <w:sz w:val="24"/>
                <w:szCs w:val="24"/>
              </w:rPr>
              <w:t>, DVORIŠTE površine 132 m</w:t>
            </w:r>
            <w:r w:rsidRPr="00792521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  <w:r w:rsidRPr="00792521">
              <w:rPr>
                <w:rFonts w:hAnsi="Times New Roman" w:ascii="Times New Roman"/>
                <w:sz w:val="24"/>
                <w:szCs w:val="24"/>
              </w:rPr>
              <w:t>, sveukupne površine 265 m</w:t>
            </w:r>
            <w:r w:rsidRPr="00792521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792521" w:rsidR="00792521" w:rsidRPr="00B40BEB">
        <w:trPr>
          <w:jc w:val="center"/>
        </w:trPr>
        <w:tc>
          <w:tcPr>
            <w:tcW w:type="pct" w:w="260"/>
          </w:tcPr>
          <w:p w:rsidRDefault="00792521" w:rsidP="00792521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92521" w:rsidP="00792521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677"/>
          </w:tcPr>
          <w:p w:rsidRDefault="00792521" w:rsidP="00792521" w:rsidR="00792521" w:rsidRPr="0079252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92521">
              <w:rPr>
                <w:rFonts w:hAnsi="Times New Roman" w:ascii="Times New Roman"/>
                <w:sz w:val="24"/>
                <w:szCs w:val="24"/>
              </w:rPr>
              <w:t xml:space="preserve">RH, MF, POREZNA UPRAVA, PODRUČNI URED ZAGREB, </w:t>
            </w:r>
          </w:p>
          <w:p w:rsidRDefault="00792521" w:rsidP="00792521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2"/>
          </w:tcPr>
          <w:p w:rsidRDefault="00792521" w:rsidP="00792521" w:rsidR="00792521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type="pct" w:w="406"/>
          </w:tcPr>
          <w:p w:rsidRDefault="00792521" w:rsidP="00792521" w:rsidR="00792521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587"/>
          </w:tcPr>
          <w:p w:rsidRDefault="00494F95" w:rsidP="00792521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Rijeci, Zemljišnoknjižni odjel Rab, k.o.Kampor, zku1003</w:t>
            </w:r>
          </w:p>
        </w:tc>
        <w:tc>
          <w:tcPr>
            <w:tcW w:type="pct" w:w="497"/>
          </w:tcPr>
          <w:p w:rsidRDefault="002240F2" w:rsidP="00792521" w:rsidR="002240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240F2" w:rsidP="00792521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792521" w:rsidRPr="00792521">
              <w:rPr>
                <w:rFonts w:hAnsi="Times New Roman" w:ascii="Times New Roman"/>
                <w:sz w:val="24"/>
                <w:szCs w:val="24"/>
              </w:rPr>
              <w:t>1.469.489,24</w:t>
            </w:r>
          </w:p>
        </w:tc>
        <w:tc>
          <w:tcPr>
            <w:tcW w:type="pct" w:w="1128"/>
          </w:tcPr>
          <w:p w:rsidRDefault="002240F2" w:rsidP="002240F2" w:rsidR="002240F2" w:rsidRPr="002240F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240F2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  <w:p w:rsidRDefault="002240F2" w:rsidP="002240F2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240F2">
              <w:rPr>
                <w:rFonts w:hAnsi="Times New Roman" w:ascii="Times New Roman"/>
                <w:sz w:val="24"/>
                <w:szCs w:val="24"/>
              </w:rPr>
              <w:t>Rješenje o osiguranju Općinskog suda u Rabu posl.br. Ovr-146/12  od 29.kolovoza 2012.g. Rješenje o uknjižbi posl.br. Z – 1389/12 od 06.rujna 2012.g.</w:t>
            </w:r>
          </w:p>
        </w:tc>
        <w:tc>
          <w:tcPr>
            <w:tcW w:type="pct" w:w="993"/>
          </w:tcPr>
          <w:p w:rsidRDefault="00792521" w:rsidP="00792521" w:rsidR="0079252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92521">
              <w:rPr>
                <w:rFonts w:hAnsi="Times New Roman" w:ascii="Times New Roman"/>
                <w:sz w:val="24"/>
                <w:szCs w:val="24"/>
              </w:rPr>
              <w:t>nekretnina upisana u zk.ul. 1003, k.o. Kampor, kat.čes. br. 660/3-ZADRUŽNI DOM, površine 133m</w:t>
            </w:r>
            <w:r w:rsidRPr="00792521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  <w:r w:rsidRPr="00792521">
              <w:rPr>
                <w:rFonts w:hAnsi="Times New Roman" w:ascii="Times New Roman"/>
                <w:sz w:val="24"/>
                <w:szCs w:val="24"/>
              </w:rPr>
              <w:t>, DVORIŠTE površine 132 m</w:t>
            </w:r>
            <w:r w:rsidRPr="00792521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  <w:r w:rsidRPr="00792521">
              <w:rPr>
                <w:rFonts w:hAnsi="Times New Roman" w:ascii="Times New Roman"/>
                <w:sz w:val="24"/>
                <w:szCs w:val="24"/>
              </w:rPr>
              <w:t>, sveukupne površine 265 m</w:t>
            </w:r>
            <w:r w:rsidRPr="00792521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5B4DA6" w:rsidP="00702487" w:rsidR="005B4DA6">
      <w:pPr>
        <w:jc w:val="center"/>
        <w:rPr>
          <w:rFonts w:hAnsi="Times New Roman" w:ascii="Times New Roman"/>
          <w:b/>
          <w:sz w:val="24"/>
        </w:rPr>
      </w:pPr>
    </w:p>
    <w:p w:rsidRDefault="002240F2" w:rsidP="002240F2" w:rsidR="002240F2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40F2" w:rsidP="002240F2" w:rsidR="002240F2" w:rsidRPr="001D779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12.srpnja 2017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5B4DA6" w:rsidP="002240F2" w:rsidR="005B4DA6">
      <w:pPr>
        <w:jc w:val="both"/>
        <w:rPr>
          <w:rFonts w:hAnsi="Times New Roman" w:ascii="Times New Roman"/>
          <w:b/>
          <w:sz w:val="24"/>
        </w:rPr>
      </w:pPr>
    </w:p>
    <w:p w:rsidRDefault="005B4DA6" w:rsidP="00702487" w:rsidR="005B4DA6">
      <w:pPr>
        <w:jc w:val="center"/>
        <w:rPr>
          <w:rFonts w:hAnsi="Times New Roman" w:ascii="Times New Roman"/>
          <w:b/>
          <w:sz w:val="24"/>
        </w:rPr>
      </w:pPr>
    </w:p>
    <w:p w:rsidRDefault="005B4DA6" w:rsidP="00702487" w:rsidR="005B4DA6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FA6E5C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FA6E5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FA6E5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FA6E5C" w:rsidR="00702487" w:rsidRPr="007B4027">
        <w:trPr>
          <w:jc w:val="center"/>
        </w:trPr>
        <w:tc>
          <w:tcPr>
            <w:tcW w:type="pct" w:w="747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148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854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909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</w:tr>
      <w:tr w:rsidTr="005B4DA6" w:rsidR="00702487" w:rsidRPr="007B4027">
        <w:trPr>
          <w:trHeight w:val="471"/>
          <w:jc w:val="center"/>
        </w:trPr>
        <w:tc>
          <w:tcPr>
            <w:tcW w:type="pct" w:w="747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  <w:p w:rsidRDefault="00702487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854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909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494F95" w:rsidP="00702487" w:rsidR="00494F95">
      <w:pPr>
        <w:jc w:val="center"/>
        <w:rPr>
          <w:rFonts w:hAnsi="Times New Roman" w:ascii="Times New Roman"/>
          <w:sz w:val="24"/>
        </w:rPr>
      </w:pPr>
    </w:p>
    <w:p w:rsidRDefault="002240F2" w:rsidP="00702487" w:rsidR="002240F2">
      <w:pPr>
        <w:jc w:val="center"/>
        <w:rPr>
          <w:rFonts w:hAnsi="Times New Roman" w:ascii="Times New Roman"/>
          <w:sz w:val="24"/>
        </w:rPr>
      </w:pPr>
    </w:p>
    <w:p w:rsidRDefault="002240F2" w:rsidP="002240F2" w:rsidR="002240F2">
      <w:pPr>
        <w:pStyle w:val="Bezproreda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40F2" w:rsidP="002240F2" w:rsidR="002240F2" w:rsidRPr="001D779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12.srpnja 2017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2240F2" w:rsidP="002240F2" w:rsidR="002240F2" w:rsidRPr="00655B39">
      <w:pPr>
        <w:jc w:val="both"/>
        <w:rPr>
          <w:rFonts w:hAnsi="Times New Roman" w:ascii="Times New Roman"/>
          <w:sz w:val="24"/>
        </w:rPr>
      </w:pPr>
    </w:p>
    <w:sectPr w:rsidSect="00CA1F73" w:rsidR="002240F2" w:rsidRPr="00655B3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E8C" w:rsidP="00702487" w:rsidR="005C5E8C">
      <w:pPr>
        <w:spacing w:after="0"/>
      </w:pPr>
      <w:r>
        <w:separator/>
      </w:r>
    </w:p>
  </w:endnote>
  <w:endnote w:id="0" w:type="continuationSeparator">
    <w:p w:rsidRDefault="005C5E8C" w:rsidP="00702487" w:rsidR="005C5E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E8C" w:rsidP="00702487" w:rsidR="005C5E8C">
      <w:pPr>
        <w:spacing w:after="0"/>
      </w:pPr>
      <w:r>
        <w:separator/>
      </w:r>
    </w:p>
  </w:footnote>
  <w:footnote w:id="0" w:type="continuationSeparator">
    <w:p w:rsidRDefault="005C5E8C" w:rsidP="00702487" w:rsidR="005C5E8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72F"/>
    <w:rsid w:val="00032D6A"/>
    <w:rsid w:val="00067A8D"/>
    <w:rsid w:val="0010382D"/>
    <w:rsid w:val="00106ADD"/>
    <w:rsid w:val="00155F4D"/>
    <w:rsid w:val="00195E24"/>
    <w:rsid w:val="001E7BDA"/>
    <w:rsid w:val="0022347E"/>
    <w:rsid w:val="002240F2"/>
    <w:rsid w:val="00256B70"/>
    <w:rsid w:val="002A6D50"/>
    <w:rsid w:val="00391884"/>
    <w:rsid w:val="003C3D9C"/>
    <w:rsid w:val="00451114"/>
    <w:rsid w:val="00494F95"/>
    <w:rsid w:val="005B4DA6"/>
    <w:rsid w:val="005C5E8C"/>
    <w:rsid w:val="005C728D"/>
    <w:rsid w:val="00636969"/>
    <w:rsid w:val="006449E0"/>
    <w:rsid w:val="00677477"/>
    <w:rsid w:val="006D2F61"/>
    <w:rsid w:val="00702487"/>
    <w:rsid w:val="00736883"/>
    <w:rsid w:val="00792521"/>
    <w:rsid w:val="008316FC"/>
    <w:rsid w:val="008465DE"/>
    <w:rsid w:val="008512FB"/>
    <w:rsid w:val="00852A9E"/>
    <w:rsid w:val="00926E29"/>
    <w:rsid w:val="00AD0EC0"/>
    <w:rsid w:val="00B34D2C"/>
    <w:rsid w:val="00C61F72"/>
    <w:rsid w:val="00CA1F73"/>
    <w:rsid w:val="00CF1C0D"/>
    <w:rsid w:val="00D01465"/>
    <w:rsid w:val="00D57333"/>
    <w:rsid w:val="00D72DAB"/>
    <w:rsid w:val="00DB1053"/>
    <w:rsid w:val="00FA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4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9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4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9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St-7717/2015-18</izvorni_sadrzaj>
    <derivirana_varijabla naziv="DomainObject.Oznaka_1">St-7717/2015-18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</izvorni_sadrzaj>
    <derivirana_varijabla naziv="DomainObject.Predmet.OstaliListFormated_1">
      <item>Ivanka Ciglević</item>
      <item>Matko Ljuban</item>
    </derivirana_varijabla>
  </DomainObject.Predmet.OstaliListFormated>
  <DomainObject.Predmet.OstaliListFormatedOIB>
    <izvorni_sadrzaj>
      <item>Ivanka Ciglević, OIB 94802462536</item>
      <item>Matko Ljuban, OIB 28695463260</item>
    </izvorni_sadrzaj>
    <derivirana_varijabla naziv="DomainObject.Predmet.OstaliListFormatedOIB_1">
      <item>Ivanka Ciglević, OIB 94802462536</item>
      <item>Matko Ljuban, OIB 28695463260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</izvorni_sadrzaj>
    <derivirana_varijabla naziv="DomainObject.Predmet.OstaliListFormatedWithAdress_1">
      <item>Ivanka Ciglević, Kampor 221, 51280 Kampor</item>
      <item>Matko Ljuban, Hrvatskih Iseljenika 3,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</derivirana_varijabla>
  </DomainObject.Predmet.OstaliListFormatedWithAdressOIB>
  <DomainObject.Predmet.OstaliListNazivFormated>
    <izvorni_sadrzaj>
      <item>Ivanka Ciglević</item>
      <item>Matko Ljuban</item>
    </izvorni_sadrzaj>
    <derivirana_varijabla naziv="DomainObject.Predmet.OstaliListNazivFormated_1">
      <item>Ivanka Ciglević</item>
      <item>Matko Ljuban</item>
    </derivirana_varijabla>
  </DomainObject.Predmet.OstaliListNazivFormated>
  <DomainObject.Predmet.OstaliListNazivFormatedOIB>
    <izvorni_sadrzaj>
      <item>Ivanka Ciglević, OIB 94802462536</item>
      <item>Matko Ljuban, OIB 28695463260</item>
    </izvorni_sadrzaj>
    <derivirana_varijabla naziv="DomainObject.Predmet.OstaliListNazivFormatedOIB_1">
      <item>Ivanka Ciglević, OIB 94802462536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</izvorni_sadrzaj>
    <derivirana_varijabla naziv="DomainObject.Predmet.SudioniciListNazivOIB_1">
      <item>, OIB 18683136487</item>
      <item>, OIB 87907226478</item>
      <item>, OIB 94802462536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1104</properties:Words>
  <properties:Characters>7675</properties:Characters>
  <properties:Lines>887</properties:Lines>
  <properties:Paragraphs>298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2017-07-14T12:12:00Z</dcterms:created>
  <dc:creator>ADMINIBM</dc:creator>
  <cp:lastModifiedBy>Valentina Kranjčić</cp:lastModifiedBy>
  <dcterms:modified xmlns:xsi="http://www.w3.org/2001/XMLSchema-instance" xsi:type="dcterms:W3CDTF">2017-07-14T12:15:00Z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St-7717/2015-18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