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f22a" w14:paraId="79cf22a" w:rsidRDefault="002625F2" w:rsidP="002625F2" w:rsidR="002625F2" w:rsidRPr="00DE4041">
      <w:pPr>
        <w15:collapsed w:val="false"/>
        <w:rPr>
          <w:b/>
        </w:rPr>
      </w:pPr>
      <w:bookmarkStart w:name="_GoBack" w:id="0"/>
      <w:bookmarkEnd w:id="0"/>
    </w:p>
    <w:p w:rsidRDefault="002625F2" w:rsidP="002625F2" w:rsidR="002625F2" w:rsidRPr="00DE4041">
      <w:pPr>
        <w:rPr>
          <w:b/>
        </w:rPr>
      </w:pPr>
    </w:p>
    <w:p w:rsidRDefault="002625F2" w:rsidP="002625F2" w:rsidR="002625F2" w:rsidRPr="00DE4041">
      <w:pPr>
        <w:rPr>
          <w:b/>
        </w:rPr>
      </w:pPr>
    </w:p>
    <w:p w:rsidRDefault="002625F2" w:rsidP="002625F2" w:rsidR="002625F2" w:rsidRPr="00DE4041">
      <w:pPr>
        <w:rPr>
          <w:b/>
        </w:rPr>
      </w:pPr>
    </w:p>
    <w:p w:rsidRDefault="002625F2" w:rsidP="002625F2" w:rsidR="002625F2" w:rsidRPr="00DE4041">
      <w:pPr>
        <w:rPr>
          <w:b/>
        </w:rPr>
      </w:pPr>
      <w:r w:rsidRPr="00DE4041">
        <w:rPr>
          <w:b/>
        </w:rPr>
        <w:t>REPUBLIKA HRVATSKA</w:t>
      </w:r>
    </w:p>
    <w:p w:rsidRDefault="002625F2" w:rsidP="002625F2" w:rsidR="00E21E9E">
      <w:pPr>
        <w:rPr>
          <w:b/>
        </w:rPr>
      </w:pPr>
      <w:r w:rsidRPr="00DE4041">
        <w:rPr>
          <w:b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E4041">
          <w:rPr>
            <w:b/>
          </w:rPr>
          <w:t>SUD U</w:t>
        </w:r>
      </w:smartTag>
      <w:r w:rsidRPr="00DE4041">
        <w:rPr>
          <w:b/>
        </w:rPr>
        <w:t xml:space="preserve"> ZADRU</w:t>
      </w:r>
    </w:p>
    <w:p w:rsidRDefault="00E21E9E" w:rsidP="002625F2" w:rsidR="002625F2" w:rsidRPr="00DE4041">
      <w:pPr>
        <w:rPr>
          <w:b/>
        </w:rPr>
      </w:pPr>
      <w:r>
        <w:rPr>
          <w:b/>
        </w:rPr>
        <w:t>Ulica dr. Franje Tuđmana 35</w:t>
      </w:r>
      <w:r w:rsidR="002625F2" w:rsidRPr="00DE4041">
        <w:rPr>
          <w:b/>
        </w:rPr>
        <w:tab/>
      </w:r>
      <w:r w:rsidR="002625F2" w:rsidRPr="00DE4041">
        <w:rPr>
          <w:b/>
        </w:rPr>
        <w:tab/>
      </w:r>
      <w:r w:rsidR="002625F2" w:rsidRPr="00DE4041">
        <w:rPr>
          <w:b/>
        </w:rPr>
        <w:tab/>
      </w:r>
      <w:r w:rsidR="002625F2" w:rsidRPr="00DE4041">
        <w:rPr>
          <w:b/>
        </w:rPr>
        <w:tab/>
      </w:r>
      <w:r w:rsidR="001C2992" w:rsidRPr="00DE4041">
        <w:rPr>
          <w:b/>
        </w:rPr>
        <w:t xml:space="preserve">                       </w:t>
      </w:r>
    </w:p>
    <w:p w:rsidRDefault="002625F2" w:rsidP="002625F2" w:rsidR="002625F2" w:rsidRPr="00DE4041"/>
    <w:p w:rsidRDefault="007D1F87" w:rsidP="002625F2" w:rsidR="007D1F87" w:rsidRPr="00DE4041"/>
    <w:p w:rsidRDefault="00E21E9E" w:rsidP="002F5BB5" w:rsidR="00E21E9E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1E9E" w:rsidP="002F5BB5" w:rsidR="00E21E9E">
      <w:pPr>
        <w:jc w:val="center"/>
        <w:rPr>
          <w:b/>
        </w:rPr>
      </w:pPr>
    </w:p>
    <w:p w:rsidRDefault="00D94E62" w:rsidP="002F5BB5" w:rsidR="002625F2" w:rsidRPr="00DE4041">
      <w:pPr>
        <w:jc w:val="center"/>
      </w:pPr>
      <w:r w:rsidRPr="00DE4041">
        <w:rPr>
          <w:b/>
        </w:rPr>
        <w:t>Z A K L J U Č A K</w:t>
      </w:r>
    </w:p>
    <w:p w:rsidRDefault="007D1F87" w:rsidP="002625F2" w:rsidR="007D1F87" w:rsidRPr="00DE4041"/>
    <w:p w:rsidRDefault="002625F2" w:rsidP="001541BE" w:rsidR="001541BE" w:rsidRPr="00DE4041">
      <w:pPr>
        <w:spacing w:lineRule="atLeast" w:line="240"/>
        <w:jc w:val="both"/>
      </w:pPr>
      <w:r w:rsidRPr="00DE4041">
        <w:tab/>
      </w:r>
      <w:r w:rsidR="001541BE" w:rsidRPr="00DE4041">
        <w:t>Trgovački sud u Zadru</w:t>
      </w:r>
      <w:r w:rsidR="00E21E9E">
        <w:t>, sudac pojedinac</w:t>
      </w:r>
      <w:r w:rsidR="001541BE" w:rsidRPr="00DE4041">
        <w:t xml:space="preserve"> Tomislav Jurlin</w:t>
      </w:r>
      <w:r w:rsidR="00E21E9E">
        <w:t>a</w:t>
      </w:r>
      <w:r w:rsidR="001541BE" w:rsidRPr="00DE4041">
        <w:t xml:space="preserve">, u stečajnom postupku nad stečajnim dužnikom </w:t>
      </w:r>
      <w:r w:rsidR="0092443D" w:rsidRPr="00DE4041">
        <w:t>ZADARKOMER</w:t>
      </w:r>
      <w:r w:rsidR="00DE4041">
        <w:t>C</w:t>
      </w:r>
      <w:r w:rsidR="0092443D" w:rsidRPr="00DE4041">
        <w:t xml:space="preserve"> d.o.o. u stečaju, </w:t>
      </w:r>
      <w:r w:rsidR="00DE4041">
        <w:t xml:space="preserve">OIB: 39346589462, </w:t>
      </w:r>
      <w:r w:rsidR="0092443D" w:rsidRPr="00DE4041">
        <w:t>Zadar,</w:t>
      </w:r>
      <w:r w:rsidR="001541BE" w:rsidRPr="00DE4041">
        <w:t xml:space="preserve"> </w:t>
      </w:r>
      <w:r w:rsidR="00DE4041">
        <w:t xml:space="preserve">Stadionska 2, </w:t>
      </w:r>
      <w:r w:rsidR="001541BE" w:rsidRPr="00DE4041">
        <w:t xml:space="preserve">zastupanom po stečajnom upravitelju </w:t>
      </w:r>
      <w:r w:rsidR="00E21E9E">
        <w:t xml:space="preserve">mr. sc. Blažu Saviću iz Zadra, Bana Jelačića 4, </w:t>
      </w:r>
      <w:r w:rsidR="00DE4041">
        <w:t>19</w:t>
      </w:r>
      <w:r w:rsidR="005E376B" w:rsidRPr="00DE4041">
        <w:t xml:space="preserve">. </w:t>
      </w:r>
      <w:r w:rsidR="00DE4041">
        <w:t xml:space="preserve">listopada </w:t>
      </w:r>
      <w:r w:rsidR="00882509" w:rsidRPr="00DE4041">
        <w:t>201</w:t>
      </w:r>
      <w:r w:rsidR="00DE4041">
        <w:t>7</w:t>
      </w:r>
      <w:r w:rsidR="001541BE" w:rsidRPr="00DE4041">
        <w:t>.,</w:t>
      </w:r>
    </w:p>
    <w:p w:rsidRDefault="007D1F87" w:rsidP="001541BE" w:rsidR="007D1F87" w:rsidRPr="00DE4041">
      <w:pPr>
        <w:jc w:val="both"/>
        <w:rPr>
          <w:b/>
        </w:rPr>
      </w:pPr>
    </w:p>
    <w:p w:rsidRDefault="00882509" w:rsidP="002625F2" w:rsidR="002625F2" w:rsidRPr="00DE4041">
      <w:pPr>
        <w:jc w:val="center"/>
        <w:rPr>
          <w:b/>
        </w:rPr>
      </w:pPr>
      <w:r w:rsidRPr="00DE4041">
        <w:rPr>
          <w:b/>
        </w:rPr>
        <w:t>z</w:t>
      </w:r>
      <w:r w:rsidR="00D94E62" w:rsidRPr="00DE4041">
        <w:rPr>
          <w:b/>
        </w:rPr>
        <w:t xml:space="preserve"> a k </w:t>
      </w:r>
      <w:r w:rsidRPr="00DE4041">
        <w:rPr>
          <w:b/>
        </w:rPr>
        <w:t>l</w:t>
      </w:r>
      <w:r w:rsidR="00D94E62" w:rsidRPr="00DE4041">
        <w:rPr>
          <w:b/>
        </w:rPr>
        <w:t xml:space="preserve"> j u č i o</w:t>
      </w:r>
      <w:r w:rsidR="002625F2" w:rsidRPr="00DE4041">
        <w:rPr>
          <w:b/>
        </w:rPr>
        <w:t xml:space="preserve">   j e</w:t>
      </w:r>
    </w:p>
    <w:p w:rsidRDefault="002625F2" w:rsidP="00702697" w:rsidR="00702697" w:rsidRPr="00DE4041">
      <w:pPr>
        <w:ind w:firstLine="705"/>
        <w:jc w:val="both"/>
        <w:rPr>
          <w:b/>
        </w:rPr>
      </w:pPr>
      <w:r w:rsidRPr="00DE4041">
        <w:tab/>
      </w:r>
    </w:p>
    <w:p w:rsidRDefault="0092443D" w:rsidP="00DE4041" w:rsidR="00DE4041">
      <w:pPr>
        <w:numPr>
          <w:ilvl w:val="0"/>
          <w:numId w:val="40"/>
        </w:numPr>
        <w:ind w:firstLine="360" w:left="0"/>
        <w:jc w:val="both"/>
      </w:pPr>
      <w:r w:rsidRPr="00DE4041">
        <w:t>Poziva se st</w:t>
      </w:r>
      <w:r w:rsidR="00DE4041">
        <w:t xml:space="preserve">ečajni upravitelj da u roku od 8 dana dostavi sudu ispravljenu tablicu (popis utvrđenih tražbina) na način da u utvrđene tražbine trećeg višeg isplatnog reda (opći isplatni red) uvrsti tražbinu vjerovnika GLUMINA BANKA d.d. – u stečaju, OIB: 82806041381, Zagreb, Lipovečka ulica 1, a temeljem zahtjeva iz podneska navedenog vjerovnika koji se dostavlja u prilogu ovog zaključka i koji je ranije podnesen i stečajnom upravitelju. </w:t>
      </w:r>
    </w:p>
    <w:p w:rsidRDefault="00DE4041" w:rsidP="00DE4041" w:rsidR="00DE4041">
      <w:pPr>
        <w:ind w:left="360"/>
        <w:jc w:val="both"/>
      </w:pPr>
    </w:p>
    <w:p w:rsidRDefault="00DE4041" w:rsidP="00DE4041" w:rsidR="00DE4041">
      <w:pPr>
        <w:numPr>
          <w:ilvl w:val="0"/>
          <w:numId w:val="40"/>
        </w:numPr>
        <w:ind w:firstLine="360" w:left="0"/>
        <w:jc w:val="both"/>
      </w:pPr>
      <w:r>
        <w:t xml:space="preserve">Poziva se stečajni upravitelj da u roku od 8 dana izvijesti sud je li rezervirao sredstva za namirenje tražbine iz točke 1. ovog zaključka, razmjerno stupnju mogućeg namirenja vjerovnika trećeg višeg isplatnog reda. </w:t>
      </w:r>
    </w:p>
    <w:p w:rsidRDefault="00DE4041" w:rsidP="0092443D" w:rsidR="00DE4041">
      <w:pPr>
        <w:ind w:firstLine="708"/>
        <w:jc w:val="both"/>
      </w:pPr>
    </w:p>
    <w:p w:rsidRDefault="00E21E9E" w:rsidP="00DE4041" w:rsidR="00DE4041">
      <w:pPr>
        <w:ind w:firstLine="708"/>
        <w:jc w:val="center"/>
      </w:pPr>
      <w:r>
        <w:t>O</w:t>
      </w:r>
      <w:r w:rsidR="00DE4041">
        <w:t>brazloženje</w:t>
      </w:r>
    </w:p>
    <w:p w:rsidRDefault="00DE4041" w:rsidP="00DE4041" w:rsidR="00DE4041">
      <w:pPr>
        <w:ind w:firstLine="708"/>
        <w:jc w:val="both"/>
      </w:pPr>
    </w:p>
    <w:p w:rsidRDefault="00DE4041" w:rsidP="00DE4041" w:rsidR="00DE4041">
      <w:pPr>
        <w:ind w:firstLine="708"/>
        <w:jc w:val="both"/>
      </w:pPr>
      <w:r>
        <w:t xml:space="preserve">Vjerovnik GLUMINA BANKA d.d. u stečaju, Zagreb podneskom je zatražio ispravak tablice utvrđenih i osporenih tražbina, a nakon što je stečajni dužnik povukao tužbu u postupku vođenim pred ovim sudom pod poslovnim brojem P-136/15, a koji je postupak vođen radi utvrđivanja osnovanosti osporavanja tražbine. </w:t>
      </w:r>
    </w:p>
    <w:p w:rsidRDefault="00DE4041" w:rsidP="00DE4041" w:rsidR="00DE4041">
      <w:pPr>
        <w:ind w:firstLine="708"/>
        <w:jc w:val="both"/>
      </w:pPr>
    </w:p>
    <w:p w:rsidRDefault="00DE4041" w:rsidP="00DE4041" w:rsidR="00DE4041">
      <w:pPr>
        <w:ind w:firstLine="708"/>
        <w:jc w:val="both"/>
      </w:pPr>
      <w:r>
        <w:t xml:space="preserve">Nakon što je vjerovnik GLUMINA BANKA d.d. u stečaju zatražio ispravak tablice utvrđenih tražbina, stečajni upravitelj predložio je stečajnom sucu donošenje rješenja o uvrštavanju te tražbine u listu utvrđenih i priznatih tražbina. </w:t>
      </w:r>
    </w:p>
    <w:p w:rsidRDefault="00DE4041" w:rsidP="00DE4041" w:rsidR="00DE4041">
      <w:pPr>
        <w:ind w:firstLine="708"/>
        <w:jc w:val="both"/>
      </w:pPr>
    </w:p>
    <w:p w:rsidRDefault="00DE4041" w:rsidP="00DE4041" w:rsidR="00DE4041">
      <w:pPr>
        <w:ind w:firstLine="708"/>
        <w:jc w:val="both"/>
      </w:pPr>
      <w:r>
        <w:t xml:space="preserve">Međutim, u ovoj fazi postupka, protivno navodima stečajnog upravitelja, sud više ne može izmijeniti rješenje o utvrđenim tražbinama koje je još 23. veljače 2001. donio Trgovački sud u Splitu pod poslovnim brojem V St-161/99 . Prethodno donošenju navedenog rješenja, stečajni sudac nije sastavio posebnu tablicu ispitanih tražbina u smislu odredbe čl. 177. st. 2. tada važećeg Stečajnog zakona, a koju bi tablicu jedino bilo moguće izmijeniti u ovoj fazi postupka. </w:t>
      </w:r>
    </w:p>
    <w:p w:rsidRDefault="00DE4041" w:rsidP="00DE4041" w:rsidR="00DE4041">
      <w:pPr>
        <w:ind w:firstLine="708"/>
        <w:jc w:val="both"/>
      </w:pPr>
    </w:p>
    <w:p w:rsidRDefault="00DE4041" w:rsidP="00DE4041" w:rsidR="00DE4041">
      <w:pPr>
        <w:ind w:firstLine="708"/>
        <w:jc w:val="both"/>
      </w:pPr>
      <w:r>
        <w:t>Zbog toga je potrebno da stečajni upravitelj postupi po nalog iz ovog za</w:t>
      </w:r>
      <w:r w:rsidR="00E21E9E">
        <w:t>k</w:t>
      </w:r>
      <w:r>
        <w:t xml:space="preserve">ljučka, kako bi se ostvarila prava stečajnog vjerovnika GLUMINA BANKA d.d. u stečaju, Zagreb, te kako </w:t>
      </w:r>
      <w:r>
        <w:lastRenderedPageBreak/>
        <w:t xml:space="preserve">bi taj vjerovnik mogao dalje sudjelovati u ovom postupku sa svim svojim pravima i ovlaštenjima.  </w:t>
      </w:r>
    </w:p>
    <w:p w:rsidRDefault="00DE4041" w:rsidP="00DE4041" w:rsidR="00DE4041">
      <w:pPr>
        <w:ind w:firstLine="708"/>
        <w:jc w:val="both"/>
      </w:pPr>
    </w:p>
    <w:p w:rsidRDefault="00DE4041" w:rsidP="00DE4041" w:rsidR="00DE4041">
      <w:pPr>
        <w:ind w:firstLine="708"/>
        <w:jc w:val="both"/>
      </w:pPr>
      <w:r>
        <w:t xml:space="preserve">S obzirom da iz izvješća stečajnog upravitelja proizlazi da su u ovom stečajnom postupku u cijelosti namireni vjerovnici prvog i drugog višeg isplatnog reda, nužno je da stečajni upravitelj sudu dostavi o podatke iz točke 2. ovog zaključka. </w:t>
      </w:r>
    </w:p>
    <w:p w:rsidRDefault="00DE4041" w:rsidP="00DE4041" w:rsidR="00DE4041">
      <w:pPr>
        <w:ind w:firstLine="708"/>
        <w:jc w:val="both"/>
      </w:pPr>
    </w:p>
    <w:p w:rsidRDefault="00702697" w:rsidP="006256B4" w:rsidR="00702697" w:rsidRPr="00DE4041">
      <w:pPr>
        <w:jc w:val="both"/>
      </w:pPr>
    </w:p>
    <w:p w:rsidRDefault="00702697" w:rsidP="00702697" w:rsidR="00702697">
      <w:pPr>
        <w:ind w:left="705"/>
        <w:jc w:val="center"/>
      </w:pPr>
      <w:r w:rsidRPr="00DE4041">
        <w:t xml:space="preserve">U Zadru, </w:t>
      </w:r>
      <w:r w:rsidR="00E21E9E">
        <w:t>19</w:t>
      </w:r>
      <w:r w:rsidR="005E376B" w:rsidRPr="00DE4041">
        <w:t xml:space="preserve">. </w:t>
      </w:r>
      <w:r w:rsidR="00E21E9E">
        <w:t xml:space="preserve">listopada </w:t>
      </w:r>
      <w:r w:rsidR="00D94E62" w:rsidRPr="00DE4041">
        <w:t>201</w:t>
      </w:r>
      <w:r w:rsidR="00E21E9E">
        <w:t>7</w:t>
      </w:r>
      <w:r w:rsidRPr="00DE4041">
        <w:t>.</w:t>
      </w:r>
    </w:p>
    <w:p w:rsidRDefault="00E21E9E" w:rsidP="00E21E9E" w:rsidR="00E21E9E">
      <w:pPr>
        <w:ind w:left="705"/>
        <w:jc w:val="right"/>
      </w:pPr>
    </w:p>
    <w:p w:rsidRDefault="00E21E9E" w:rsidP="00E21E9E" w:rsidR="00E21E9E">
      <w:pPr>
        <w:ind w:left="705"/>
        <w:jc w:val="both"/>
      </w:pPr>
    </w:p>
    <w:p w:rsidRDefault="00E21E9E" w:rsidP="00E21E9E" w:rsidR="00E21E9E">
      <w:pPr>
        <w:ind w:hanging="705" w:left="705"/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E21E9E" w:rsidP="00E21E9E" w:rsidR="00E21E9E" w:rsidRPr="00DE4041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Jurlina, v.r</w:t>
      </w:r>
    </w:p>
    <w:p w:rsidRDefault="00702697" w:rsidP="00702697" w:rsidR="00702697" w:rsidRPr="00DE4041">
      <w:pPr>
        <w:tabs>
          <w:tab w:pos="6840" w:val="left"/>
        </w:tabs>
      </w:pPr>
    </w:p>
    <w:p w:rsidRDefault="00702697" w:rsidP="00702697" w:rsidR="00702697">
      <w:pPr>
        <w:tabs>
          <w:tab w:pos="6840" w:val="left"/>
        </w:tabs>
      </w:pPr>
      <w:r w:rsidRPr="00DE4041">
        <w:t xml:space="preserve"> </w:t>
      </w:r>
    </w:p>
    <w:p w:rsidRDefault="00E21E9E" w:rsidP="00702697" w:rsidR="00E21E9E">
      <w:pPr>
        <w:tabs>
          <w:tab w:pos="6840" w:val="left"/>
        </w:tabs>
      </w:pPr>
    </w:p>
    <w:p w:rsidRDefault="00E21E9E" w:rsidP="00702697" w:rsidR="00E21E9E" w:rsidRPr="00DE4041">
      <w:pPr>
        <w:tabs>
          <w:tab w:pos="6840" w:val="left"/>
        </w:tabs>
      </w:pPr>
    </w:p>
    <w:p w:rsidRDefault="005E376B" w:rsidP="00702697" w:rsidR="00702697" w:rsidRPr="00DE4041">
      <w:pPr>
        <w:rPr>
          <w:b/>
        </w:rPr>
      </w:pPr>
      <w:r w:rsidRPr="00DE4041">
        <w:rPr>
          <w:b/>
        </w:rPr>
        <w:t>Pravna pouka:</w:t>
      </w:r>
    </w:p>
    <w:p w:rsidRDefault="005E376B" w:rsidP="00702697" w:rsidR="005E376B" w:rsidRPr="00DE4041">
      <w:r w:rsidRPr="00DE4041">
        <w:t>Protiv ovog zaključka nije dopušten pravni lijek.</w:t>
      </w:r>
    </w:p>
    <w:p w:rsidRDefault="005E376B" w:rsidP="00702697" w:rsidR="005E376B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 w:rsidRPr="00DE4041"/>
    <w:p w:rsidRDefault="00702697" w:rsidP="00702697" w:rsidR="00702697" w:rsidRPr="00DE4041">
      <w:r w:rsidRPr="00DE4041">
        <w:t xml:space="preserve">Dostaviti : </w:t>
      </w:r>
    </w:p>
    <w:p w:rsidRDefault="00D94E62" w:rsidP="00E21E9E" w:rsidR="00E21E9E" w:rsidRPr="00DE4041">
      <w:pPr>
        <w:numPr>
          <w:ilvl w:val="0"/>
          <w:numId w:val="30"/>
        </w:numPr>
      </w:pPr>
      <w:r w:rsidRPr="00DE4041">
        <w:t xml:space="preserve">Stečajnom upravitelju </w:t>
      </w:r>
    </w:p>
    <w:p w:rsidRDefault="00DC57B7" w:rsidP="00DC57B7" w:rsidR="00DC57B7" w:rsidRPr="00DE4041">
      <w:pPr>
        <w:ind w:left="720"/>
      </w:pPr>
    </w:p>
    <w:p w:rsidRDefault="00DC57B7" w:rsidP="00DC57B7" w:rsidR="00DC57B7" w:rsidRPr="00DE4041">
      <w:r w:rsidRPr="00DE4041">
        <w:t>Na znanje:</w:t>
      </w:r>
    </w:p>
    <w:p w:rsidRDefault="00DC57B7" w:rsidP="00BD3F6F" w:rsidR="00DC57B7" w:rsidRPr="00DE4041">
      <w:pPr>
        <w:ind w:firstLine="708"/>
        <w:jc w:val="both"/>
      </w:pPr>
      <w:r w:rsidRPr="00DE4041">
        <w:t>- stečajnom vjerovniku Državna agencija za osiguranje štednih uloga i sanaciju banaka po punomoćniku Ivi Staničiću, odvjetniku u Splitu</w:t>
      </w:r>
    </w:p>
    <w:p w:rsidRDefault="00DC57B7" w:rsidP="00BD3F6F" w:rsidR="00DC57B7" w:rsidRPr="00DE4041">
      <w:pPr>
        <w:ind w:firstLine="708"/>
        <w:jc w:val="both"/>
      </w:pPr>
      <w:r w:rsidRPr="00DE4041">
        <w:t>- stečajnom vjerovniku Croatia banka d.d., Zagreb</w:t>
      </w:r>
    </w:p>
    <w:p w:rsidRDefault="00DC57B7" w:rsidP="00BD3F6F" w:rsidR="00DC57B7" w:rsidRPr="00DE4041">
      <w:pPr>
        <w:ind w:firstLine="708"/>
        <w:jc w:val="both"/>
      </w:pPr>
      <w:r w:rsidRPr="00DE4041">
        <w:t>- stečajnom vjerovniku Glumina banka d.d. u stečaju, Zagreb po punomoćniku Zlatku Mičinu, odvjetniku u Zagrebu</w:t>
      </w:r>
    </w:p>
    <w:p w:rsidRDefault="00702697" w:rsidP="00702697" w:rsidR="00702697" w:rsidRPr="00DE4041"/>
    <w:p w:rsidRDefault="00863BF2" w:rsidP="001D28BF" w:rsidR="00863BF2" w:rsidRPr="00DE4041">
      <w:pPr>
        <w:tabs>
          <w:tab w:pos="1080" w:val="left"/>
        </w:tabs>
        <w:jc w:val="both"/>
      </w:pPr>
    </w:p>
    <w:sectPr w:rsidSect="0034022F" w:rsidR="00863BF2" w:rsidRPr="00DE40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13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FB0" w:rsidR="00ED3FB0">
      <w:r>
        <w:separator/>
      </w:r>
    </w:p>
  </w:endnote>
  <w:endnote w:id="0" w:type="continuationSeparator">
    <w:p w:rsidRDefault="00ED3FB0" w:rsidR="00ED3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E9363E" w:rsidR="0088250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2509" w:rsidP="00E9363E" w:rsidR="0088250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E9363E" w:rsidR="0088250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FB0" w:rsidR="00ED3FB0">
      <w:r>
        <w:separator/>
      </w:r>
    </w:p>
  </w:footnote>
  <w:footnote w:id="0" w:type="continuationSeparator">
    <w:p w:rsidRDefault="00ED3FB0" w:rsidR="00ED3F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6C72A2" w:rsidR="008825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2509" w:rsidR="008825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6C72A2" w:rsidR="008825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387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82509" w:rsidP="00E21E9E" w:rsidR="00E21E9E">
    <w:pPr>
      <w:pStyle w:val="Zaglavlje"/>
      <w:jc w:val="right"/>
    </w:pPr>
    <w:r w:rsidRPr="00BD0C69">
      <w:rPr>
        <w:rFonts w:hAnsi="Arial" w:ascii="Arial"/>
      </w:rPr>
      <w:t xml:space="preserve">                                                                                  </w:t>
    </w:r>
    <w:r w:rsidR="00E21E9E">
      <w:rPr>
        <w:rFonts w:hAnsi="Arial" w:ascii="Arial"/>
      </w:rPr>
      <w:t xml:space="preserve">     </w:t>
    </w:r>
    <w:r>
      <w:rPr>
        <w:rFonts w:hAnsi="Arial" w:ascii="Arial"/>
      </w:rPr>
      <w:t xml:space="preserve">    </w:t>
    </w:r>
    <w:r w:rsidR="00E21E9E">
      <w:t>Poslovni broj: 4 St-549/13-368</w:t>
    </w:r>
  </w:p>
  <w:p w:rsidRDefault="00882509" w:rsidR="00882509" w:rsidRPr="00BD0C69">
    <w:pPr>
      <w:pStyle w:val="Zaglavlje"/>
      <w:rPr>
        <w:rFonts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4041" w:rsidP="00DE4041" w:rsidR="00DE4041">
    <w:pPr>
      <w:pStyle w:val="Zaglavlje"/>
      <w:jc w:val="right"/>
    </w:pPr>
    <w:r>
      <w:t>Poslovni broj: 4 St-549/13-368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C55B31"/>
    <w:multiLevelType w:val="hybridMultilevel"/>
    <w:tmpl w:val="8BB6666A"/>
    <w:lvl w:tplc="E070AC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3">
    <w:nsid w:val="25C51FCE"/>
    <w:multiLevelType w:val="hybridMultilevel"/>
    <w:tmpl w:val="73E46878"/>
    <w:lvl w:tplc="EF3EB9E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97E1A96"/>
    <w:multiLevelType w:val="hybridMultilevel"/>
    <w:tmpl w:val="B9661AAE"/>
    <w:lvl w:tplc="7D2A20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B406A4A"/>
    <w:multiLevelType w:val="hybridMultilevel"/>
    <w:tmpl w:val="4D10AFC6"/>
    <w:lvl w:tplc="AE407600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6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E0C776E"/>
    <w:multiLevelType w:val="hybridMultilevel"/>
    <w:tmpl w:val="10002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7"/>
  </w:num>
  <w:num w:numId="2">
    <w:abstractNumId w:val="14"/>
  </w:num>
  <w:num w:numId="3">
    <w:abstractNumId w:val="1"/>
  </w:num>
  <w:num w:numId="4">
    <w:abstractNumId w:val="32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29"/>
  </w:num>
  <w:num w:numId="12">
    <w:abstractNumId w:val="36"/>
  </w:num>
  <w:num w:numId="13">
    <w:abstractNumId w:val="5"/>
  </w:num>
  <w:num w:numId="14">
    <w:abstractNumId w:val="38"/>
  </w:num>
  <w:num w:numId="15">
    <w:abstractNumId w:val="16"/>
  </w:num>
  <w:num w:numId="16">
    <w:abstractNumId w:val="15"/>
  </w:num>
  <w:num w:numId="17">
    <w:abstractNumId w:val="17"/>
  </w:num>
  <w:num w:numId="18">
    <w:abstractNumId w:val="28"/>
  </w:num>
  <w:num w:numId="19">
    <w:abstractNumId w:val="33"/>
  </w:num>
  <w:num w:numId="20">
    <w:abstractNumId w:val="30"/>
  </w:num>
  <w:num w:numId="21">
    <w:abstractNumId w:val="20"/>
  </w:num>
  <w:num w:numId="22">
    <w:abstractNumId w:val="10"/>
  </w:num>
  <w:num w:numId="23">
    <w:abstractNumId w:val="18"/>
  </w:num>
  <w:num w:numId="24">
    <w:abstractNumId w:val="34"/>
  </w:num>
  <w:num w:numId="25">
    <w:abstractNumId w:val="12"/>
  </w:num>
  <w:num w:numId="26">
    <w:abstractNumId w:val="24"/>
  </w:num>
  <w:num w:numId="27">
    <w:abstractNumId w:val="7"/>
  </w:num>
  <w:num w:numId="28">
    <w:abstractNumId w:val="35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7"/>
  </w:num>
  <w:num w:numId="37">
    <w:abstractNumId w:val="13"/>
  </w:num>
  <w:num w:numId="38">
    <w:abstractNumId w:val="31"/>
  </w:num>
  <w:num w:numId="39">
    <w:abstractNumId w:val="2"/>
  </w:num>
  <w:num w:numId="40">
    <w:abstractNumId w:val="3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549BE"/>
    <w:rsid w:val="0006635E"/>
    <w:rsid w:val="0009273C"/>
    <w:rsid w:val="00097DF0"/>
    <w:rsid w:val="000D22D8"/>
    <w:rsid w:val="000F625C"/>
    <w:rsid w:val="00107CE9"/>
    <w:rsid w:val="00131DAD"/>
    <w:rsid w:val="001352BB"/>
    <w:rsid w:val="001541BE"/>
    <w:rsid w:val="00156C17"/>
    <w:rsid w:val="001854DB"/>
    <w:rsid w:val="001C2992"/>
    <w:rsid w:val="001D28BF"/>
    <w:rsid w:val="00211676"/>
    <w:rsid w:val="0021209F"/>
    <w:rsid w:val="00225348"/>
    <w:rsid w:val="00230153"/>
    <w:rsid w:val="002625F2"/>
    <w:rsid w:val="00280E25"/>
    <w:rsid w:val="002916C1"/>
    <w:rsid w:val="00292D61"/>
    <w:rsid w:val="002C0440"/>
    <w:rsid w:val="002F5BB5"/>
    <w:rsid w:val="003002D5"/>
    <w:rsid w:val="003207E6"/>
    <w:rsid w:val="0034022F"/>
    <w:rsid w:val="00340E41"/>
    <w:rsid w:val="0034250A"/>
    <w:rsid w:val="0034410D"/>
    <w:rsid w:val="0034497B"/>
    <w:rsid w:val="00351AA7"/>
    <w:rsid w:val="003769F4"/>
    <w:rsid w:val="00395E19"/>
    <w:rsid w:val="003A3B7E"/>
    <w:rsid w:val="003A646E"/>
    <w:rsid w:val="003E616D"/>
    <w:rsid w:val="003F5557"/>
    <w:rsid w:val="00433934"/>
    <w:rsid w:val="00442402"/>
    <w:rsid w:val="00474038"/>
    <w:rsid w:val="004800BC"/>
    <w:rsid w:val="004D491B"/>
    <w:rsid w:val="005001B5"/>
    <w:rsid w:val="005017EF"/>
    <w:rsid w:val="00512E5F"/>
    <w:rsid w:val="00546233"/>
    <w:rsid w:val="005872D1"/>
    <w:rsid w:val="005B2080"/>
    <w:rsid w:val="005E376B"/>
    <w:rsid w:val="006066A9"/>
    <w:rsid w:val="006256B4"/>
    <w:rsid w:val="00627032"/>
    <w:rsid w:val="006407F3"/>
    <w:rsid w:val="006A17E0"/>
    <w:rsid w:val="006B1509"/>
    <w:rsid w:val="006C224A"/>
    <w:rsid w:val="006C72A2"/>
    <w:rsid w:val="00702697"/>
    <w:rsid w:val="00724FF0"/>
    <w:rsid w:val="00733870"/>
    <w:rsid w:val="007576DC"/>
    <w:rsid w:val="00770BE8"/>
    <w:rsid w:val="00771D93"/>
    <w:rsid w:val="00777C26"/>
    <w:rsid w:val="007C055A"/>
    <w:rsid w:val="007D1F87"/>
    <w:rsid w:val="00833EEB"/>
    <w:rsid w:val="00846E91"/>
    <w:rsid w:val="00863BF2"/>
    <w:rsid w:val="00882509"/>
    <w:rsid w:val="008878D3"/>
    <w:rsid w:val="008A7ED4"/>
    <w:rsid w:val="008E54C7"/>
    <w:rsid w:val="008E5CA6"/>
    <w:rsid w:val="009164E9"/>
    <w:rsid w:val="0091796B"/>
    <w:rsid w:val="00917DF1"/>
    <w:rsid w:val="009226B5"/>
    <w:rsid w:val="0092443D"/>
    <w:rsid w:val="0092451B"/>
    <w:rsid w:val="00965C2E"/>
    <w:rsid w:val="00982665"/>
    <w:rsid w:val="009B15C6"/>
    <w:rsid w:val="00A024D8"/>
    <w:rsid w:val="00A21947"/>
    <w:rsid w:val="00A2251D"/>
    <w:rsid w:val="00A323C3"/>
    <w:rsid w:val="00A61AB7"/>
    <w:rsid w:val="00A84E61"/>
    <w:rsid w:val="00A94599"/>
    <w:rsid w:val="00AB4FF4"/>
    <w:rsid w:val="00AB50BA"/>
    <w:rsid w:val="00AB598E"/>
    <w:rsid w:val="00AB6A0A"/>
    <w:rsid w:val="00AF3B46"/>
    <w:rsid w:val="00B329B6"/>
    <w:rsid w:val="00B62201"/>
    <w:rsid w:val="00B75313"/>
    <w:rsid w:val="00BD0C69"/>
    <w:rsid w:val="00BD3F6F"/>
    <w:rsid w:val="00C1021F"/>
    <w:rsid w:val="00C14C01"/>
    <w:rsid w:val="00C302FA"/>
    <w:rsid w:val="00C871E8"/>
    <w:rsid w:val="00CA39B7"/>
    <w:rsid w:val="00CA700A"/>
    <w:rsid w:val="00CC0ED4"/>
    <w:rsid w:val="00CD36F9"/>
    <w:rsid w:val="00D12965"/>
    <w:rsid w:val="00D268AC"/>
    <w:rsid w:val="00D70C06"/>
    <w:rsid w:val="00D81720"/>
    <w:rsid w:val="00D94E62"/>
    <w:rsid w:val="00DC57B7"/>
    <w:rsid w:val="00DD4A87"/>
    <w:rsid w:val="00DD51D7"/>
    <w:rsid w:val="00DE4041"/>
    <w:rsid w:val="00E02015"/>
    <w:rsid w:val="00E21E9E"/>
    <w:rsid w:val="00E22BE2"/>
    <w:rsid w:val="00E22C30"/>
    <w:rsid w:val="00E267C3"/>
    <w:rsid w:val="00E533D5"/>
    <w:rsid w:val="00E80389"/>
    <w:rsid w:val="00E9363E"/>
    <w:rsid w:val="00E9735B"/>
    <w:rsid w:val="00EC24A2"/>
    <w:rsid w:val="00ED3BA5"/>
    <w:rsid w:val="00ED3FB0"/>
    <w:rsid w:val="00F24812"/>
    <w:rsid w:val="00F80D07"/>
    <w:rsid w:val="00F8426D"/>
    <w:rsid w:val="00F84864"/>
    <w:rsid w:val="00F8734F"/>
    <w:rsid w:val="00F97087"/>
    <w:rsid w:val="00FB4026"/>
    <w:rsid w:val="00FC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33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8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8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8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8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33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8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8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8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8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Jurlina</izvorni_sadrzaj>
    <derivirana_varijabla naziv="DomainObject.DonositeljOdluke.Prezime_1">Jurlina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St-549/2013</izvorni_sadrzaj>
    <derivirana_varijabla naziv="DomainObject.Predmet.OznakaBroj_1">St-549/2013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Odluka VTS-a 56. Pž-3364/13-4 od 30.04.2013.</izvorni_sadrzaj>
    <derivirana_varijabla naziv="DomainObject.Predmet.PrimjedbaSuca_1">Odluka VTS-a 56. Pž-3364/13-4 od 30.04.2013.</derivirana_varijabla>
  </DomainObject.Predmet.PrimjedbaSuca>
  <DomainObject.Predmet.ProtustrankaFormated>
    <izvorni_sadrzaj>  ZADARKOMERC d.o.o. u stečaju Zadar</izvorni_sadrzaj>
    <derivirana_varijabla naziv="DomainObject.Predmet.ProtustrankaFormated_1">  ZADARKOMERC d.o.o. u stečaju Zadar</derivirana_varijabla>
  </DomainObject.Predmet.ProtustrankaFormated>
  <DomainObject.Predmet.ProtustrankaFormatedOIB>
    <izvorni_sadrzaj>  ZADARKOMERC d.o.o. u stečaju Zadar, OIB 39346589462</izvorni_sadrzaj>
    <derivirana_varijabla naziv="DomainObject.Predmet.ProtustrankaFormatedOIB_1">  ZADARKOMERC d.o.o. u stečaju Zadar, OIB 39346589462</derivirana_varijabla>
  </DomainObject.Predmet.ProtustrankaFormatedOIB>
  <DomainObject.Predmet.ProtustrankaFormatedWithAdress>
    <izvorni_sadrzaj> ZADARKOMERC d.o.o. u stečaju Zadar, Stadionska 2, 23000 Zadar</izvorni_sadrzaj>
    <derivirana_varijabla naziv="DomainObject.Predmet.ProtustrankaFormatedWithAdress_1"> ZADARKOMERC d.o.o. u stečaju Zadar, Stadionska 2, 23000 Zadar</derivirana_varijabla>
  </DomainObject.Predmet.ProtustrankaFormatedWithAdress>
  <DomainObject.Predmet.ProtustrankaFormatedWithAdressOIB>
    <izvorni_sadrzaj> ZADARKOMERC d.o.o. u stečaju Zadar, OIB 39346589462, Stadionska 2, 23000 Zadar</izvorni_sadrzaj>
    <derivirana_varijabla naziv="DomainObject.Predmet.ProtustrankaFormatedWithAdressOIB_1"> ZADARKOMERC d.o.o. u stečaju Zadar, OIB 39346589462, Stadionska 2, 23000 Zadar</derivirana_varijabla>
  </DomainObject.Predmet.ProtustrankaFormatedWithAdressOIB>
  <DomainObject.Predmet.ProtustrankaWithAdress>
    <izvorni_sadrzaj>ZADARKOMERC d.o.o. u stečaju Zadar Stadionska 2, 23000 Zadar</izvorni_sadrzaj>
    <derivirana_varijabla naziv="DomainObject.Predmet.ProtustrankaWithAdress_1">ZADARKOMERC d.o.o. u stečaju Zadar Stadionska 2, 23000 Zadar</derivirana_varijabla>
  </DomainObject.Predmet.ProtustrankaWithAdress>
  <DomainObject.Predmet.ProtustrankaWithAdressOIB>
    <izvorni_sadrzaj>ZADARKOMERC d.o.o. u stečaju Zadar, OIB 39346589462, Stadionska 2, 23000 Zadar</izvorni_sadrzaj>
    <derivirana_varijabla naziv="DomainObject.Predmet.ProtustrankaWithAdressOIB_1">ZADARKOMERC d.o.o. u stečaju Zadar, OIB 39346589462, Stadionska 2, 23000 Zadar</derivirana_varijabla>
  </DomainObject.Predmet.ProtustrankaWithAdressOIB>
  <DomainObject.Predmet.ProtustrankaNazivFormated>
    <izvorni_sadrzaj>ZADARKOMERC d.o.o. u stečaju Zadar</izvorni_sadrzaj>
    <derivirana_varijabla naziv="DomainObject.Predmet.ProtustrankaNazivFormated_1">ZADARKOMERC d.o.o. u stečaju Zadar</derivirana_varijabla>
  </DomainObject.Predmet.ProtustrankaNazivFormated>
  <DomainObject.Predmet.ProtustrankaNazivFormatedOIB>
    <izvorni_sadrzaj>ZADARKOMERC d.o.o. u stečaju Zadar, OIB 39346589462</izvorni_sadrzaj>
    <derivirana_varijabla naziv="DomainObject.Predmet.ProtustrankaNazivFormatedOIB_1">ZADARKOMERC d.o.o. u stečaju Zadar, OIB 39346589462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Tomislav Jurlina</izvorni_sadrzaj>
    <derivirana_varijabla naziv="DomainObject.Predmet.Referada.Sudac_1">Tomislav Jurlina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društvo; CROATIA BANKA, dioničko društvo; GLUMINA BANKA d.d. Zagreb</izvorni_sadrzaj>
    <derivirana_varijabla naziv="DomainObject.Predmet.StrankaFormated_1">  HYPO ALPE-ADRIA-BANK dioničko društvo; CROATIA BANKA, dioničko društvo; GLUMINA BANKA d.d. Zagreb</derivirana_varijabla>
  </DomainObject.Predmet.StrankaFormated>
  <DomainObject.Predmet.StrankaFormatedOIB>
    <izvorni_sadrzaj>  HYPO ALPE-ADRIA-BANK dioničko društvo, OIB 14036333877; CROATIA BANKA, dioničko društvo, OIB 32247795989; GLUMINA BANKA d.d. Zagreb, OIB 08280641381</izvorni_sadrzaj>
    <derivirana_varijabla naziv="DomainObject.Predmet.StrankaFormatedOIB_1">  HYPO ALPE-ADRIA-BANK dioničko društvo, OIB 14036333877; CROATIA BANKA, dioničko društvo, OIB 32247795989; GLUMINA BANKA d.d. Zagreb, OIB 08280641381</derivirana_varijabla>
  </DomainObject.Predmet.StrankaFormatedOIB>
  <DomainObject.Predmet.StrankaFormatedWithAdress>
    <izvorni_sadrzaj> HYPO ALPE-ADRIA-BANK dioničko društvo, Slavonska avenija 6, 10000 Zagreb; CROATIA BANKA, dioničko društvo, Kvaternikov Trg 9, 10000 Zagreb; GLUMINA BANKA d.d. Zagreb</izvorni_sadrzaj>
    <derivirana_varijabla naziv="DomainObject.Predmet.StrankaFormatedWithAdress_1"> HYPO ALPE-ADRIA-BANK dioničko društvo, Slavonska avenija 6, 10000 Zagreb; CROATIA BANKA, dioničko društvo, Kvaternikov Trg 9, 10000 Zagreb; GLUMINA BANKA d.d. Zagreb</derivirana_varijabla>
  </DomainObject.Predmet.StrankaFormatedWithAdress>
  <DomainObject.Predmet.StrankaFormatedWithAdressOIB>
    <izvorni_sadrzaj> HYPO ALPE-ADRIA-BANK dioničko društvo, OIB 14036333877, Slavonska avenija 6, 10000 Zagreb; CROATIA BANKA, dioničko društvo, OIB 32247795989, Kvaternikov Trg 9, 10000 Zagreb; GLUMINA BANKA d.d. Zagreb, OIB 08280641381</izvorni_sadrzaj>
    <derivirana_varijabla naziv="DomainObject.Predmet.StrankaFormatedWithAdressOIB_1"> HYPO ALPE-ADRIA-BANK dioničko društvo, OIB 14036333877, Slavonska avenija 6, 10000 Zagreb; CROATIA BANKA, dioničko društvo, OIB 32247795989, Kvaternikov Trg 9, 10000 Zagreb; GLUMINA BANKA d.d. Zagreb, OIB 08280641381</derivirana_varijabla>
  </DomainObject.Predmet.StrankaFormatedWithAdressOIB>
  <DomainObject.Predmet.StrankaWithAdress>
    <izvorni_sadrzaj>HYPO ALPE-ADRIA-BANK dioničko društvo Slavonska avenija 6,10000 Zagreb,CROATIA BANKA, dioničko društvo Kvaternikov Trg 9,10000 Zagreb,GLUMINA BANKA d.d. Zagreb </izvorni_sadrzaj>
    <derivirana_varijabla naziv="DomainObject.Predmet.StrankaWithAdress_1">HYPO ALPE-ADRIA-BANK dioničko društvo Slavonska avenija 6,10000 Zagreb,CROATIA BANKA, dioničko društvo Kvaternikov Trg 9,10000 Zagreb,GLUMINA BANKA d.d. Zagreb </derivirana_varijabla>
  </DomainObject.Predmet.StrankaWithAdress>
  <DomainObject.Predmet.StrankaWithAdressOIB>
    <izvorni_sadrzaj>HYPO ALPE-ADRIA-BANK dioničko društvo, OIB 14036333877, Slavonska avenija 6,10000 Zagreb,CROATIA BANKA, dioničko društvo, OIB 32247795989, Kvaternikov Trg 9,10000 Zagreb,GLUMINA BANKA d.d. Zagreb, OIB 08280641381</izvorni_sadrzaj>
    <derivirana_varijabla naziv="DomainObject.Predmet.StrankaWithAdressOIB_1">HYPO ALPE-ADRIA-BANK dioničko društvo, OIB 14036333877, Slavonska avenija 6,10000 Zagreb,CROATIA BANKA, dioničko društvo, OIB 32247795989, Kvaternikov Trg 9,10000 Zagreb,GLUMINA BANKA d.d. Zagreb, OIB 08280641381</derivirana_varijabla>
  </DomainObject.Predmet.StrankaWithAdressOIB>
  <DomainObject.Predmet.StrankaNazivFormated>
    <izvorni_sadrzaj>HYPO ALPE-ADRIA-BANK dioničko društvo,CROATIA BANKA, dioničko društvo,GLUMINA BANKA d.d. Zagreb</izvorni_sadrzaj>
    <derivirana_varijabla naziv="DomainObject.Predmet.StrankaNazivFormated_1">HYPO ALPE-ADRIA-BANK dioničko društvo,CROATIA BANKA, dioničko društvo,GLUMINA BANKA d.d. Zagreb</derivirana_varijabla>
  </DomainObject.Predmet.StrankaNazivFormated>
  <DomainObject.Predmet.StrankaNazivFormatedOIB>
    <izvorni_sadrzaj>HYPO ALPE-ADRIA-BANK dioničko društvo, OIB 14036333877,CROATIA BANKA, dioničko društvo, OIB 32247795989,GLUMINA BANKA d.d. Zagreb, OIB 08280641381</izvorni_sadrzaj>
    <derivirana_varijabla naziv="DomainObject.Predmet.StrankaNazivFormatedOIB_1">HYPO ALPE-ADRIA-BANK dioničko društvo, OIB 14036333877,CROATIA BANKA, dioničko društvo, OIB 32247795989,GLUMINA BANKA d.d. Zagreb, OIB 08280641381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HYPO ALPE-ADRIA-BANK dioničko društvo</item>
      <item>CROATIA BANKA, dioničko društvo</item>
      <item>GLUMINA BANKA d.d. Zagreb</item>
    </izvorni_sadrzaj>
    <derivirana_varijabla naziv="DomainObject.Predmet.StrankaListFormated_1">
      <item>HYPO ALPE-ADRIA-BANK dioničko društvo</item>
      <item>CROATIA BANKA, dioničko društvo</item>
      <item>GLUMINA BANKA d.d. Zagreb</item>
    </derivirana_varijabla>
  </DomainObject.Predmet.StrankaListFormated>
  <DomainObject.Predmet.StrankaListFormatedOIB>
    <izvorni_sadrzaj>
      <item>HYPO ALPE-ADRIA-BANK dioničko društvo, OIB 14036333877</item>
      <item>CROATIA BANKA, dioničko društvo, OIB 32247795989</item>
      <item>GLUMINA BANKA d.d. Zagreb, OIB 08280641381</item>
    </izvorni_sadrzaj>
    <derivirana_varijabla naziv="DomainObject.Predmet.StrankaListFormatedOIB_1">
      <item>HYPO ALPE-ADRIA-BANK dioničko društvo, OIB 14036333877</item>
      <item>CROATIA BANKA, dioničko društvo, OIB 32247795989</item>
      <item>GLUMINA BANKA d.d. Zagreb, OIB 08280641381</item>
    </derivirana_varijabla>
  </DomainObject.Predmet.StrankaListFormatedOIB>
  <DomainObject.Predmet.StrankaListFormatedWithAdress>
    <izvorni_sadrzaj>
      <item>HYPO ALPE-ADRIA-BANK dioničko društvo, Slavonska avenija 6, 10000 Zagreb</item>
      <item>CROATIA BANKA, dioničko društvo, Kvaternikov Trg 9, 10000 Zagreb</item>
      <item>GLUMINA BANKA d.d. Zagreb</item>
    </izvorni_sadrzaj>
    <derivirana_varijabla naziv="DomainObject.Predmet.StrankaListFormatedWithAdress_1">
      <item>HYPO ALPE-ADRIA-BANK dioničko društvo, Slavonska avenija 6, 10000 Zagreb</item>
      <item>CROATIA BANKA, dioničko društvo, Kvaternikov Trg 9, 10000 Zagreb</item>
      <item>GLUMINA BANKA d.d. Zagreb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  <item>CROATIA BANKA, dioničko društvo, OIB 32247795989, Kvaternikov Trg 9, 10000 Zagreb</item>
      <item>GLUMINA BANKA d.d. Zagreb, OIB 08280641381</item>
    </izvorni_sadrzaj>
    <derivirana_varijabla naziv="DomainObject.Predmet.StrankaListFormatedWithAdressOIB_1">
      <item>HYPO ALPE-ADRIA-BANK dioničko društvo, OIB 14036333877, Slavonska avenija 6, 10000 Zagreb</item>
      <item>CROATIA BANKA, dioničko društvo, OIB 32247795989, Kvaternikov Trg 9, 10000 Zagreb</item>
      <item>GLUMINA BANKA d.d. Zagreb, OIB 08280641381</item>
    </derivirana_varijabla>
  </DomainObject.Predmet.StrankaListFormatedWithAdressOIB>
  <DomainObject.Predmet.StrankaListNazivFormated>
    <izvorni_sadrzaj>
      <item>HYPO ALPE-ADRIA-BANK dioničko društvo</item>
      <item>CROATIA BANKA, dioničko društvo</item>
      <item>GLUMINA BANKA d.d. Zagreb</item>
    </izvorni_sadrzaj>
    <derivirana_varijabla naziv="DomainObject.Predmet.StrankaListNazivFormated_1">
      <item>HYPO ALPE-ADRIA-BANK dioničko društvo</item>
      <item>CROATIA BANKA, dioničko društvo</item>
      <item>GLUMINA BANKA d.d. Zagreb</item>
    </derivirana_varijabla>
  </DomainObject.Predmet.StrankaListNazivFormated>
  <DomainObject.Predmet.StrankaListNazivFormatedOIB>
    <izvorni_sadrzaj>
      <item>HYPO ALPE-ADRIA-BANK dioničko društvo, OIB 14036333877</item>
      <item>CROATIA BANKA, dioničko društvo, OIB 32247795989</item>
      <item>GLUMINA BANKA d.d. Zagreb, OIB 08280641381</item>
    </izvorni_sadrzaj>
    <derivirana_varijabla naziv="DomainObject.Predmet.StrankaListNazivFormatedOIB_1">
      <item>HYPO ALPE-ADRIA-BANK dioničko društvo, OIB 14036333877</item>
      <item>CROATIA BANKA, dioničko društvo, OIB 32247795989</item>
      <item>GLUMINA BANKA d.d. Zagreb, OIB 08280641381</item>
    </derivirana_varijabla>
  </DomainObject.Predmet.StrankaListNazivFormatedOIB>
  <DomainObject.Predmet.ProtuStrankaListFormated>
    <izvorni_sadrzaj>
      <item>ZADARKOMERC d.o.o. u stečaju Zadar</item>
    </izvorni_sadrzaj>
    <derivirana_varijabla naziv="DomainObject.Predmet.ProtuStrankaListFormated_1">
      <item>ZADARKOMERC d.o.o. u stečaju Zadar</item>
    </derivirana_varijabla>
  </DomainObject.Predmet.ProtuStrankaListFormated>
  <DomainObject.Predmet.ProtuStrankaListFormatedOIB>
    <izvorni_sadrzaj>
      <item>ZADARKOMERC d.o.o. u stečaju Zadar, OIB 39346589462</item>
    </izvorni_sadrzaj>
    <derivirana_varijabla naziv="DomainObject.Predmet.ProtuStrankaListFormatedOIB_1">
      <item>ZADARKOMERC d.o.o. u stečaju Zadar, OIB 39346589462</item>
    </derivirana_varijabla>
  </DomainObject.Predmet.ProtuStrankaListFormatedOIB>
  <DomainObject.Predmet.ProtuStrankaListFormatedWithAdress>
    <izvorni_sadrzaj>
      <item>ZADARKOMERC d.o.o. u stečaju Zadar, Stadionska 2, 23000 Zadar</item>
    </izvorni_sadrzaj>
    <derivirana_varijabla naziv="DomainObject.Predmet.ProtuStrankaListFormatedWithAdress_1">
      <item>ZADARKOMERC d.o.o. u stečaju Zadar, Stadionska 2, 23000 Zadar</item>
    </derivirana_varijabla>
  </DomainObject.Predmet.ProtuStrankaListFormatedWithAdress>
  <DomainObject.Predmet.ProtuStrankaListFormatedWithAdressOIB>
    <izvorni_sadrzaj>
      <item>ZADARKOMERC d.o.o. u stečaju Zadar, OIB 39346589462, Stadionska 2, 23000 Zadar</item>
    </izvorni_sadrzaj>
    <derivirana_varijabla naziv="DomainObject.Predmet.ProtuStrankaListFormatedWithAdressOIB_1">
      <item>ZADARKOMERC d.o.o. u stečaju Zadar, OIB 39346589462, Stadionska 2, 23000 Zadar</item>
    </derivirana_varijabla>
  </DomainObject.Predmet.ProtuStrankaListFormatedWithAdressOIB>
  <DomainObject.Predmet.ProtuStrankaListNazivFormated>
    <izvorni_sadrzaj>
      <item>ZADARKOMERC d.o.o. u stečaju Zadar</item>
    </izvorni_sadrzaj>
    <derivirana_varijabla naziv="DomainObject.Predmet.ProtuStrankaListNazivFormated_1">
      <item>ZADARKOMERC d.o.o. u stečaju Zadar</item>
    </derivirana_varijabla>
  </DomainObject.Predmet.ProtuStrankaListNazivFormated>
  <DomainObject.Predmet.ProtuStrankaListNazivFormatedOIB>
    <izvorni_sadrzaj>
      <item>ZADARKOMERC d.o.o. u stečaju Zadar, OIB 39346589462</item>
    </izvorni_sadrzaj>
    <derivirana_varijabla naziv="DomainObject.Predmet.ProtuStrankaListNazivFormatedOIB_1">
      <item>ZADARKOMERC d.o.o. u stečaju Zadar, OIB 39346589462</item>
    </derivirana_varijabla>
  </DomainObject.Predmet.ProtuStrankaListNazivFormatedOIB>
  <DomainObject.Predmet.OstaliListFormated>
    <izvorni_sadrzaj>
      <item>BLAŽ SAVIĆ</item>
      <item>JOŠKO JURIŠIĆ</item>
    </izvorni_sadrzaj>
    <derivirana_varijabla naziv="DomainObject.Predmet.OstaliListFormated_1">
      <item>BLAŽ SAVIĆ</item>
      <item>JOŠKO JURIŠIĆ</item>
    </derivirana_varijabla>
  </DomainObject.Predmet.OstaliListFormated>
  <DomainObject.Predmet.OstaliListFormatedOIB>
    <izvorni_sadrzaj>
      <item>BLAŽ SAVIĆ</item>
      <item>JOŠKO JURIŠIĆ</item>
    </izvorni_sadrzaj>
    <derivirana_varijabla naziv="DomainObject.Predmet.OstaliListFormatedOIB_1">
      <item>BLAŽ SAVIĆ</item>
      <item>JOŠKO JURIŠIĆ</item>
    </derivirana_varijabla>
  </DomainObject.Predmet.OstaliListFormatedOIB>
  <DomainObject.Predmet.OstaliListFormatedWithAdress>
    <izvorni_sadrzaj>
      <item>BLAŽ SAVIĆ, Zadar</item>
      <item>JOŠKO JURIŠIĆ, SREBRENJAK, 10000 Zagreb</item>
    </izvorni_sadrzaj>
    <derivirana_varijabla naziv="DomainObject.Predmet.OstaliListFormatedWithAdress_1">
      <item>BLAŽ SAVIĆ, Zadar</item>
      <item>JOŠKO JURIŠIĆ, SREBRENJAK, 10000 Zagreb</item>
    </derivirana_varijabla>
  </DomainObject.Predmet.OstaliListFormatedWithAdress>
  <DomainObject.Predmet.OstaliListFormatedWithAdressOIB>
    <izvorni_sadrzaj>
      <item>BLAŽ SAVIĆ, Zadar</item>
      <item>JOŠKO JURIŠIĆ, SREBRENJAK, 10000 Zagreb</item>
    </izvorni_sadrzaj>
    <derivirana_varijabla naziv="DomainObject.Predmet.OstaliListFormatedWithAdressOIB_1">
      <item>BLAŽ SAVIĆ, Zadar</item>
      <item>JOŠKO JURIŠIĆ, SREBRENJAK, 10000 Zagreb</item>
    </derivirana_varijabla>
  </DomainObject.Predmet.OstaliListFormatedWithAdressOIB>
  <DomainObject.Predmet.OstaliListNazivFormated>
    <izvorni_sadrzaj>
      <item>BLAŽ SAVIĆ</item>
      <item>JOŠKO JURIŠIĆ</item>
    </izvorni_sadrzaj>
    <derivirana_varijabla naziv="DomainObject.Predmet.OstaliListNazivFormated_1">
      <item>BLAŽ SAVIĆ</item>
      <item>JOŠKO JURIŠIĆ</item>
    </derivirana_varijabla>
  </DomainObject.Predmet.OstaliListNazivFormated>
  <DomainObject.Predmet.OstaliListNazivFormatedOIB>
    <izvorni_sadrzaj>
      <item>BLAŽ SAVIĆ</item>
      <item>JOŠKO JURIŠIĆ</item>
    </izvorni_sadrzaj>
    <derivirana_varijabla naziv="DomainObject.Predmet.OstaliListNazivFormatedOIB_1">
      <item>BLAŽ SAVIĆ</item>
      <item>JOŠKO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GLUMINA BANKA d.d. Zagreb i dr.</izvorni_sadrzaj>
    <derivirana_varijabla naziv="DomainObject.Predmet.StrankaIDrugi_1">GLUMINA BANKA d.d. Zagreb i dr.</derivirana_varijabla>
  </DomainObject.Predmet.StrankaIDrugi>
  <DomainObject.Predmet.ProtustrankaIDrugi>
    <izvorni_sadrzaj>ZADARKOMERC d.o.o. u stečaju Zadar</izvorni_sadrzaj>
    <derivirana_varijabla naziv="DomainObject.Predmet.ProtustrankaIDrugi_1">ZADARKOMERC d.o.o. u stečaju Zadar</derivirana_varijabla>
  </DomainObject.Predmet.ProtustrankaIDrugi>
  <DomainObject.Predmet.StrankaIDrugiAdressOIB>
    <izvorni_sadrzaj>GLUMINA BANKA d.d. Zagreb, OIB 08280641381 i dr.</izvorni_sadrzaj>
    <derivirana_varijabla naziv="DomainObject.Predmet.StrankaIDrugiAdressOIB_1">GLUMINA BANKA d.d. Zagreb, OIB 08280641381 i dr.</derivirana_varijabla>
  </DomainObject.Predmet.StrankaIDrugiAdressOIB>
  <DomainObject.Predmet.ProtustrankaIDrugiAdressOIB>
    <izvorni_sadrzaj>ZADARKOMERC d.o.o. u stečaju Zadar, OIB 39346589462, Stadionska 2, 23000 Zadar</izvorni_sadrzaj>
    <derivirana_varijabla naziv="DomainObject.Predmet.ProtustrankaIDrugiAdressOIB_1">ZADARKOMERC d.o.o. u stečaju Zadar, OIB 39346589462, Stadionska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BLAŽ SAVIĆ</item>
      <item>HYPO ALPE-ADRIA-BANK dioničko društvo</item>
      <item>CROATIA BANKA, dioničko društvo</item>
      <item>JOŠKO JURIŠIĆ</item>
      <item>GLUMINA BANKA d.d. Zagreb</item>
      <item>ZADARKOMERC d.o.o. u stečaju Zadar</item>
    </izvorni_sadrzaj>
    <derivirana_varijabla naziv="DomainObject.Predmet.SudioniciListNaziv_1">
      <item>BLAŽ SAVIĆ</item>
      <item>HYPO ALPE-ADRIA-BANK dioničko društvo</item>
      <item>CROATIA BANKA, dioničko društvo</item>
      <item>JOŠKO JURIŠIĆ</item>
      <item>GLUMINA BANKA d.d. Zagreb</item>
      <item>ZADARKOMERC d.o.o. u stečaju Zadar</item>
    </derivirana_varijabla>
  </DomainObject.Predmet.SudioniciListNaziv>
  <DomainObject.Predmet.SudioniciListAdressOIB>
    <izvorni_sadrzaj>
      <item>BLAŽ SAVIĆ, Zadar</item>
      <item>HYPO ALPE-ADRIA-BANK dioničko društvo, OIB 14036333877, Slavonska avenija 6,10000 Zagreb</item>
      <item>CROATIA BANKA, dioničko društvo, OIB 32247795989, Kvaternikov Trg 9,10000 Zagreb</item>
      <item>JOŠKO JURIŠIĆ, SREBRENJAK,10000 Zagreb</item>
      <item>GLUMINA BANKA d.d. Zagreb, OIB 08280641381</item>
      <item>ZADARKOMERC d.o.o. u stečaju Zadar, OIB 39346589462, Stadionska 2,23000 Zadar</item>
    </izvorni_sadrzaj>
    <derivirana_varijabla naziv="DomainObject.Predmet.SudioniciListAdressOIB_1">
      <item>BLAŽ SAVIĆ, Zadar</item>
      <item>HYPO ALPE-ADRIA-BANK dioničko društvo, OIB 14036333877, Slavonska avenija 6,10000 Zagreb</item>
      <item>CROATIA BANKA, dioničko društvo, OIB 32247795989, Kvaternikov Trg 9,10000 Zagreb</item>
      <item>JOŠKO JURIŠIĆ, SREBRENJAK,10000 Zagreb</item>
      <item>GLUMINA BANKA d.d. Zagreb, OIB 08280641381</item>
      <item>ZADARKOMERC d.o.o. u stečaju Zadar, OIB 39346589462, Stadionska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14036333877</item>
      <item>, OIB 32247795989</item>
      <item>, OIB null</item>
      <item>, OIB 08280641381</item>
      <item>, OIB 39346589462</item>
    </izvorni_sadrzaj>
    <derivirana_varijabla naziv="DomainObject.Predmet.SudioniciListNazivOIB_1">
      <item>, OIB null</item>
      <item>, OIB 14036333877</item>
      <item>, OIB 32247795989</item>
      <item>, OIB null</item>
      <item>, OIB 08280641381</item>
      <item>, OIB 39346589462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A344EF-3CBC-4D5E-878F-897BE95853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490</properties:Words>
  <properties:Characters>2640</properties:Characters>
  <properties:Lines>114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2017-10-19T09:02:00Z</dcterms:created>
  <dc:creator>Ardena Bajlo</dc:creator>
  <cp:lastModifiedBy>Merlina Klišmanić</cp:lastModifiedBy>
  <cp:lastPrinted>2017-10-19T09:02:00Z</cp:lastPrinted>
  <dcterms:modified xmlns:xsi="http://www.w3.org/2001/XMLSchema-instance" xsi:type="dcterms:W3CDTF">2017-10-19T10:49:00Z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