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2184" w14:paraId="f6d2184" w:rsidRDefault="00363B02" w:rsidP="00AB52E7" w:rsidR="00AB52E7" w:rsidRPr="00AB52E7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38BD">
        <w:tab/>
      </w:r>
      <w:r w:rsidR="00B138BD">
        <w:tab/>
      </w:r>
      <w:r w:rsidR="00B138BD">
        <w:tab/>
      </w:r>
      <w:r w:rsidR="00B138BD">
        <w:tab/>
      </w:r>
      <w:r w:rsidR="00B138BD">
        <w:tab/>
      </w:r>
      <w:r w:rsidR="00B138BD">
        <w:tab/>
        <w:t xml:space="preserve">                    </w:t>
      </w:r>
      <w:r w:rsidR="00AB52E7">
        <w:t xml:space="preserve">  </w:t>
      </w:r>
      <w:r w:rsidR="00AB52E7" w:rsidRPr="00AB52E7">
        <w:rPr>
          <w:rFonts w:hAnsi="Times New Roman" w:ascii="Times New Roman"/>
          <w:b/>
          <w:sz w:val="24"/>
          <w:szCs w:val="24"/>
        </w:rPr>
        <w:t>Posl. br. 12. St-</w:t>
      </w:r>
      <w:r w:rsidR="00F86323">
        <w:rPr>
          <w:rFonts w:hAnsi="Times New Roman" w:ascii="Times New Roman"/>
          <w:b/>
          <w:sz w:val="24"/>
          <w:szCs w:val="24"/>
        </w:rPr>
        <w:t>78</w:t>
      </w:r>
      <w:r w:rsidR="0050663D">
        <w:rPr>
          <w:rFonts w:hAnsi="Times New Roman" w:ascii="Times New Roman"/>
          <w:b/>
          <w:sz w:val="24"/>
          <w:szCs w:val="24"/>
        </w:rPr>
        <w:t>7/2011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REPUBLIKA HRVATSKA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AB52E7" w:rsidP="00AB52E7" w:rsidR="00AB52E7">
      <w:pPr>
        <w:pStyle w:val="Naslov1"/>
      </w:pPr>
    </w:p>
    <w:p w:rsidRDefault="004174F7" w:rsidP="004174F7" w:rsidR="004174F7" w:rsidRPr="00A87905">
      <w:pPr>
        <w:pStyle w:val="Naslov1"/>
        <w:rPr>
          <w:lang w:val="hr-HR"/>
        </w:rPr>
      </w:pPr>
      <w:r w:rsidRPr="009E7EC2">
        <w:t>R</w:t>
      </w:r>
      <w:r>
        <w:t xml:space="preserve"> </w:t>
      </w:r>
      <w:r w:rsidRPr="009E7EC2">
        <w:t>E</w:t>
      </w:r>
      <w:r>
        <w:t xml:space="preserve"> </w:t>
      </w:r>
      <w:r w:rsidRPr="009E7EC2">
        <w:t>P</w:t>
      </w:r>
      <w:r>
        <w:t xml:space="preserve"> </w:t>
      </w:r>
      <w:r w:rsidRPr="009E7EC2">
        <w:t>U</w:t>
      </w:r>
      <w:r w:rsidR="001D3C48">
        <w:t xml:space="preserve"> </w:t>
      </w:r>
      <w:r w:rsidRPr="009E7EC2">
        <w:t>B</w:t>
      </w:r>
      <w:r>
        <w:t xml:space="preserve"> </w:t>
      </w:r>
      <w:r w:rsidRPr="009E7EC2">
        <w:t>L</w:t>
      </w:r>
      <w:r>
        <w:t xml:space="preserve"> </w:t>
      </w:r>
      <w:r w:rsidRPr="009E7EC2">
        <w:t>I</w:t>
      </w:r>
      <w:r>
        <w:t xml:space="preserve"> </w:t>
      </w:r>
      <w:r w:rsidRPr="009E7EC2">
        <w:t>K</w:t>
      </w:r>
      <w:r>
        <w:t xml:space="preserve"> </w:t>
      </w:r>
      <w:r w:rsidR="00A87905">
        <w:rPr>
          <w:lang w:val="hr-HR"/>
        </w:rPr>
        <w:t>A</w:t>
      </w:r>
      <w:r>
        <w:t xml:space="preserve"> </w:t>
      </w:r>
      <w:r w:rsidRPr="009E7EC2">
        <w:t xml:space="preserve"> </w:t>
      </w:r>
      <w:r>
        <w:t xml:space="preserve"> </w:t>
      </w:r>
      <w:r w:rsidRPr="009E7EC2">
        <w:t>H</w:t>
      </w:r>
      <w:r>
        <w:t xml:space="preserve"> </w:t>
      </w:r>
      <w:r w:rsidRPr="009E7EC2">
        <w:t>R</w:t>
      </w:r>
      <w:r>
        <w:t xml:space="preserve"> </w:t>
      </w:r>
      <w:r w:rsidRPr="009E7EC2">
        <w:t>V</w:t>
      </w:r>
      <w:r>
        <w:t xml:space="preserve"> </w:t>
      </w:r>
      <w:r w:rsidRPr="009E7EC2">
        <w:t>A</w:t>
      </w:r>
      <w:r>
        <w:t xml:space="preserve"> </w:t>
      </w:r>
      <w:r w:rsidRPr="009E7EC2">
        <w:t>T</w:t>
      </w:r>
      <w:r>
        <w:t xml:space="preserve"> </w:t>
      </w:r>
      <w:r w:rsidRPr="009E7EC2">
        <w:t>S</w:t>
      </w:r>
      <w:r>
        <w:t xml:space="preserve"> </w:t>
      </w:r>
      <w:r w:rsidRPr="009E7EC2">
        <w:t>K</w:t>
      </w:r>
      <w:r>
        <w:t xml:space="preserve"> </w:t>
      </w:r>
      <w:r w:rsidR="00A87905">
        <w:rPr>
          <w:lang w:val="hr-HR"/>
        </w:rPr>
        <w:t>A</w:t>
      </w:r>
    </w:p>
    <w:p w:rsidRDefault="004174F7" w:rsidP="004174F7" w:rsidR="004174F7" w:rsidRPr="004174F7">
      <w:pPr>
        <w:rPr>
          <w:lang w:eastAsia="hr-HR"/>
        </w:rPr>
      </w:pPr>
    </w:p>
    <w:p w:rsidRDefault="009E7EC2" w:rsidP="009E7EC2" w:rsidR="009E7EC2" w:rsidRPr="009E7EC2">
      <w:pPr>
        <w:pStyle w:val="Naslov2"/>
        <w:rPr>
          <w:b/>
          <w:bCs/>
          <w:szCs w:val="24"/>
        </w:rPr>
      </w:pPr>
      <w:r w:rsidRPr="009E7EC2">
        <w:rPr>
          <w:b/>
          <w:bCs/>
          <w:szCs w:val="24"/>
        </w:rPr>
        <w:t>R J E Š E N</w:t>
      </w:r>
      <w:r w:rsidR="004174F7">
        <w:rPr>
          <w:b/>
          <w:bCs/>
          <w:szCs w:val="24"/>
        </w:rPr>
        <w:t xml:space="preserve"> </w:t>
      </w:r>
      <w:r w:rsidRPr="009E7EC2">
        <w:rPr>
          <w:b/>
          <w:bCs/>
          <w:szCs w:val="24"/>
        </w:rPr>
        <w:t>J E</w:t>
      </w:r>
    </w:p>
    <w:p w:rsidRDefault="009E7EC2" w:rsidP="009E7EC2" w:rsidR="009E7EC2" w:rsidRPr="00AB52E7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9E7EC2">
      <w:pPr>
        <w:pStyle w:val="Tijeloteksta"/>
        <w:rPr>
          <w:szCs w:val="24"/>
          <w:lang w:val="hr-HR"/>
        </w:rPr>
      </w:pPr>
      <w:r w:rsidRPr="009E7EC2">
        <w:rPr>
          <w:szCs w:val="24"/>
          <w:lang w:val="hr-HR"/>
        </w:rPr>
        <w:tab/>
      </w:r>
      <w:r w:rsidR="00C81434" w:rsidRPr="006A38C8">
        <w:rPr>
          <w:szCs w:val="24"/>
          <w:lang w:val="hr-HR"/>
        </w:rPr>
        <w:t>Tr</w:t>
      </w:r>
      <w:r w:rsidR="00AB52E7">
        <w:rPr>
          <w:szCs w:val="24"/>
          <w:lang w:val="hr-HR"/>
        </w:rPr>
        <w:t>govački sud u Splitu, po sucu t</w:t>
      </w:r>
      <w:r w:rsidR="00C81434" w:rsidRPr="006A38C8">
        <w:rPr>
          <w:szCs w:val="24"/>
          <w:lang w:val="hr-HR"/>
        </w:rPr>
        <w:t xml:space="preserve">og suda Pašku Bačiću, kao stečajnom sucu, u stečajnom postupku </w:t>
      </w:r>
      <w:r w:rsidR="00C81434" w:rsidRPr="009E7EC2">
        <w:rPr>
          <w:szCs w:val="24"/>
          <w:lang w:val="hr-HR"/>
        </w:rPr>
        <w:t xml:space="preserve">nad dužnikom </w:t>
      </w:r>
      <w:r w:rsidR="00F86323">
        <w:rPr>
          <w:lang w:val="hr-HR"/>
        </w:rPr>
        <w:t>METALIS</w:t>
      </w:r>
      <w:r w:rsidR="00F86323" w:rsidRPr="009A5A68">
        <w:rPr>
          <w:lang w:val="hr-HR"/>
        </w:rPr>
        <w:t xml:space="preserve"> d.o.o. </w:t>
      </w:r>
      <w:r w:rsidR="00F86323">
        <w:rPr>
          <w:lang w:val="hr-HR"/>
        </w:rPr>
        <w:t xml:space="preserve">u stečaju </w:t>
      </w:r>
      <w:r w:rsidR="00F86323" w:rsidRPr="009A5A68">
        <w:rPr>
          <w:lang w:val="hr-HR"/>
        </w:rPr>
        <w:t xml:space="preserve">Split, </w:t>
      </w:r>
      <w:r w:rsidR="00F86323">
        <w:rPr>
          <w:lang w:val="hr-HR"/>
        </w:rPr>
        <w:t>Petravićeva 23</w:t>
      </w:r>
      <w:r w:rsidR="00F86323" w:rsidRPr="009A5A68">
        <w:rPr>
          <w:lang w:val="hr-HR"/>
        </w:rPr>
        <w:t xml:space="preserve">, OIB: </w:t>
      </w:r>
      <w:r w:rsidR="00F86323">
        <w:rPr>
          <w:lang w:val="hr-HR"/>
        </w:rPr>
        <w:t>31711342501</w:t>
      </w:r>
      <w:r w:rsidR="00B844E9">
        <w:rPr>
          <w:szCs w:val="24"/>
          <w:lang w:val="hr-HR"/>
        </w:rPr>
        <w:t xml:space="preserve">, </w:t>
      </w:r>
      <w:r w:rsidR="00C81434">
        <w:rPr>
          <w:szCs w:val="24"/>
          <w:lang w:val="hr-HR"/>
        </w:rPr>
        <w:t>dana</w:t>
      </w:r>
      <w:r w:rsidR="002175EE">
        <w:rPr>
          <w:szCs w:val="24"/>
          <w:lang w:val="hr-HR"/>
        </w:rPr>
        <w:t xml:space="preserve"> </w:t>
      </w:r>
      <w:r w:rsidR="00E91AC2">
        <w:rPr>
          <w:szCs w:val="24"/>
          <w:lang w:val="hr-HR"/>
        </w:rPr>
        <w:t>20. srpnja</w:t>
      </w:r>
      <w:r w:rsidR="00AB52E7">
        <w:rPr>
          <w:szCs w:val="24"/>
          <w:lang w:val="hr-HR"/>
        </w:rPr>
        <w:t xml:space="preserve"> 201</w:t>
      </w:r>
      <w:r w:rsidR="0050663D">
        <w:rPr>
          <w:szCs w:val="24"/>
          <w:lang w:val="hr-HR"/>
        </w:rPr>
        <w:t>7</w:t>
      </w:r>
      <w:r w:rsidR="00AB52E7">
        <w:rPr>
          <w:szCs w:val="24"/>
          <w:lang w:val="hr-HR"/>
        </w:rPr>
        <w:t>.</w:t>
      </w:r>
      <w:r w:rsidR="00C81434" w:rsidRPr="009E7EC2">
        <w:rPr>
          <w:szCs w:val="24"/>
          <w:lang w:val="hr-HR"/>
        </w:rPr>
        <w:t xml:space="preserve"> god.</w:t>
      </w:r>
    </w:p>
    <w:p w:rsidRDefault="00F86323" w:rsidP="009E7EC2" w:rsidR="00F86323" w:rsidRPr="00D94A05">
      <w:pPr>
        <w:jc w:val="center"/>
        <w:rPr>
          <w:rFonts w:hAnsi="Times New Roman" w:ascii="Times New Roman"/>
          <w:b/>
        </w:rPr>
      </w:pPr>
    </w:p>
    <w:p w:rsidRDefault="00F86323" w:rsidP="009E7EC2" w:rsidR="00F86323" w:rsidRPr="00D94A05">
      <w:pPr>
        <w:jc w:val="center"/>
        <w:rPr>
          <w:rFonts w:hAnsi="Times New Roman" w:ascii="Times New Roman"/>
          <w:b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6B37AF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A87905">
      <w:pPr>
        <w:pStyle w:val="Naslov3"/>
        <w:ind w:firstLine="12" w:left="708"/>
        <w:rPr>
          <w:b w:val="false"/>
          <w:lang w:val="hr-HR"/>
        </w:rPr>
      </w:pPr>
      <w:r>
        <w:rPr>
          <w:b w:val="false"/>
          <w:szCs w:val="24"/>
        </w:rPr>
        <w:t>I</w:t>
      </w:r>
      <w:r w:rsidRPr="0044083C">
        <w:rPr>
          <w:b w:val="false"/>
          <w:szCs w:val="24"/>
          <w:lang w:val="hr-HR"/>
        </w:rPr>
        <w:t xml:space="preserve">. </w:t>
      </w:r>
      <w:r>
        <w:rPr>
          <w:b w:val="false"/>
          <w:szCs w:val="24"/>
        </w:rPr>
        <w:t>O</w:t>
      </w:r>
      <w:r w:rsidR="00A87905">
        <w:rPr>
          <w:b w:val="false"/>
          <w:szCs w:val="24"/>
          <w:lang w:val="hr-HR"/>
        </w:rPr>
        <w:t>dređuje se</w:t>
      </w:r>
      <w:r w:rsidR="00A66D92">
        <w:rPr>
          <w:b w:val="false"/>
          <w:szCs w:val="24"/>
          <w:lang w:val="hr-HR"/>
        </w:rPr>
        <w:t xml:space="preserve"> konačna</w:t>
      </w:r>
      <w:r w:rsidR="00F86323">
        <w:rPr>
          <w:b w:val="false"/>
          <w:szCs w:val="24"/>
          <w:lang w:val="hr-HR"/>
        </w:rPr>
        <w:t xml:space="preserve"> nagrada stečajnoj upraviteljici</w:t>
      </w:r>
      <w:r w:rsidR="00A87905">
        <w:rPr>
          <w:b w:val="false"/>
          <w:szCs w:val="24"/>
          <w:lang w:val="hr-HR"/>
        </w:rPr>
        <w:t xml:space="preserve"> </w:t>
      </w:r>
      <w:r w:rsidR="00F86323">
        <w:rPr>
          <w:b w:val="false"/>
          <w:lang w:val="hr-HR"/>
        </w:rPr>
        <w:t>Nataliji</w:t>
      </w:r>
      <w:r w:rsidR="00F86323" w:rsidRPr="00F86323">
        <w:rPr>
          <w:b w:val="false"/>
          <w:lang w:val="hr-HR"/>
        </w:rPr>
        <w:t xml:space="preserve"> Mladineo iz Splita, Viška 24, OIB: 62875698528,</w:t>
      </w:r>
      <w:r w:rsidR="00E91AC2">
        <w:rPr>
          <w:b w:val="false"/>
          <w:lang w:val="hr-HR"/>
        </w:rPr>
        <w:t xml:space="preserve"> za obavljene</w:t>
      </w:r>
      <w:r w:rsidR="00A87905">
        <w:rPr>
          <w:b w:val="false"/>
          <w:lang w:val="hr-HR"/>
        </w:rPr>
        <w:t xml:space="preserve"> </w:t>
      </w:r>
      <w:r w:rsidR="00E91AC2">
        <w:rPr>
          <w:b w:val="false"/>
          <w:lang w:val="hr-HR"/>
        </w:rPr>
        <w:t>poslove</w:t>
      </w:r>
      <w:r w:rsidR="00A87905">
        <w:rPr>
          <w:b w:val="false"/>
          <w:lang w:val="hr-HR"/>
        </w:rPr>
        <w:t xml:space="preserve"> u ovom steč</w:t>
      </w:r>
      <w:r w:rsidR="009E7BF1">
        <w:rPr>
          <w:b w:val="false"/>
          <w:lang w:val="hr-HR"/>
        </w:rPr>
        <w:t xml:space="preserve">ajnom postupku u </w:t>
      </w:r>
      <w:r w:rsidR="00E91AC2">
        <w:rPr>
          <w:b w:val="false"/>
          <w:lang w:val="hr-HR"/>
        </w:rPr>
        <w:t xml:space="preserve">ukupnom </w:t>
      </w:r>
      <w:r w:rsidR="00F86323">
        <w:rPr>
          <w:b w:val="false"/>
          <w:lang w:val="hr-HR"/>
        </w:rPr>
        <w:t>bruto</w:t>
      </w:r>
      <w:r w:rsidR="009E7BF1">
        <w:rPr>
          <w:b w:val="false"/>
          <w:lang w:val="hr-HR"/>
        </w:rPr>
        <w:t xml:space="preserve"> iznosu od</w:t>
      </w:r>
      <w:r w:rsidR="0050663D">
        <w:rPr>
          <w:b w:val="false"/>
          <w:lang w:val="hr-HR"/>
        </w:rPr>
        <w:t xml:space="preserve"> </w:t>
      </w:r>
      <w:r w:rsidR="00E91AC2">
        <w:rPr>
          <w:b w:val="false"/>
          <w:lang w:val="hr-HR"/>
        </w:rPr>
        <w:t>9.123</w:t>
      </w:r>
      <w:r w:rsidR="00F86323">
        <w:rPr>
          <w:b w:val="false"/>
          <w:lang w:val="hr-HR"/>
        </w:rPr>
        <w:t>,50</w:t>
      </w:r>
      <w:r w:rsidR="00A87905">
        <w:rPr>
          <w:b w:val="false"/>
          <w:lang w:val="hr-HR"/>
        </w:rPr>
        <w:t xml:space="preserve"> kn.</w:t>
      </w:r>
    </w:p>
    <w:p w:rsidRDefault="00A87905" w:rsidP="00D94A05" w:rsidR="00A87905">
      <w:pPr>
        <w:jc w:val="both"/>
        <w:rPr>
          <w:rFonts w:hAnsi="Times New Roman" w:ascii="Times New Roman"/>
          <w:sz w:val="24"/>
          <w:szCs w:val="24"/>
        </w:rPr>
      </w:pPr>
    </w:p>
    <w:p w:rsidRDefault="00D94A05" w:rsidP="00A87905" w:rsidR="004174F7" w:rsidRPr="00237C81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="00323DA7">
        <w:rPr>
          <w:rFonts w:hAnsi="Times New Roman" w:ascii="Times New Roman"/>
          <w:sz w:val="24"/>
          <w:szCs w:val="24"/>
        </w:rPr>
        <w:t>. Ovlašćuje se stečajna</w:t>
      </w:r>
      <w:r w:rsidR="00A87905">
        <w:rPr>
          <w:rFonts w:hAnsi="Times New Roman" w:ascii="Times New Roman"/>
          <w:sz w:val="24"/>
          <w:szCs w:val="24"/>
        </w:rPr>
        <w:t xml:space="preserve"> upravitelj</w:t>
      </w:r>
      <w:r w:rsidR="00323DA7">
        <w:rPr>
          <w:rFonts w:hAnsi="Times New Roman" w:ascii="Times New Roman"/>
          <w:sz w:val="24"/>
          <w:szCs w:val="24"/>
        </w:rPr>
        <w:t>ica</w:t>
      </w:r>
      <w:r w:rsidR="00A87905">
        <w:rPr>
          <w:rFonts w:hAnsi="Times New Roman" w:ascii="Times New Roman"/>
          <w:sz w:val="24"/>
          <w:szCs w:val="24"/>
        </w:rPr>
        <w:t xml:space="preserve"> </w:t>
      </w:r>
      <w:r w:rsidR="00323DA7">
        <w:rPr>
          <w:rFonts w:hAnsi="Times New Roman" w:ascii="Times New Roman"/>
          <w:sz w:val="24"/>
          <w:szCs w:val="24"/>
        </w:rPr>
        <w:t>Natalija Mladineo</w:t>
      </w:r>
      <w:r w:rsidR="00A87905">
        <w:rPr>
          <w:rFonts w:hAnsi="Times New Roman" w:ascii="Times New Roman"/>
          <w:sz w:val="24"/>
          <w:szCs w:val="24"/>
        </w:rPr>
        <w:t xml:space="preserve"> na isplatu određene </w:t>
      </w:r>
      <w:r w:rsidR="00323DA7">
        <w:rPr>
          <w:rFonts w:hAnsi="Times New Roman" w:ascii="Times New Roman"/>
          <w:sz w:val="24"/>
          <w:szCs w:val="24"/>
        </w:rPr>
        <w:t xml:space="preserve">joj </w:t>
      </w:r>
      <w:r w:rsidR="00A87905">
        <w:rPr>
          <w:rFonts w:hAnsi="Times New Roman" w:ascii="Times New Roman"/>
          <w:sz w:val="24"/>
          <w:szCs w:val="24"/>
        </w:rPr>
        <w:t>nagrade</w:t>
      </w:r>
      <w:r w:rsidR="00A66D92">
        <w:rPr>
          <w:rFonts w:hAnsi="Times New Roman" w:ascii="Times New Roman"/>
          <w:sz w:val="24"/>
          <w:szCs w:val="24"/>
        </w:rPr>
        <w:t xml:space="preserve"> </w:t>
      </w:r>
      <w:r w:rsidR="0084245F">
        <w:rPr>
          <w:rFonts w:hAnsi="Times New Roman" w:ascii="Times New Roman"/>
          <w:sz w:val="24"/>
          <w:szCs w:val="24"/>
        </w:rPr>
        <w:t>iz točke I.</w:t>
      </w:r>
      <w:r w:rsidR="00A66D92">
        <w:rPr>
          <w:rFonts w:hAnsi="Times New Roman" w:ascii="Times New Roman"/>
          <w:sz w:val="24"/>
          <w:szCs w:val="24"/>
        </w:rPr>
        <w:t xml:space="preserve"> izreke</w:t>
      </w:r>
      <w:r w:rsidR="0084245F">
        <w:rPr>
          <w:rFonts w:hAnsi="Times New Roman" w:ascii="Times New Roman"/>
          <w:sz w:val="24"/>
          <w:szCs w:val="24"/>
        </w:rPr>
        <w:t xml:space="preserve"> ovog rješenja </w:t>
      </w:r>
      <w:r w:rsidR="00A87905">
        <w:rPr>
          <w:rFonts w:hAnsi="Times New Roman" w:ascii="Times New Roman"/>
          <w:sz w:val="24"/>
          <w:szCs w:val="24"/>
        </w:rPr>
        <w:t>(u pripadnom neto iznosu uz plaćanje pripadajućih poreza, prireza i doprinosa</w:t>
      </w:r>
      <w:r w:rsidR="00A66D92">
        <w:rPr>
          <w:rFonts w:hAnsi="Times New Roman" w:ascii="Times New Roman"/>
          <w:sz w:val="24"/>
          <w:szCs w:val="24"/>
        </w:rPr>
        <w:t xml:space="preserve"> na odgovarajuće račune</w:t>
      </w:r>
      <w:r w:rsidR="00A87905">
        <w:rPr>
          <w:rFonts w:hAnsi="Times New Roman" w:ascii="Times New Roman"/>
          <w:sz w:val="24"/>
          <w:szCs w:val="24"/>
        </w:rPr>
        <w:t>)</w:t>
      </w:r>
      <w:r w:rsidR="00ED465E">
        <w:rPr>
          <w:rFonts w:hAnsi="Times New Roman" w:ascii="Times New Roman"/>
          <w:sz w:val="24"/>
          <w:szCs w:val="24"/>
        </w:rPr>
        <w:t xml:space="preserve"> iz sredstava stečajne mase</w:t>
      </w:r>
      <w:r w:rsidR="00A66D92">
        <w:rPr>
          <w:rFonts w:hAnsi="Times New Roman" w:ascii="Times New Roman"/>
          <w:sz w:val="24"/>
          <w:szCs w:val="24"/>
        </w:rPr>
        <w:t xml:space="preserve">, a sve to nakon pravomoćnosti ovog rješenja. </w:t>
      </w:r>
    </w:p>
    <w:p w:rsidRDefault="00F72DA3" w:rsidP="009E7EC2" w:rsidR="00F72DA3">
      <w:pPr>
        <w:jc w:val="center"/>
        <w:rPr>
          <w:rFonts w:hAnsi="Times New Roman" w:ascii="Times New Roman"/>
          <w:sz w:val="24"/>
          <w:szCs w:val="24"/>
        </w:rPr>
      </w:pPr>
    </w:p>
    <w:p w:rsidRDefault="00237C81" w:rsidP="009E7EC2" w:rsidR="00237C81" w:rsidRPr="00237C81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237C81">
      <w:pPr>
        <w:jc w:val="center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4174F7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323DA7" w:rsidR="00323DA7">
      <w:pPr>
        <w:jc w:val="both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ab/>
      </w:r>
      <w:r w:rsidR="00323DA7" w:rsidRPr="008D4ABA">
        <w:rPr>
          <w:rFonts w:hAnsi="Times New Roman" w:ascii="Times New Roman"/>
          <w:sz w:val="24"/>
          <w:szCs w:val="24"/>
        </w:rPr>
        <w:t>Rješenjem ovog suda posl. br. 12. St-787/2011 od 2. travnja 2013. god. otvoren je ste</w:t>
      </w:r>
      <w:r w:rsidR="00323DA7" w:rsidRPr="008D4ABA">
        <w:rPr>
          <w:rFonts w:hAnsi="Times New Roman" w:ascii="Times New Roman" w:hint="eastAsia"/>
          <w:sz w:val="24"/>
          <w:szCs w:val="24"/>
        </w:rPr>
        <w:t>č</w:t>
      </w:r>
      <w:r w:rsidR="00323DA7" w:rsidRPr="008D4ABA">
        <w:rPr>
          <w:rFonts w:hAnsi="Times New Roman" w:ascii="Times New Roman"/>
          <w:sz w:val="24"/>
          <w:szCs w:val="24"/>
        </w:rPr>
        <w:t>ajni postupak nad dužnikom METALIS d.o.o. Split, Petravi</w:t>
      </w:r>
      <w:r w:rsidR="00323DA7" w:rsidRPr="008D4ABA">
        <w:rPr>
          <w:rFonts w:hAnsi="Times New Roman" w:ascii="Times New Roman" w:hint="eastAsia"/>
          <w:sz w:val="24"/>
          <w:szCs w:val="24"/>
        </w:rPr>
        <w:t>ć</w:t>
      </w:r>
      <w:r w:rsidR="00323DA7" w:rsidRPr="008D4ABA">
        <w:rPr>
          <w:rFonts w:hAnsi="Times New Roman" w:ascii="Times New Roman"/>
          <w:sz w:val="24"/>
          <w:szCs w:val="24"/>
        </w:rPr>
        <w:t xml:space="preserve">eva 23, a </w:t>
      </w:r>
      <w:r w:rsidR="00E91AC2">
        <w:rPr>
          <w:rFonts w:hAnsi="Times New Roman" w:ascii="Times New Roman"/>
          <w:sz w:val="24"/>
          <w:szCs w:val="24"/>
        </w:rPr>
        <w:t>tim rješenj</w:t>
      </w:r>
      <w:r w:rsidR="0038414E">
        <w:rPr>
          <w:rFonts w:hAnsi="Times New Roman" w:ascii="Times New Roman"/>
          <w:sz w:val="24"/>
          <w:szCs w:val="24"/>
        </w:rPr>
        <w:t>e</w:t>
      </w:r>
      <w:r w:rsidR="00E91AC2">
        <w:rPr>
          <w:rFonts w:hAnsi="Times New Roman" w:ascii="Times New Roman"/>
          <w:sz w:val="24"/>
          <w:szCs w:val="24"/>
        </w:rPr>
        <w:t xml:space="preserve">m </w:t>
      </w:r>
      <w:r w:rsidR="00323DA7" w:rsidRPr="008D4ABA">
        <w:rPr>
          <w:rFonts w:hAnsi="Times New Roman" w:ascii="Times New Roman"/>
          <w:sz w:val="24"/>
          <w:szCs w:val="24"/>
        </w:rPr>
        <w:t>za ste</w:t>
      </w:r>
      <w:r w:rsidR="00323DA7" w:rsidRPr="008D4ABA">
        <w:rPr>
          <w:rFonts w:hAnsi="Times New Roman" w:ascii="Times New Roman" w:hint="eastAsia"/>
          <w:sz w:val="24"/>
          <w:szCs w:val="24"/>
        </w:rPr>
        <w:t>č</w:t>
      </w:r>
      <w:r w:rsidR="00323DA7" w:rsidRPr="008D4ABA">
        <w:rPr>
          <w:rFonts w:hAnsi="Times New Roman" w:ascii="Times New Roman"/>
          <w:sz w:val="24"/>
          <w:szCs w:val="24"/>
        </w:rPr>
        <w:t xml:space="preserve">ajnog upravitelja </w:t>
      </w:r>
      <w:r w:rsidR="0038414E">
        <w:rPr>
          <w:rFonts w:hAnsi="Times New Roman" w:ascii="Times New Roman"/>
          <w:sz w:val="24"/>
          <w:szCs w:val="24"/>
        </w:rPr>
        <w:t>je imenovana</w:t>
      </w:r>
      <w:r w:rsidR="00323DA7" w:rsidRPr="008D4ABA">
        <w:rPr>
          <w:rFonts w:hAnsi="Times New Roman" w:ascii="Times New Roman"/>
          <w:sz w:val="24"/>
          <w:szCs w:val="24"/>
        </w:rPr>
        <w:t xml:space="preserve"> Natalija Mladineo iz Splita.</w:t>
      </w:r>
    </w:p>
    <w:p w:rsidRDefault="00323DA7" w:rsidP="00323DA7" w:rsidR="00323DA7">
      <w:pPr>
        <w:jc w:val="both"/>
        <w:rPr>
          <w:rFonts w:hAnsi="Times New Roman" w:ascii="Times New Roman"/>
          <w:sz w:val="24"/>
          <w:szCs w:val="24"/>
        </w:rPr>
      </w:pPr>
    </w:p>
    <w:p w:rsidRDefault="00323DA7" w:rsidP="00323DA7" w:rsidR="00323DA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Tijekom provedenog stečajnog postupka ispitane su sve prijavljene tražbine stečajnih vjerovnika, koje su podnesene u zakonskim rokovima, a isto tako sukladno dostavljenim izvješćima stečajne upraviteljice unovčena je i sva imovina stečajnog dužnika. </w:t>
      </w:r>
    </w:p>
    <w:p w:rsidRDefault="00323DA7" w:rsidP="00323DA7" w:rsidR="00323DA7" w:rsidRPr="004174F7">
      <w:pPr>
        <w:jc w:val="both"/>
        <w:rPr>
          <w:rFonts w:hAnsi="Times New Roman" w:ascii="Times New Roman"/>
          <w:sz w:val="24"/>
          <w:szCs w:val="24"/>
        </w:rPr>
      </w:pPr>
    </w:p>
    <w:p w:rsidRDefault="00323DA7" w:rsidP="00323DA7" w:rsidR="00323DA7">
      <w:pPr>
        <w:jc w:val="both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Podneskom od 02.03.2017. god. stečajna upraviteljica je dostavila ovom sudu završni rač</w:t>
      </w:r>
      <w:r w:rsidR="0038414E">
        <w:rPr>
          <w:rFonts w:hAnsi="Times New Roman" w:ascii="Times New Roman"/>
          <w:sz w:val="24"/>
          <w:szCs w:val="24"/>
        </w:rPr>
        <w:t>un s prijedlogom završne diobe,</w:t>
      </w:r>
      <w:r>
        <w:rPr>
          <w:rFonts w:hAnsi="Times New Roman" w:ascii="Times New Roman"/>
          <w:sz w:val="24"/>
          <w:szCs w:val="24"/>
        </w:rPr>
        <w:t xml:space="preserve"> a koji je ista ispravila podneskom od 7. ožujka 2017. god. U uređenom završnom izvješću</w:t>
      </w:r>
      <w:r w:rsidR="00BB7DD9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stečajna upraviteljica je predložila </w:t>
      </w:r>
      <w:r w:rsidR="00ED465E">
        <w:rPr>
          <w:rFonts w:hAnsi="Times New Roman" w:ascii="Times New Roman"/>
          <w:sz w:val="24"/>
          <w:szCs w:val="24"/>
        </w:rPr>
        <w:t xml:space="preserve">sudu </w:t>
      </w:r>
      <w:r>
        <w:rPr>
          <w:rFonts w:hAnsi="Times New Roman" w:ascii="Times New Roman"/>
          <w:sz w:val="24"/>
          <w:szCs w:val="24"/>
        </w:rPr>
        <w:t xml:space="preserve">odrediti joj nagradu u </w:t>
      </w:r>
      <w:r w:rsidR="001B4BE2">
        <w:rPr>
          <w:rFonts w:hAnsi="Times New Roman" w:ascii="Times New Roman"/>
          <w:sz w:val="24"/>
          <w:szCs w:val="24"/>
        </w:rPr>
        <w:t xml:space="preserve">bruto iznosu od 8.486,98 kn, uvećanog za obračun obveznog doprinosa za zdravstveno osiguranje u iznosu od 636,52 kn, </w:t>
      </w:r>
      <w:r w:rsidR="00BB7DD9">
        <w:rPr>
          <w:rFonts w:hAnsi="Times New Roman" w:ascii="Times New Roman"/>
          <w:sz w:val="24"/>
          <w:szCs w:val="24"/>
        </w:rPr>
        <w:t xml:space="preserve">a što ukupno iznosi </w:t>
      </w:r>
      <w:r w:rsidR="00BB7DD9" w:rsidRPr="00BB7DD9">
        <w:rPr>
          <w:rFonts w:hAnsi="Times New Roman" w:ascii="Times New Roman"/>
          <w:sz w:val="24"/>
          <w:szCs w:val="24"/>
        </w:rPr>
        <w:t>9.123,50 kn</w:t>
      </w:r>
      <w:r w:rsidR="00D94A05" w:rsidRPr="00BB7DD9">
        <w:rPr>
          <w:rFonts w:hAnsi="Times New Roman" w:ascii="Times New Roman"/>
          <w:sz w:val="24"/>
          <w:szCs w:val="24"/>
        </w:rPr>
        <w:t>.</w:t>
      </w:r>
    </w:p>
    <w:p w:rsidRDefault="00EF10F2" w:rsidP="00E75F85" w:rsidR="00EF10F2">
      <w:pPr>
        <w:jc w:val="both"/>
        <w:rPr>
          <w:rFonts w:hAnsi="Times New Roman" w:ascii="Times New Roman"/>
          <w:sz w:val="24"/>
          <w:szCs w:val="24"/>
        </w:rPr>
      </w:pPr>
    </w:p>
    <w:p w:rsidRDefault="00EF10F2" w:rsidP="00E75F85" w:rsidR="00EF10F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546F89">
        <w:rPr>
          <w:rFonts w:hAnsi="Times New Roman" w:ascii="Times New Roman"/>
          <w:sz w:val="24"/>
          <w:szCs w:val="24"/>
        </w:rPr>
        <w:t xml:space="preserve">Vjerovnici su na završnom ročištu </w:t>
      </w:r>
      <w:r>
        <w:rPr>
          <w:rFonts w:hAnsi="Times New Roman" w:ascii="Times New Roman"/>
          <w:sz w:val="24"/>
          <w:szCs w:val="24"/>
        </w:rPr>
        <w:t>prihvatili završno iz</w:t>
      </w:r>
      <w:r w:rsidR="002A118A">
        <w:rPr>
          <w:rFonts w:hAnsi="Times New Roman" w:ascii="Times New Roman"/>
          <w:sz w:val="24"/>
          <w:szCs w:val="24"/>
        </w:rPr>
        <w:t>vješće i završni račun stečajne upraviteljice</w:t>
      </w:r>
      <w:r>
        <w:rPr>
          <w:rFonts w:hAnsi="Times New Roman" w:ascii="Times New Roman"/>
          <w:sz w:val="24"/>
          <w:szCs w:val="24"/>
        </w:rPr>
        <w:t>, a isto</w:t>
      </w:r>
      <w:r w:rsidR="002D4824">
        <w:rPr>
          <w:rFonts w:hAnsi="Times New Roman" w:ascii="Times New Roman"/>
          <w:sz w:val="24"/>
          <w:szCs w:val="24"/>
        </w:rPr>
        <w:t xml:space="preserve"> tako</w:t>
      </w:r>
      <w:r>
        <w:rPr>
          <w:rFonts w:hAnsi="Times New Roman" w:ascii="Times New Roman"/>
          <w:sz w:val="24"/>
          <w:szCs w:val="24"/>
        </w:rPr>
        <w:t xml:space="preserve"> nije bilo prigovora vjerovnika na završni diobeni popis.</w:t>
      </w:r>
    </w:p>
    <w:p w:rsidRDefault="002A118A" w:rsidP="00E75F85" w:rsidR="002A118A">
      <w:pPr>
        <w:jc w:val="both"/>
        <w:rPr>
          <w:rFonts w:hAnsi="Times New Roman" w:ascii="Times New Roman"/>
          <w:sz w:val="24"/>
          <w:szCs w:val="24"/>
        </w:rPr>
      </w:pPr>
    </w:p>
    <w:p w:rsidRDefault="002A118A" w:rsidP="00E75F85" w:rsidR="00DB05F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Odredbama čl. 29. st. 1. i 2. </w:t>
      </w:r>
      <w:r w:rsidRPr="002A118A">
        <w:rPr>
          <w:rFonts w:hAnsi="Times New Roman" w:ascii="Times New Roman"/>
          <w:sz w:val="24"/>
          <w:szCs w:val="24"/>
        </w:rPr>
        <w:t xml:space="preserve">Stečajnog zakona (Narodne novine broj 44/96, 29/99, 129/00, 123/03, 82/06, 116/10, 25/12, 133/12 i 45/13; dalje SZ) </w:t>
      </w:r>
      <w:r w:rsidR="00A87905">
        <w:rPr>
          <w:rFonts w:hAnsi="Times New Roman" w:ascii="Times New Roman"/>
          <w:sz w:val="24"/>
          <w:szCs w:val="24"/>
        </w:rPr>
        <w:t xml:space="preserve">propisano je da stečajni upravitelj ima pravo na nagradu za svoj rad </w:t>
      </w:r>
      <w:r w:rsidR="0084245F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na naknadu stvarnih troškova, a </w:t>
      </w:r>
      <w:r w:rsidR="00A87905">
        <w:rPr>
          <w:rFonts w:hAnsi="Times New Roman" w:ascii="Times New Roman"/>
          <w:sz w:val="24"/>
          <w:szCs w:val="24"/>
        </w:rPr>
        <w:t xml:space="preserve">nagradu </w:t>
      </w:r>
      <w:r w:rsidR="00A87905">
        <w:rPr>
          <w:rFonts w:hAnsi="Times New Roman" w:ascii="Times New Roman"/>
          <w:sz w:val="24"/>
          <w:szCs w:val="24"/>
        </w:rPr>
        <w:lastRenderedPageBreak/>
        <w:t xml:space="preserve">stečajnom upravitelju </w:t>
      </w:r>
      <w:r w:rsidR="002937EB">
        <w:rPr>
          <w:rFonts w:hAnsi="Times New Roman" w:ascii="Times New Roman"/>
          <w:sz w:val="24"/>
          <w:szCs w:val="24"/>
        </w:rPr>
        <w:t xml:space="preserve">rješenjem </w:t>
      </w:r>
      <w:r w:rsidR="00A87905">
        <w:rPr>
          <w:rFonts w:hAnsi="Times New Roman" w:ascii="Times New Roman"/>
          <w:sz w:val="24"/>
          <w:szCs w:val="24"/>
        </w:rPr>
        <w:t xml:space="preserve">određuje </w:t>
      </w:r>
      <w:r>
        <w:rPr>
          <w:rFonts w:hAnsi="Times New Roman" w:ascii="Times New Roman"/>
          <w:sz w:val="24"/>
          <w:szCs w:val="24"/>
        </w:rPr>
        <w:t xml:space="preserve">stečajni </w:t>
      </w:r>
      <w:r w:rsidR="0084245F">
        <w:rPr>
          <w:rFonts w:hAnsi="Times New Roman" w:ascii="Times New Roman"/>
          <w:sz w:val="24"/>
          <w:szCs w:val="24"/>
        </w:rPr>
        <w:t>sud</w:t>
      </w:r>
      <w:r>
        <w:rPr>
          <w:rFonts w:hAnsi="Times New Roman" w:ascii="Times New Roman"/>
          <w:sz w:val="24"/>
          <w:szCs w:val="24"/>
        </w:rPr>
        <w:t>ac</w:t>
      </w:r>
      <w:r w:rsidR="0084245F">
        <w:rPr>
          <w:rFonts w:hAnsi="Times New Roman" w:ascii="Times New Roman"/>
          <w:sz w:val="24"/>
          <w:szCs w:val="24"/>
        </w:rPr>
        <w:t xml:space="preserve"> </w:t>
      </w:r>
      <w:r w:rsidR="00A87905">
        <w:rPr>
          <w:rFonts w:hAnsi="Times New Roman" w:ascii="Times New Roman"/>
          <w:sz w:val="24"/>
          <w:szCs w:val="24"/>
        </w:rPr>
        <w:t xml:space="preserve">prema </w:t>
      </w:r>
      <w:r>
        <w:rPr>
          <w:rFonts w:hAnsi="Times New Roman" w:ascii="Times New Roman"/>
          <w:sz w:val="24"/>
          <w:szCs w:val="24"/>
        </w:rPr>
        <w:t>posebnom propisu koji</w:t>
      </w:r>
      <w:r w:rsidR="00A87905">
        <w:rPr>
          <w:rFonts w:hAnsi="Times New Roman" w:ascii="Times New Roman"/>
          <w:sz w:val="24"/>
          <w:szCs w:val="24"/>
        </w:rPr>
        <w:t>m Vlada Republike Hrvatske utvrđuje kriterije i način obračuna i plaćanja n</w:t>
      </w:r>
      <w:r>
        <w:rPr>
          <w:rFonts w:hAnsi="Times New Roman" w:ascii="Times New Roman"/>
          <w:sz w:val="24"/>
          <w:szCs w:val="24"/>
        </w:rPr>
        <w:t>agrade stečajnim upraviteljima.</w:t>
      </w:r>
    </w:p>
    <w:p w:rsidRDefault="002A118A" w:rsidP="00E75F85" w:rsidR="002A118A">
      <w:pPr>
        <w:jc w:val="both"/>
        <w:rPr>
          <w:rFonts w:hAnsi="Times New Roman" w:ascii="Times New Roman"/>
          <w:sz w:val="24"/>
          <w:szCs w:val="24"/>
        </w:rPr>
      </w:pPr>
    </w:p>
    <w:p w:rsidRDefault="002A118A" w:rsidP="00E75F85" w:rsidR="002A118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Prema odredbama čl. 2. st. 1. i 2. Uredbe o kriterijima i načinu obračuna i plaćanja nagrade stečajnim upraviteljima (Narodne novine broj 105/15, dalje Uredba), a koja se primjenjuje u konkretnom slučaju budući da je imovina dužnika unovčena nakon stupanja na snagu te Uredbe, propisano je da stečajni upravitelj ima pravo na nagradu za obavljene poslove </w:t>
      </w:r>
      <w:r w:rsidR="00A12183">
        <w:rPr>
          <w:rFonts w:hAnsi="Times New Roman" w:ascii="Times New Roman"/>
          <w:sz w:val="24"/>
          <w:szCs w:val="24"/>
        </w:rPr>
        <w:t>koju određuje sud bez odgode nakon što isti dovrši sve poslove za koje je imenovan.</w:t>
      </w:r>
    </w:p>
    <w:p w:rsidRDefault="00A12183" w:rsidP="00E75F85" w:rsidR="00A1218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odredbi čl. 5. st. 1. Uredbe, sud rješenjem utvrđuje visinu nagrade, uzimajući u obzir obujam i složenost poslova, rad stečajnog upravitelja na ispitivanju tražbina te vrijednost unovčene stečajne mase. Odredbom čl. 7. Uredbe propisano je da se nagrada stečajnom upravitelju s osnove vrijednosti unovčene stečajne mase obračunava primjenom tablice vrijednosti unovčene stečajne mase i nagrade u postocima. Tako je tom tablicom, a za vrijednost unovčene stečajne mase u iznosu do 100.000,00 kn određeno da stečajnom upravitelju pripada nagrada u visini od 16%.</w:t>
      </w:r>
    </w:p>
    <w:p w:rsidRDefault="00A12183" w:rsidP="00E75F85" w:rsidR="00A12183">
      <w:pPr>
        <w:jc w:val="both"/>
        <w:rPr>
          <w:rFonts w:hAnsi="Times New Roman" w:ascii="Times New Roman"/>
          <w:sz w:val="24"/>
          <w:szCs w:val="24"/>
        </w:rPr>
      </w:pPr>
    </w:p>
    <w:p w:rsidRDefault="00A12183" w:rsidP="00E75F85" w:rsidR="0078599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Prema </w:t>
      </w:r>
      <w:r w:rsidR="00DE772D">
        <w:rPr>
          <w:rFonts w:hAnsi="Times New Roman" w:ascii="Times New Roman"/>
          <w:sz w:val="24"/>
          <w:szCs w:val="24"/>
        </w:rPr>
        <w:t xml:space="preserve">stanju u spisu i </w:t>
      </w:r>
      <w:r>
        <w:rPr>
          <w:rFonts w:hAnsi="Times New Roman" w:ascii="Times New Roman"/>
          <w:sz w:val="24"/>
          <w:szCs w:val="24"/>
        </w:rPr>
        <w:t>završnom izvješću stečajne upraviteljice</w:t>
      </w:r>
      <w:r w:rsidR="00DE772D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vrijednost unovčene stečajne mase iznosi ukupno </w:t>
      </w:r>
      <w:r w:rsidR="00DE772D">
        <w:rPr>
          <w:rFonts w:hAnsi="Times New Roman" w:ascii="Times New Roman"/>
          <w:sz w:val="24"/>
          <w:szCs w:val="24"/>
        </w:rPr>
        <w:t xml:space="preserve">53.084,40 kn pa stoga </w:t>
      </w:r>
      <w:r w:rsidR="00785994">
        <w:rPr>
          <w:rFonts w:hAnsi="Times New Roman" w:ascii="Times New Roman"/>
          <w:sz w:val="24"/>
          <w:szCs w:val="24"/>
        </w:rPr>
        <w:t xml:space="preserve">16% </w:t>
      </w:r>
      <w:r w:rsidR="00BB7DD9">
        <w:rPr>
          <w:rFonts w:hAnsi="Times New Roman" w:ascii="Times New Roman"/>
          <w:sz w:val="24"/>
          <w:szCs w:val="24"/>
        </w:rPr>
        <w:t>od tog iznosa čini</w:t>
      </w:r>
      <w:r w:rsidR="00785994">
        <w:rPr>
          <w:rFonts w:hAnsi="Times New Roman" w:ascii="Times New Roman"/>
          <w:sz w:val="24"/>
          <w:szCs w:val="24"/>
        </w:rPr>
        <w:t xml:space="preserve"> iznos od </w:t>
      </w:r>
      <w:r w:rsidR="00785994" w:rsidRPr="00785994">
        <w:rPr>
          <w:rFonts w:hAnsi="Times New Roman" w:ascii="Times New Roman"/>
          <w:sz w:val="24"/>
          <w:szCs w:val="24"/>
        </w:rPr>
        <w:t>8.493,50 kn</w:t>
      </w:r>
      <w:r w:rsidR="00785994">
        <w:rPr>
          <w:rFonts w:hAnsi="Times New Roman" w:ascii="Times New Roman"/>
          <w:sz w:val="24"/>
          <w:szCs w:val="24"/>
        </w:rPr>
        <w:t>.</w:t>
      </w:r>
      <w:r w:rsidR="007058A7">
        <w:rPr>
          <w:rFonts w:hAnsi="Times New Roman" w:ascii="Times New Roman"/>
          <w:sz w:val="24"/>
          <w:szCs w:val="24"/>
        </w:rPr>
        <w:t xml:space="preserve"> Budući da je stečajna upraviteljica predložila odrediti joj nagradu u nešto manjem iznosu, odnosno u iznosu od 8.486,98 kn to je stoga sud prihvatio takav zahtjev stečajne upraviteljice. </w:t>
      </w:r>
      <w:r w:rsidR="00ED5ED9">
        <w:rPr>
          <w:rFonts w:hAnsi="Times New Roman" w:ascii="Times New Roman"/>
          <w:sz w:val="24"/>
          <w:szCs w:val="24"/>
        </w:rPr>
        <w:t xml:space="preserve">Tom iznosu pridodan je </w:t>
      </w:r>
      <w:r w:rsidR="00546F89">
        <w:rPr>
          <w:rFonts w:hAnsi="Times New Roman" w:ascii="Times New Roman"/>
          <w:sz w:val="24"/>
          <w:szCs w:val="24"/>
        </w:rPr>
        <w:t>obračunati doprinos za zdravstveno osiguranje</w:t>
      </w:r>
      <w:r w:rsidR="00ED5ED9">
        <w:rPr>
          <w:rFonts w:hAnsi="Times New Roman" w:ascii="Times New Roman"/>
          <w:sz w:val="24"/>
          <w:szCs w:val="24"/>
        </w:rPr>
        <w:t>,</w:t>
      </w:r>
      <w:r w:rsidR="00546F89">
        <w:rPr>
          <w:rFonts w:hAnsi="Times New Roman" w:ascii="Times New Roman"/>
          <w:sz w:val="24"/>
          <w:szCs w:val="24"/>
        </w:rPr>
        <w:t xml:space="preserve"> koji se obračunava na bruto osnovicu</w:t>
      </w:r>
      <w:r w:rsidR="00ED5ED9">
        <w:rPr>
          <w:rFonts w:hAnsi="Times New Roman" w:ascii="Times New Roman"/>
          <w:sz w:val="24"/>
          <w:szCs w:val="24"/>
        </w:rPr>
        <w:t>, u iznosu od 636,52 kn.</w:t>
      </w:r>
    </w:p>
    <w:p w:rsidRDefault="00546F89" w:rsidP="00E75F85" w:rsidR="00546F89">
      <w:pPr>
        <w:jc w:val="both"/>
        <w:rPr>
          <w:rFonts w:hAnsi="Times New Roman" w:ascii="Times New Roman"/>
          <w:sz w:val="24"/>
          <w:szCs w:val="24"/>
        </w:rPr>
      </w:pPr>
    </w:p>
    <w:p w:rsidRDefault="00785994" w:rsidP="00ED5ED9" w:rsidR="00785994" w:rsidRPr="0078599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12848">
        <w:rPr>
          <w:rFonts w:hAnsi="Times New Roman" w:ascii="Times New Roman"/>
          <w:sz w:val="24"/>
          <w:szCs w:val="24"/>
        </w:rPr>
        <w:t xml:space="preserve">Uzimajući </w:t>
      </w:r>
      <w:r>
        <w:rPr>
          <w:rFonts w:hAnsi="Times New Roman" w:ascii="Times New Roman"/>
          <w:sz w:val="24"/>
          <w:szCs w:val="24"/>
        </w:rPr>
        <w:t xml:space="preserve">u obzir složenost ovog stečajnog postupka, obujam obavljenih poslova i rad stečajne upraviteljice te vrijednost unovčene stečajne mase, stečajnoj upraviteljici je određena </w:t>
      </w:r>
      <w:r w:rsidR="00ED5ED9">
        <w:rPr>
          <w:rFonts w:hAnsi="Times New Roman" w:ascii="Times New Roman"/>
          <w:sz w:val="24"/>
          <w:szCs w:val="24"/>
        </w:rPr>
        <w:t xml:space="preserve">konačna </w:t>
      </w:r>
      <w:r>
        <w:rPr>
          <w:rFonts w:hAnsi="Times New Roman" w:ascii="Times New Roman"/>
          <w:sz w:val="24"/>
          <w:szCs w:val="24"/>
        </w:rPr>
        <w:t>na</w:t>
      </w:r>
      <w:r w:rsidR="00D115F3">
        <w:rPr>
          <w:rFonts w:hAnsi="Times New Roman" w:ascii="Times New Roman"/>
          <w:sz w:val="24"/>
          <w:szCs w:val="24"/>
        </w:rPr>
        <w:t>grada za obavljene poslove u ovom stečajnom postupku u</w:t>
      </w:r>
      <w:r w:rsidR="00546F89">
        <w:rPr>
          <w:rFonts w:hAnsi="Times New Roman" w:ascii="Times New Roman"/>
          <w:sz w:val="24"/>
          <w:szCs w:val="24"/>
        </w:rPr>
        <w:t xml:space="preserve"> ukupnom bruto</w:t>
      </w:r>
      <w:r w:rsidR="007058A7">
        <w:rPr>
          <w:rFonts w:hAnsi="Times New Roman" w:ascii="Times New Roman"/>
          <w:sz w:val="24"/>
          <w:szCs w:val="24"/>
        </w:rPr>
        <w:t xml:space="preserve"> </w:t>
      </w:r>
      <w:r w:rsidR="00D115F3">
        <w:rPr>
          <w:rFonts w:hAnsi="Times New Roman" w:ascii="Times New Roman"/>
          <w:sz w:val="24"/>
          <w:szCs w:val="24"/>
        </w:rPr>
        <w:t xml:space="preserve">iznosu od </w:t>
      </w:r>
      <w:r w:rsidR="00546F89" w:rsidRPr="00BB7DD9">
        <w:rPr>
          <w:rFonts w:hAnsi="Times New Roman" w:ascii="Times New Roman"/>
          <w:sz w:val="24"/>
          <w:szCs w:val="24"/>
        </w:rPr>
        <w:t>9.123,50 kn</w:t>
      </w:r>
      <w:r w:rsidR="00546F89">
        <w:rPr>
          <w:rFonts w:hAnsi="Times New Roman" w:ascii="Times New Roman"/>
          <w:sz w:val="24"/>
          <w:szCs w:val="24"/>
        </w:rPr>
        <w:t>,</w:t>
      </w:r>
      <w:r w:rsidR="00B12848">
        <w:rPr>
          <w:rFonts w:hAnsi="Times New Roman" w:ascii="Times New Roman"/>
          <w:sz w:val="24"/>
          <w:szCs w:val="24"/>
        </w:rPr>
        <w:t xml:space="preserve"> a koliko je </w:t>
      </w:r>
      <w:r w:rsidR="00546F89">
        <w:rPr>
          <w:rFonts w:hAnsi="Times New Roman" w:ascii="Times New Roman"/>
          <w:sz w:val="24"/>
          <w:szCs w:val="24"/>
        </w:rPr>
        <w:t xml:space="preserve">to </w:t>
      </w:r>
      <w:r w:rsidR="00B12848">
        <w:rPr>
          <w:rFonts w:hAnsi="Times New Roman" w:ascii="Times New Roman"/>
          <w:sz w:val="24"/>
          <w:szCs w:val="24"/>
        </w:rPr>
        <w:t xml:space="preserve">i zatraženo u </w:t>
      </w:r>
      <w:r w:rsidR="00546F89">
        <w:rPr>
          <w:rFonts w:hAnsi="Times New Roman" w:ascii="Times New Roman"/>
          <w:sz w:val="24"/>
          <w:szCs w:val="24"/>
        </w:rPr>
        <w:t>prihvaćenom završnom izvješću</w:t>
      </w:r>
      <w:r w:rsidR="00B12848">
        <w:rPr>
          <w:rFonts w:hAnsi="Times New Roman" w:ascii="Times New Roman"/>
          <w:sz w:val="24"/>
          <w:szCs w:val="24"/>
        </w:rPr>
        <w:t xml:space="preserve"> stečajne upraviteljice.</w:t>
      </w:r>
      <w:r w:rsidR="00ED5ED9">
        <w:rPr>
          <w:rFonts w:hAnsi="Times New Roman" w:ascii="Times New Roman"/>
          <w:sz w:val="24"/>
          <w:szCs w:val="24"/>
        </w:rPr>
        <w:t xml:space="preserve"> </w:t>
      </w:r>
      <w:r w:rsidR="00B12848">
        <w:rPr>
          <w:rFonts w:hAnsi="Times New Roman" w:ascii="Times New Roman"/>
          <w:sz w:val="24"/>
          <w:szCs w:val="24"/>
        </w:rPr>
        <w:t>Radi navedenog</w:t>
      </w:r>
      <w:r w:rsidR="00D115F3">
        <w:rPr>
          <w:rFonts w:hAnsi="Times New Roman" w:ascii="Times New Roman"/>
          <w:sz w:val="24"/>
          <w:szCs w:val="24"/>
        </w:rPr>
        <w:t xml:space="preserve">, </w:t>
      </w:r>
      <w:r w:rsidR="00B12848">
        <w:rPr>
          <w:rFonts w:hAnsi="Times New Roman" w:ascii="Times New Roman"/>
          <w:sz w:val="24"/>
          <w:szCs w:val="24"/>
        </w:rPr>
        <w:t xml:space="preserve">a </w:t>
      </w:r>
      <w:r w:rsidR="00D115F3">
        <w:rPr>
          <w:rFonts w:hAnsi="Times New Roman" w:ascii="Times New Roman"/>
          <w:sz w:val="24"/>
          <w:szCs w:val="24"/>
        </w:rPr>
        <w:t>temeljem odredbe čl. 29. st. 2. SZ-a i naprijed navedenih odredbi Uredbe, odlučeno kao u toč. I. izreke ovog rješenja.</w:t>
      </w:r>
    </w:p>
    <w:p w:rsidRDefault="00F25F6E" w:rsidP="00D94A05" w:rsidR="00F25F6E">
      <w:pPr>
        <w:jc w:val="both"/>
        <w:rPr>
          <w:rFonts w:hAnsi="Times New Roman" w:ascii="Times New Roman"/>
          <w:sz w:val="24"/>
          <w:szCs w:val="24"/>
        </w:rPr>
      </w:pPr>
    </w:p>
    <w:p w:rsidRDefault="00723929" w:rsidP="003F0802" w:rsidR="009E7EC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 obzirom da,</w:t>
      </w:r>
      <w:r w:rsidR="009E7BF1">
        <w:rPr>
          <w:rFonts w:hAnsi="Times New Roman" w:ascii="Times New Roman"/>
          <w:sz w:val="24"/>
          <w:szCs w:val="24"/>
        </w:rPr>
        <w:t xml:space="preserve"> sukladno odredbama čl. 85. st. 1. i čl. 86. </w:t>
      </w:r>
      <w:r w:rsidR="00D94A05">
        <w:rPr>
          <w:rFonts w:hAnsi="Times New Roman" w:ascii="Times New Roman"/>
          <w:sz w:val="24"/>
          <w:szCs w:val="24"/>
        </w:rPr>
        <w:t>SZ-a</w:t>
      </w:r>
      <w:r w:rsidR="009E7BF1">
        <w:rPr>
          <w:rFonts w:hAnsi="Times New Roman" w:ascii="Times New Roman"/>
          <w:sz w:val="24"/>
          <w:szCs w:val="24"/>
        </w:rPr>
        <w:t xml:space="preserve">, nagrada </w:t>
      </w:r>
      <w:r w:rsidR="00D94A05">
        <w:rPr>
          <w:rFonts w:hAnsi="Times New Roman" w:ascii="Times New Roman"/>
          <w:sz w:val="24"/>
          <w:szCs w:val="24"/>
        </w:rPr>
        <w:t>stečajnog upravitelja spada</w:t>
      </w:r>
      <w:r w:rsidR="009E7BF1">
        <w:rPr>
          <w:rFonts w:hAnsi="Times New Roman" w:ascii="Times New Roman"/>
          <w:sz w:val="24"/>
          <w:szCs w:val="24"/>
        </w:rPr>
        <w:t xml:space="preserve"> u troškove stečajnog p</w:t>
      </w:r>
      <w:r w:rsidR="00A21046">
        <w:rPr>
          <w:rFonts w:hAnsi="Times New Roman" w:ascii="Times New Roman"/>
          <w:sz w:val="24"/>
          <w:szCs w:val="24"/>
        </w:rPr>
        <w:t>ostupka,</w:t>
      </w:r>
      <w:r w:rsidR="009E7BF1">
        <w:rPr>
          <w:rFonts w:hAnsi="Times New Roman" w:ascii="Times New Roman"/>
          <w:sz w:val="24"/>
          <w:szCs w:val="24"/>
        </w:rPr>
        <w:t xml:space="preserve"> koji se podmiruju iz stečajne mase, to je stoga odlučeno kao u toč</w:t>
      </w:r>
      <w:r w:rsidR="00D94A05">
        <w:rPr>
          <w:rFonts w:hAnsi="Times New Roman" w:ascii="Times New Roman"/>
          <w:sz w:val="24"/>
          <w:szCs w:val="24"/>
        </w:rPr>
        <w:t>. II</w:t>
      </w:r>
      <w:r w:rsidR="009E7BF1">
        <w:rPr>
          <w:rFonts w:hAnsi="Times New Roman" w:ascii="Times New Roman"/>
          <w:sz w:val="24"/>
          <w:szCs w:val="24"/>
        </w:rPr>
        <w:t xml:space="preserve">. izreke ovog rješenja. </w:t>
      </w:r>
    </w:p>
    <w:p w:rsidRDefault="003F0802" w:rsidP="003F0802" w:rsidR="003F0802" w:rsidRPr="003F08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>U Splitu,</w:t>
      </w:r>
      <w:r w:rsidR="0074456A">
        <w:rPr>
          <w:rFonts w:hAnsi="Times New Roman" w:ascii="Times New Roman"/>
          <w:sz w:val="24"/>
          <w:szCs w:val="24"/>
        </w:rPr>
        <w:t xml:space="preserve"> </w:t>
      </w:r>
      <w:r w:rsidR="00E91AC2">
        <w:rPr>
          <w:rFonts w:hAnsi="Times New Roman" w:ascii="Times New Roman"/>
          <w:sz w:val="24"/>
          <w:szCs w:val="24"/>
        </w:rPr>
        <w:t>20. srpnja</w:t>
      </w:r>
      <w:r w:rsidR="004108CD">
        <w:rPr>
          <w:rFonts w:hAnsi="Times New Roman" w:ascii="Times New Roman"/>
          <w:sz w:val="24"/>
          <w:szCs w:val="24"/>
        </w:rPr>
        <w:t xml:space="preserve"> 2017</w:t>
      </w:r>
      <w:r w:rsidR="00AB52E7">
        <w:rPr>
          <w:rFonts w:hAnsi="Times New Roman" w:ascii="Times New Roman"/>
          <w:sz w:val="24"/>
          <w:szCs w:val="24"/>
        </w:rPr>
        <w:t>.</w:t>
      </w:r>
      <w:r w:rsidRPr="004174F7">
        <w:rPr>
          <w:rFonts w:hAnsi="Times New Roman" w:ascii="Times New Roman"/>
          <w:sz w:val="24"/>
          <w:szCs w:val="24"/>
        </w:rPr>
        <w:t xml:space="preserve"> godine.</w:t>
      </w:r>
    </w:p>
    <w:p w:rsidRDefault="009E7EC2" w:rsidP="009E7EC2" w:rsidR="009E7EC2" w:rsidRPr="004174F7">
      <w:pPr>
        <w:jc w:val="both"/>
        <w:rPr>
          <w:rFonts w:hAnsi="Times New Roman" w:ascii="Times New Roman"/>
          <w:sz w:val="16"/>
          <w:szCs w:val="16"/>
        </w:rPr>
      </w:pPr>
      <w:r w:rsidRPr="004174F7">
        <w:rPr>
          <w:rFonts w:hAnsi="Times New Roman" w:ascii="Times New Roman"/>
          <w:sz w:val="24"/>
          <w:szCs w:val="24"/>
        </w:rPr>
        <w:t xml:space="preserve"> </w:t>
      </w:r>
    </w:p>
    <w:p w:rsidRDefault="00ED5ED9" w:rsidP="00A544C7" w:rsidR="00ED5ED9">
      <w:pPr>
        <w:ind w:firstLine="708" w:left="7080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 xml:space="preserve">S U D A C </w:t>
      </w:r>
    </w:p>
    <w:p w:rsidRDefault="00A544C7" w:rsidP="00B235F9" w:rsidR="00A544C7" w:rsidRPr="00A544C7">
      <w:pPr>
        <w:ind w:firstLine="708" w:left="6372"/>
        <w:rPr>
          <w:rFonts w:hAnsi="Times New Roman" w:ascii="Times New Roman"/>
          <w:sz w:val="28"/>
          <w:szCs w:val="28"/>
        </w:rPr>
      </w:pPr>
    </w:p>
    <w:p w:rsidRDefault="00ED5ED9" w:rsidP="00A544C7" w:rsidR="00ED5ED9" w:rsidRPr="00B235F9">
      <w:pPr>
        <w:ind w:firstLine="708" w:left="7080"/>
        <w:rPr>
          <w:rFonts w:hAnsi="Times New Roman" w:ascii="Times New Roman"/>
          <w:sz w:val="24"/>
          <w:szCs w:val="24"/>
        </w:rPr>
      </w:pPr>
      <w:r w:rsidRPr="00B235F9">
        <w:rPr>
          <w:rFonts w:hAnsi="Times New Roman" w:ascii="Times New Roman"/>
          <w:sz w:val="24"/>
          <w:szCs w:val="24"/>
        </w:rPr>
        <w:t>Paško Bačić</w:t>
      </w:r>
    </w:p>
    <w:p w:rsidRDefault="009E7EC2" w:rsidP="00F72DA3" w:rsidR="009E7EC2" w:rsidRPr="00237C81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ED5ED9" w:rsidP="009E7EC2" w:rsidR="00ED5ED9" w:rsidRPr="00ED5ED9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544596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237C81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237C81">
        <w:rPr>
          <w:rFonts w:hAnsi="Times New Roman" w:ascii="Times New Roman"/>
          <w:sz w:val="24"/>
          <w:szCs w:val="24"/>
        </w:rPr>
        <w:t xml:space="preserve">. Žalba se podnosi putem ovog suda, pismeno u tri primjerka, u roku od </w:t>
      </w:r>
      <w:r w:rsidR="00122181">
        <w:rPr>
          <w:rFonts w:hAnsi="Times New Roman" w:ascii="Times New Roman"/>
          <w:sz w:val="24"/>
          <w:szCs w:val="24"/>
        </w:rPr>
        <w:t>8 dana od dostave ovog rješenja, a dostava ovog rješenja smatra se obavljenom istekom osmog dana od dana njegove objave na mrežnoj stranici e-Oglasna ploča sudova.</w:t>
      </w:r>
      <w:r w:rsidRPr="00237C81">
        <w:rPr>
          <w:rFonts w:hAnsi="Times New Roman" w:ascii="Times New Roman"/>
          <w:sz w:val="24"/>
          <w:szCs w:val="24"/>
        </w:rPr>
        <w:t xml:space="preserve"> </w:t>
      </w:r>
    </w:p>
    <w:p w:rsidRDefault="00130BBB" w:rsidP="009E7EC2" w:rsidR="00544596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544C7" w:rsidP="009E7EC2" w:rsidR="00A544C7">
      <w:pPr>
        <w:jc w:val="both"/>
        <w:rPr>
          <w:rFonts w:hAnsi="Times New Roman" w:ascii="Times New Roman"/>
          <w:sz w:val="24"/>
          <w:szCs w:val="24"/>
        </w:rPr>
      </w:pPr>
    </w:p>
    <w:p w:rsidRDefault="00A544C7" w:rsidP="009E7EC2" w:rsidR="00A544C7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>DNA:</w:t>
      </w:r>
    </w:p>
    <w:p w:rsidRDefault="004817CB" w:rsidP="00D30BCE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-  </w:t>
      </w:r>
      <w:r w:rsidR="00130BBB" w:rsidRPr="00237C81">
        <w:rPr>
          <w:rFonts w:hAnsi="Times New Roman" w:ascii="Times New Roman"/>
          <w:sz w:val="24"/>
          <w:szCs w:val="24"/>
        </w:rPr>
        <w:t>s</w:t>
      </w:r>
      <w:r w:rsidR="00D55E6E" w:rsidRPr="00237C81">
        <w:rPr>
          <w:rFonts w:hAnsi="Times New Roman" w:ascii="Times New Roman"/>
          <w:sz w:val="24"/>
          <w:szCs w:val="24"/>
        </w:rPr>
        <w:t>tečajno</w:t>
      </w:r>
      <w:r w:rsidR="00D94A05">
        <w:rPr>
          <w:rFonts w:hAnsi="Times New Roman" w:ascii="Times New Roman"/>
          <w:sz w:val="24"/>
          <w:szCs w:val="24"/>
        </w:rPr>
        <w:t>j upraviteljici Nataliji Mladineo</w:t>
      </w:r>
    </w:p>
    <w:p w:rsidRDefault="004817CB" w:rsidP="00D30BCE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 xml:space="preserve">-  </w:t>
      </w:r>
      <w:r w:rsidR="0047338F">
        <w:rPr>
          <w:rFonts w:hAnsi="Times New Roman" w:ascii="Times New Roman"/>
          <w:sz w:val="24"/>
          <w:szCs w:val="24"/>
        </w:rPr>
        <w:t>e-</w:t>
      </w:r>
      <w:r w:rsidR="0047338F" w:rsidRPr="004817CB">
        <w:rPr>
          <w:rFonts w:hAnsi="Times New Roman" w:ascii="Times New Roman"/>
          <w:sz w:val="24"/>
          <w:szCs w:val="24"/>
        </w:rPr>
        <w:t xml:space="preserve">Oglasna </w:t>
      </w:r>
      <w:r w:rsidRPr="004817CB">
        <w:rPr>
          <w:rFonts w:hAnsi="Times New Roman" w:ascii="Times New Roman"/>
          <w:sz w:val="24"/>
          <w:szCs w:val="24"/>
        </w:rPr>
        <w:t>ploča s</w:t>
      </w:r>
      <w:r w:rsidR="00D30BCE">
        <w:rPr>
          <w:rFonts w:hAnsi="Times New Roman" w:ascii="Times New Roman"/>
          <w:sz w:val="24"/>
          <w:szCs w:val="24"/>
        </w:rPr>
        <w:t>uda</w:t>
      </w: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-  u spis</w:t>
      </w:r>
    </w:p>
    <w:sectPr w:rsidSect="00ED5ED9" w:rsidR="004817CB" w:rsidRPr="004817CB">
      <w:headerReference w:type="even" r:id="rId11"/>
      <w:headerReference w:type="default" r:id="rId12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A02630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F372C0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>12. St</w:t>
    </w:r>
    <w:r w:rsidR="00B138BD">
      <w:rPr>
        <w:rFonts w:hAnsi="Times New Roman" w:ascii="Times New Roman"/>
        <w:sz w:val="24"/>
        <w:szCs w:val="24"/>
        <w:lang w:val="hr-HR"/>
      </w:rPr>
      <w:t>-</w:t>
    </w:r>
    <w:r w:rsidR="00F86323">
      <w:rPr>
        <w:rFonts w:hAnsi="Times New Roman" w:ascii="Times New Roman"/>
        <w:sz w:val="24"/>
        <w:szCs w:val="24"/>
        <w:lang w:val="hr-HR"/>
      </w:rPr>
      <w:t>78</w:t>
    </w:r>
    <w:r w:rsidR="0050663D">
      <w:rPr>
        <w:rFonts w:hAnsi="Times New Roman" w:ascii="Times New Roman"/>
        <w:sz w:val="24"/>
        <w:szCs w:val="24"/>
        <w:lang w:val="hr-HR"/>
      </w:rPr>
      <w:t>7/2011</w:t>
    </w:r>
    <w:r w:rsidR="00F32BEA" w:rsidRPr="009E7EC2">
      <w:rPr>
        <w:rFonts w:hAnsi="Times New Roman" w:ascii="Times New Roman"/>
        <w:sz w:val="24"/>
        <w:szCs w:val="24"/>
      </w:rPr>
      <w:t xml:space="preserve">   </w:t>
    </w:r>
  </w:p>
  <w:p w:rsidRDefault="00237C81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256BD"/>
    <w:rsid w:val="00026DC6"/>
    <w:rsid w:val="00064D8B"/>
    <w:rsid w:val="000666DB"/>
    <w:rsid w:val="00070416"/>
    <w:rsid w:val="000967E4"/>
    <w:rsid w:val="000B14EA"/>
    <w:rsid w:val="000D3FA6"/>
    <w:rsid w:val="000D6440"/>
    <w:rsid w:val="000D769F"/>
    <w:rsid w:val="000E35E1"/>
    <w:rsid w:val="000E6BF0"/>
    <w:rsid w:val="000F2A1F"/>
    <w:rsid w:val="00100413"/>
    <w:rsid w:val="00106949"/>
    <w:rsid w:val="0011505F"/>
    <w:rsid w:val="00115DF3"/>
    <w:rsid w:val="0011733C"/>
    <w:rsid w:val="00122181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1AF2"/>
    <w:rsid w:val="00187057"/>
    <w:rsid w:val="001A2551"/>
    <w:rsid w:val="001B4BE2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2644A"/>
    <w:rsid w:val="00232EBD"/>
    <w:rsid w:val="00235AE7"/>
    <w:rsid w:val="00237A3C"/>
    <w:rsid w:val="00237C81"/>
    <w:rsid w:val="002412CF"/>
    <w:rsid w:val="00247B33"/>
    <w:rsid w:val="002626F2"/>
    <w:rsid w:val="00264B6C"/>
    <w:rsid w:val="00267E3A"/>
    <w:rsid w:val="002702A4"/>
    <w:rsid w:val="00283ED3"/>
    <w:rsid w:val="00290812"/>
    <w:rsid w:val="002937EB"/>
    <w:rsid w:val="00297A60"/>
    <w:rsid w:val="00297D13"/>
    <w:rsid w:val="002A118A"/>
    <w:rsid w:val="002A2351"/>
    <w:rsid w:val="002A2D2A"/>
    <w:rsid w:val="002A4497"/>
    <w:rsid w:val="002C7F2F"/>
    <w:rsid w:val="002D4824"/>
    <w:rsid w:val="002D73FF"/>
    <w:rsid w:val="002F4BC4"/>
    <w:rsid w:val="002F4D40"/>
    <w:rsid w:val="00306A8D"/>
    <w:rsid w:val="003124FF"/>
    <w:rsid w:val="00323D77"/>
    <w:rsid w:val="00323DA7"/>
    <w:rsid w:val="003273EB"/>
    <w:rsid w:val="003311B2"/>
    <w:rsid w:val="00333289"/>
    <w:rsid w:val="003620D0"/>
    <w:rsid w:val="00363B02"/>
    <w:rsid w:val="00367DD5"/>
    <w:rsid w:val="00370E1F"/>
    <w:rsid w:val="0037103F"/>
    <w:rsid w:val="00373D86"/>
    <w:rsid w:val="003745E5"/>
    <w:rsid w:val="00375F03"/>
    <w:rsid w:val="0038414E"/>
    <w:rsid w:val="00386D85"/>
    <w:rsid w:val="003908EE"/>
    <w:rsid w:val="003A697B"/>
    <w:rsid w:val="003C225A"/>
    <w:rsid w:val="003C6493"/>
    <w:rsid w:val="003D0697"/>
    <w:rsid w:val="003F0802"/>
    <w:rsid w:val="004108CD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A2B81"/>
    <w:rsid w:val="004B056F"/>
    <w:rsid w:val="004C2345"/>
    <w:rsid w:val="004C35A7"/>
    <w:rsid w:val="004C5497"/>
    <w:rsid w:val="004D2950"/>
    <w:rsid w:val="004D4C7A"/>
    <w:rsid w:val="004D5DD6"/>
    <w:rsid w:val="004E4E0D"/>
    <w:rsid w:val="004E6EB6"/>
    <w:rsid w:val="005056A8"/>
    <w:rsid w:val="0050663D"/>
    <w:rsid w:val="005261F6"/>
    <w:rsid w:val="005273C2"/>
    <w:rsid w:val="00532AAD"/>
    <w:rsid w:val="0054106E"/>
    <w:rsid w:val="00544596"/>
    <w:rsid w:val="00546F89"/>
    <w:rsid w:val="005513D6"/>
    <w:rsid w:val="00587181"/>
    <w:rsid w:val="005A09B6"/>
    <w:rsid w:val="005C063E"/>
    <w:rsid w:val="005C3964"/>
    <w:rsid w:val="005C6078"/>
    <w:rsid w:val="005F603B"/>
    <w:rsid w:val="00602B6A"/>
    <w:rsid w:val="00613736"/>
    <w:rsid w:val="00616832"/>
    <w:rsid w:val="00617625"/>
    <w:rsid w:val="006302EE"/>
    <w:rsid w:val="00631C34"/>
    <w:rsid w:val="0063342E"/>
    <w:rsid w:val="00645792"/>
    <w:rsid w:val="00651D5E"/>
    <w:rsid w:val="00657E5C"/>
    <w:rsid w:val="006742D8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7058A7"/>
    <w:rsid w:val="0072018A"/>
    <w:rsid w:val="0072258C"/>
    <w:rsid w:val="00723929"/>
    <w:rsid w:val="007248B8"/>
    <w:rsid w:val="00725728"/>
    <w:rsid w:val="0074456A"/>
    <w:rsid w:val="0074484A"/>
    <w:rsid w:val="00747A29"/>
    <w:rsid w:val="007725FF"/>
    <w:rsid w:val="0077638B"/>
    <w:rsid w:val="00785994"/>
    <w:rsid w:val="00794628"/>
    <w:rsid w:val="007978AD"/>
    <w:rsid w:val="007A44C2"/>
    <w:rsid w:val="007A55D1"/>
    <w:rsid w:val="007B5064"/>
    <w:rsid w:val="007E61EC"/>
    <w:rsid w:val="007E7F67"/>
    <w:rsid w:val="007F20C8"/>
    <w:rsid w:val="00802882"/>
    <w:rsid w:val="0081749E"/>
    <w:rsid w:val="0082268D"/>
    <w:rsid w:val="008364A8"/>
    <w:rsid w:val="0084245F"/>
    <w:rsid w:val="00847054"/>
    <w:rsid w:val="00856FA5"/>
    <w:rsid w:val="00864375"/>
    <w:rsid w:val="00874C02"/>
    <w:rsid w:val="00891B86"/>
    <w:rsid w:val="0089240F"/>
    <w:rsid w:val="0089511D"/>
    <w:rsid w:val="008B678E"/>
    <w:rsid w:val="008D2F9A"/>
    <w:rsid w:val="008E15FF"/>
    <w:rsid w:val="008E1FF0"/>
    <w:rsid w:val="008E700A"/>
    <w:rsid w:val="008F669C"/>
    <w:rsid w:val="00902190"/>
    <w:rsid w:val="009114D1"/>
    <w:rsid w:val="00916C42"/>
    <w:rsid w:val="00931AFA"/>
    <w:rsid w:val="009327EC"/>
    <w:rsid w:val="00934D92"/>
    <w:rsid w:val="00940F7B"/>
    <w:rsid w:val="00943CC2"/>
    <w:rsid w:val="0095313F"/>
    <w:rsid w:val="00955B22"/>
    <w:rsid w:val="00977902"/>
    <w:rsid w:val="00986FAD"/>
    <w:rsid w:val="00993815"/>
    <w:rsid w:val="009B3CB3"/>
    <w:rsid w:val="009C695A"/>
    <w:rsid w:val="009D1F59"/>
    <w:rsid w:val="009E4E1A"/>
    <w:rsid w:val="009E7BF1"/>
    <w:rsid w:val="009E7EC2"/>
    <w:rsid w:val="009F3195"/>
    <w:rsid w:val="00A02630"/>
    <w:rsid w:val="00A12183"/>
    <w:rsid w:val="00A141A0"/>
    <w:rsid w:val="00A1520C"/>
    <w:rsid w:val="00A21046"/>
    <w:rsid w:val="00A31551"/>
    <w:rsid w:val="00A32D9C"/>
    <w:rsid w:val="00A33DAF"/>
    <w:rsid w:val="00A3676A"/>
    <w:rsid w:val="00A43262"/>
    <w:rsid w:val="00A46CE7"/>
    <w:rsid w:val="00A544C7"/>
    <w:rsid w:val="00A64269"/>
    <w:rsid w:val="00A65FC6"/>
    <w:rsid w:val="00A66D92"/>
    <w:rsid w:val="00A71E76"/>
    <w:rsid w:val="00A72D96"/>
    <w:rsid w:val="00A87905"/>
    <w:rsid w:val="00A9152D"/>
    <w:rsid w:val="00AB52E7"/>
    <w:rsid w:val="00AB68C3"/>
    <w:rsid w:val="00AD13E8"/>
    <w:rsid w:val="00AD6B13"/>
    <w:rsid w:val="00AE3D57"/>
    <w:rsid w:val="00AF6761"/>
    <w:rsid w:val="00B0709D"/>
    <w:rsid w:val="00B106D0"/>
    <w:rsid w:val="00B12848"/>
    <w:rsid w:val="00B134DA"/>
    <w:rsid w:val="00B138BD"/>
    <w:rsid w:val="00B21D71"/>
    <w:rsid w:val="00B32922"/>
    <w:rsid w:val="00B47237"/>
    <w:rsid w:val="00B52B54"/>
    <w:rsid w:val="00B8020D"/>
    <w:rsid w:val="00B81AC0"/>
    <w:rsid w:val="00B844E9"/>
    <w:rsid w:val="00BA718E"/>
    <w:rsid w:val="00BB0D0B"/>
    <w:rsid w:val="00BB23D7"/>
    <w:rsid w:val="00BB5D68"/>
    <w:rsid w:val="00BB7DD9"/>
    <w:rsid w:val="00BE1D74"/>
    <w:rsid w:val="00BE73AD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E1B37"/>
    <w:rsid w:val="00CE4D6A"/>
    <w:rsid w:val="00CE58EF"/>
    <w:rsid w:val="00D0483C"/>
    <w:rsid w:val="00D10CAB"/>
    <w:rsid w:val="00D115F3"/>
    <w:rsid w:val="00D20FBB"/>
    <w:rsid w:val="00D30BCE"/>
    <w:rsid w:val="00D35DC0"/>
    <w:rsid w:val="00D55E6E"/>
    <w:rsid w:val="00D64F01"/>
    <w:rsid w:val="00D768CB"/>
    <w:rsid w:val="00D91180"/>
    <w:rsid w:val="00D914AE"/>
    <w:rsid w:val="00D949EA"/>
    <w:rsid w:val="00D94A05"/>
    <w:rsid w:val="00DB05F9"/>
    <w:rsid w:val="00DB5383"/>
    <w:rsid w:val="00DC7853"/>
    <w:rsid w:val="00DD6F37"/>
    <w:rsid w:val="00DE00EB"/>
    <w:rsid w:val="00DE772D"/>
    <w:rsid w:val="00E03A29"/>
    <w:rsid w:val="00E13859"/>
    <w:rsid w:val="00E44FBA"/>
    <w:rsid w:val="00E5187B"/>
    <w:rsid w:val="00E668F5"/>
    <w:rsid w:val="00E75F85"/>
    <w:rsid w:val="00E84A67"/>
    <w:rsid w:val="00E91AC2"/>
    <w:rsid w:val="00EB167D"/>
    <w:rsid w:val="00EB69EB"/>
    <w:rsid w:val="00EC16CA"/>
    <w:rsid w:val="00EC4018"/>
    <w:rsid w:val="00ED465E"/>
    <w:rsid w:val="00ED5ED9"/>
    <w:rsid w:val="00ED6E0B"/>
    <w:rsid w:val="00EE0AA9"/>
    <w:rsid w:val="00EE3368"/>
    <w:rsid w:val="00EF10F2"/>
    <w:rsid w:val="00EF121B"/>
    <w:rsid w:val="00F1610A"/>
    <w:rsid w:val="00F22833"/>
    <w:rsid w:val="00F25F6E"/>
    <w:rsid w:val="00F30552"/>
    <w:rsid w:val="00F32BEA"/>
    <w:rsid w:val="00F372C0"/>
    <w:rsid w:val="00F408A9"/>
    <w:rsid w:val="00F4104E"/>
    <w:rsid w:val="00F449E5"/>
    <w:rsid w:val="00F56D3C"/>
    <w:rsid w:val="00F613A5"/>
    <w:rsid w:val="00F703F3"/>
    <w:rsid w:val="00F72DA3"/>
    <w:rsid w:val="00F86323"/>
    <w:rsid w:val="00F96B2F"/>
    <w:rsid w:val="00FA4218"/>
    <w:rsid w:val="00FA6993"/>
    <w:rsid w:val="00FA6AE9"/>
    <w:rsid w:val="00FB79FD"/>
    <w:rsid w:val="00FC3991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A02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6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6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6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6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A02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6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6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6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6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St-787/2011</izvorni_sadrzaj>
    <derivirana_varijabla naziv="DomainObject.Predmet.OznakaBroj_1">St-787/2011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METALIS, d.o.o. za proizvodnju, trgovinu i informatički inženjering "u stečaju" zastupanog po punomoćniku MARIO LOZANČIĆ</izvorni_sadrzaj>
    <derivirana_varijabla naziv="DomainObject.Predmet.ProtustrankaFormated_1">  METALIS, d.o.o. za proizvodnju, trgovinu i informatički inženjering "u stečaju" zastupanog po punomoćniku MARIO LOZANČIĆ</derivirana_varijabla>
  </DomainObject.Predmet.ProtustrankaFormated>
  <DomainObject.Predmet.ProtustrankaFormatedOIB>
    <izvorni_sadrzaj>  METALIS, d.o.o. za proizvodnju, trgovinu i informatički inženjering "u stečaju", OIB 31711342501 zastupanog po punomoćniku MARIO LOZANČIĆ</izvorni_sadrzaj>
    <derivirana_varijabla naziv="DomainObject.Predmet.ProtustrankaFormatedOIB_1">  METALIS, d.o.o. za proizvodnju, trgovinu i informatički inženjering "u stečaju", OIB 31711342501 zastupanog po punomoćniku MARIO LOZANČIĆ</derivirana_varijabla>
  </DomainObject.Predmet.ProtustrankaFormatedOIB>
  <DomainObject.Predmet.ProtustrankaFormatedWithAdress>
    <izvorni_sadrzaj> METALIS, d.o.o. za proizvodnju, trgovinu i informatički inženjering "u stečaju", Petravićeva 23, 21000 Split zastupanog po punomoćniku MARIO LOZANČIĆ</izvorni_sadrzaj>
    <derivirana_varijabla naziv="DomainObject.Predmet.ProtustrankaFormatedWithAdress_1"> METALIS, d.o.o. za proizvodnju, trgovinu i informatički inženjering "u stečaju", Petravićeva 23, 21000 Split zastupanog po punomoćniku MARIO LOZANČIĆ</derivirana_varijabla>
  </DomainObject.Predmet.ProtustrankaFormatedWithAdress>
  <DomainObject.Predmet.ProtustrankaFormatedWithAdressOIB>
    <izvorni_sadrzaj> METALIS, d.o.o. za proizvodnju, trgovinu i informatički inženjering "u stečaju", OIB 31711342501, Petravićeva 23, 21000 Split zastupanog po punomoćniku MARIO LOZANČIĆ</izvorni_sadrzaj>
    <derivirana_varijabla naziv="DomainObject.Predmet.ProtustrankaFormatedWithAdressOIB_1"> METALIS, d.o.o. za proizvodnju, trgovinu i informatički inženjering "u stečaju", OIB 31711342501, Petravićeva 23, 21000 Split zastupanog po punomoćniku MARIO LOZANČIĆ</derivirana_varijabla>
  </DomainObject.Predmet.ProtustrankaFormatedWithAdressOIB>
  <DomainObject.Predmet.ProtustrankaWithAdress>
    <izvorni_sadrzaj>METALIS, d.o.o. za proizvodnju, trgovinu i informatički inženjering "u stečaju" Petravićeva 23, 21000 Split</izvorni_sadrzaj>
    <derivirana_varijabla naziv="DomainObject.Predmet.ProtustrankaWithAdress_1">METALIS, d.o.o. za proizvodnju, trgovinu i informatički inženjering "u stečaju" Petravićeva 23, 21000 Split</derivirana_varijabla>
  </DomainObject.Predmet.ProtustrankaWithAdress>
  <DomainObject.Predmet.ProtustrankaWithAdressOIB>
    <izvorni_sadrzaj>METALIS, d.o.o. za proizvodnju, trgovinu i informatički inženjering "u stečaju", OIB 31711342501, Petravićeva 23, 21000 Split</izvorni_sadrzaj>
    <derivirana_varijabla naziv="DomainObject.Predmet.ProtustrankaWithAdressOIB_1">METALIS, d.o.o. za proizvodnju, trgovinu i informatički inženjering "u stečaju", OIB 31711342501, Petravićeva 23, 21000 Split</derivirana_varijabla>
  </DomainObject.Predmet.ProtustrankaWithAdressOIB>
  <DomainObject.Predmet.ProtustrankaNazivFormated>
    <izvorni_sadrzaj>METALIS, d.o.o. za proizvodnju, trgovinu i informatički inženjering "u stečaju"</izvorni_sadrzaj>
    <derivirana_varijabla naziv="DomainObject.Predmet.ProtustrankaNazivFormated_1">METALIS, d.o.o. za proizvodnju, trgovinu i informatički inženjering "u stečaju"</derivirana_varijabla>
  </DomainObject.Predmet.ProtustrankaNazivFormated>
  <DomainObject.Predmet.ProtustrankaNazivFormatedOIB>
    <izvorni_sadrzaj>METALIS, d.o.o. za proizvodnju, trgovinu i informatički inženjering "u stečaju", OIB 31711342501</izvorni_sadrzaj>
    <derivirana_varijabla naziv="DomainObject.Predmet.ProtustrankaNazivFormatedOIB_1">METALIS, d.o.o. za proizvodnju, trgovinu i informatički inženjering "u stečaju", OIB 31711342501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HRVATSKA,  zastupanog po punomoćniku ŽUPANIJSKO DRŽAVNO ODVJETNIŠTVO U SPLITU</izvorni_sadrzaj>
    <derivirana_varijabla naziv="DomainObject.Predmet.StrankaFormatedWithAdress_1"> REPUBLIKA HRVATSKA,  zastupanog po punomoćniku ŽUPANIJSKO DRŽAVNO ODVJETNIŠTVO U SPLITU</derivirana_varijabla>
  </DomainObject.Predmet.StrankaFormatedWithAdress>
  <DomainObject.Predmet.StrankaFormatedWithAdressOIB>
    <izvorni_sadrzaj> REPUBLIKA HRVATSKA, OIB 52634238587,  zastupanog po punomoćniku ŽUPANIJSKO DRŽAVNO ODVJETNIŠTVO U SPLITU</izvorni_sadrzaj>
    <derivirana_varijabla naziv="DomainObject.Predmet.StrankaFormatedWithAdressOIB_1"> REPUBLIKA HRVATSKA, OIB 52634238587, 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52634238587, </izvorni_sadrzaj>
    <derivirana_varijabla naziv="DomainObject.Predmet.StrankaWithAdressOIB_1">REPUBLIKA HRVATSKA, OIB 52634238587, 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HRVATSKA,  zastupanog po punomoćniku ŽUPANIJSKO DRŽAVNO ODVJETNIŠTVO U SPLITU</item>
    </izvorni_sadrzaj>
    <derivirana_varijabla naziv="DomainObject.Predmet.StrankaListFormatedWithAdress_1">
      <item>REPUBLIKA HRVATSKA, 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52634238587,  zastupanog po punomoćniku ŽUPANIJSKO DRŽAVNO ODVJETNIŠTVO U SPLITU</item>
    </izvorni_sadrzaj>
    <derivirana_varijabla naziv="DomainObject.Predmet.StrankaListFormatedWithAdressOIB_1">
      <item>REPUBLIKA HRVATSKA, OIB 52634238587, 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METALIS, d.o.o. za proizvodnju, trgovinu i informatički inženjering "u stečaju" zastupanog po punomoćniku MARIO LOZANČIĆ</item>
    </izvorni_sadrzaj>
    <derivirana_varijabla naziv="DomainObject.Predmet.ProtuStrankaListFormated_1">
      <item>METALIS, d.o.o. za proizvodnju, trgovinu i informatički inženjering "u stečaju" zastupanog po punomoćniku MARIO LOZANČIĆ</item>
    </derivirana_varijabla>
  </DomainObject.Predmet.ProtuStrankaListFormated>
  <DomainObject.Predmet.ProtuStrankaListFormatedOIB>
    <izvorni_sadrzaj>
      <item>METALIS, d.o.o. za proizvodnju, trgovinu i informatički inženjering "u stečaju", OIB 31711342501 zastupanog po punomoćniku MARIO LOZANČIĆ</item>
    </izvorni_sadrzaj>
    <derivirana_varijabla naziv="DomainObject.Predmet.ProtuStrankaListFormatedOIB_1">
      <item>METALIS, d.o.o. za proizvodnju, trgovinu i informatički inženjering "u stečaju", OIB 31711342501 zastupanog po punomoćniku MARIO LOZANČIĆ</item>
    </derivirana_varijabla>
  </DomainObject.Predmet.ProtuStrankaListFormatedOIB>
  <DomainObject.Predmet.ProtuStrankaListFormatedWithAdress>
    <izvorni_sadrzaj>
      <item>METALIS, d.o.o. za proizvodnju, trgovinu i informatički inženjering "u stečaju", Petravićeva 23, 21000 Split zastupanog po punomoćniku MARIO LOZANČIĆ</item>
    </izvorni_sadrzaj>
    <derivirana_varijabla naziv="DomainObject.Predmet.ProtuStrankaListFormatedWithAdress_1">
      <item>METALIS, d.o.o. za proizvodnju, trgovinu i informatički inženjering "u stečaju", Petravićeva 23, 21000 Split zastupanog po punomoćniku MARIO LOZANČIĆ</item>
    </derivirana_varijabla>
  </DomainObject.Predmet.ProtuStrankaListFormatedWithAdress>
  <DomainObject.Predmet.ProtuStrankaListFormatedWithAdressOIB>
    <izvorni_sadrzaj>
      <item>METALIS, d.o.o. za proizvodnju, trgovinu i informatički inženjering "u stečaju", OIB 31711342501, Petravićeva 23, 21000 Split zastupanog po punomoćniku MARIO LOZANČIĆ</item>
    </izvorni_sadrzaj>
    <derivirana_varijabla naziv="DomainObject.Predmet.ProtuStrankaListFormatedWithAdressOIB_1">
      <item>METALIS, d.o.o. za proizvodnju, trgovinu i informatički inženjering "u stečaju", OIB 31711342501, Petravićeva 23, 21000 Split zastupanog po punomoćniku MARIO LOZANČIĆ</item>
    </derivirana_varijabla>
  </DomainObject.Predmet.ProtuStrankaListFormatedWithAdressOIB>
  <DomainObject.Predmet.ProtuStrankaListNazivFormated>
    <izvorni_sadrzaj>
      <item>METALIS, d.o.o. za proizvodnju, trgovinu i informatički inženjering "u stečaju"</item>
    </izvorni_sadrzaj>
    <derivirana_varijabla naziv="DomainObject.Predmet.ProtuStrankaListNazivFormated_1">
      <item>METALIS, d.o.o. za proizvodnju, trgovinu i informatički inženjering "u stečaju"</item>
    </derivirana_varijabla>
  </DomainObject.Predmet.ProtuStrankaListNazivFormated>
  <DomainObject.Predmet.ProtuStrankaListNazivFormatedOIB>
    <izvorni_sadrzaj>
      <item>METALIS, d.o.o. za proizvodnju, trgovinu i informatički inženjering "u stečaju", OIB 31711342501</item>
    </izvorni_sadrzaj>
    <derivirana_varijabla naziv="DomainObject.Predmet.ProtuStrankaListNazivFormatedOIB_1">
      <item>METALIS, d.o.o. za proizvodnju, trgovinu i informatički inženjering "u stečaju", OIB 31711342501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MARIO LOZANČIĆ punomoćnik sudionika u postupku METALIS, d.o.o. za proizvodnju, trgovinu i informatički inženjering "u stečaju"</item>
      <item>NATALIJA MLADINEO</item>
    </izvorni_sadrzaj>
    <derivirana_varijabla naziv="DomainObject.Predmet.OstaliListFormated_1">
      <item>ŽUPANIJSKO DRŽAVNO ODVJETNIŠTVO U SPLITU punomoćnik sudionika u postupku REPUBLIKA HRVATSKA</item>
      <item>MARIO LOZANČIĆ punomoćnik sudionika u postupku METALIS, d.o.o. za proizvodnju, trgovinu i informatički inženjering "u stečaju"</item>
      <item>NATALIJA MLADINEO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  <item>MARIO LOZANČIĆ, OIB 22360214918 punomoćnik sudionika u postupku METALIS, d.o.o. za proizvodnju, trgovinu i informatički inženjering "u stečaju"</item>
      <item>NATALIJA MLADINEO, OIB 62875698528</item>
    </izvorni_sadrzaj>
    <derivirana_varijabla naziv="DomainObject.Predmet.OstaliListFormatedOIB_1">
      <item>ŽUPANIJSKO DRŽAVNO ODVJETNIŠTVO U SPLITU, OIB 70793241859 punomoćnik sudionika u postupku REPUBLIKA HRVATSKA</item>
      <item>MARIO LOZANČIĆ, OIB 22360214918 punomoćnik sudionika u postupku METALIS, d.o.o. za proizvodnju, trgovinu i informatički inženjering "u stečaju"</item>
      <item>NATALIJA MLADINEO, OIB 62875698528</item>
    </derivirana_varijabla>
  </DomainObject.Predmet.OstaliListFormatedOIB>
  <DomainObject.Predmet.OstaliListFormatedWithAdress>
    <izvorni_sadrzaj>
      <item>ŽUPANIJSKO DRŽAVNO ODVJETNIŠTVO U SPLITU, Gundulićeva 26a, 21000 Split punomoćnik sudionika u postupku REPUBLIKA HRVATSKA</item>
      <item>MARIO LOZANČIĆ, Bana Jelačića 227, 21224 Slatine punomoćnik sudionika u postupku METALIS, d.o.o. za proizvodnju, trgovinu i informatički inženjering "u stečaju"</item>
      <item>NATALIJA MLADINEO, Viška 24, 21000 Split</item>
    </izvorni_sadrzaj>
    <derivirana_varijabla naziv="DomainObject.Predmet.OstaliListFormatedWithAdress_1">
      <item>ŽUPANIJSKO DRŽAVNO ODVJETNIŠTVO U SPLITU, Gundulićeva 26a, 21000 Split punomoćnik sudionika u postupku REPUBLIKA HRVATSKA</item>
      <item>MARIO LOZANČIĆ, Bana Jelačića 227, 21224 Slatine punomoćnik sudionika u postupku METALIS, d.o.o. za proizvodnju, trgovinu i informatički inženjering "u stečaju"</item>
      <item>NATALIJA MLADINEO, Viška 24, 21000 Split</item>
    </derivirana_varijabla>
  </DomainObject.Predmet.OstaliListFormatedWithAdress>
  <DomainObject.Predmet.OstaliListFormatedWithAdressOIB>
    <izvorni_sadrzaj>
      <item>ŽUPANIJSKO DRŽAVNO ODVJETNIŠTVO U SPLITU, OIB 70793241859, Gundulićeva 26a, 21000 Split punomoćnik sudionika u postupku REPUBLIKA HRVATSKA</item>
      <item>MARIO LOZANČIĆ, OIB 22360214918, Bana Jelačića 227, 21224 Slatine punomoćnik sudionika u postupku METALIS, d.o.o. za proizvodnju, trgovinu i informatički inženjering "u stečaju"</item>
      <item>NATALIJA MLADINEO, OIB 62875698528, Viška 24, 21000 Split</item>
    </izvorni_sadrzaj>
    <derivirana_varijabla naziv="DomainObject.Predmet.OstaliListFormatedWithAdressOIB_1">
      <item>ŽUPANIJSKO DRŽAVNO ODVJETNIŠTVO U SPLITU, OIB 70793241859, Gundulićeva 26a, 21000 Split punomoćnik sudionika u postupku REPUBLIKA HRVATSKA</item>
      <item>MARIO LOZANČIĆ, OIB 22360214918, Bana Jelačića 227, 21224 Slatine punomoćnik sudionika u postupku METALIS, d.o.o. za proizvodnju, trgovinu i informatički inženjering "u stečaju"</item>
      <item>NATALIJA MLADINEO, OIB 62875698528, Viška 24, 21000 Split</item>
    </derivirana_varijabla>
  </DomainObject.Predmet.OstaliListFormatedWithAdressOIB>
  <DomainObject.Predmet.OstaliListNazivFormated>
    <izvorni_sadrzaj>
      <item>ŽUPANIJSKO DRŽAVNO ODVJETNIŠTVO U SPLITU</item>
      <item>MARIO LOZANČIĆ</item>
      <item>NATALIJA MLADINEO</item>
    </izvorni_sadrzaj>
    <derivirana_varijabla naziv="DomainObject.Predmet.OstaliListNazivFormated_1">
      <item>ŽUPANIJSKO DRŽAVNO ODVJETNIŠTVO U SPLITU</item>
      <item>MARIO LOZANČIĆ</item>
      <item>NATALIJA MLADINEO</item>
    </derivirana_varijabla>
  </DomainObject.Predmet.OstaliListNazivFormated>
  <DomainObject.Predmet.OstaliListNazivFormatedOIB>
    <izvorni_sadrzaj>
      <item>ŽUPANIJSKO DRŽAVNO ODVJETNIŠTVO U SPLITU, OIB 70793241859</item>
      <item>MARIO LOZANČIĆ, OIB 22360214918</item>
      <item>NATALIJA MLADINEO, OIB 62875698528</item>
    </izvorni_sadrzaj>
    <derivirana_varijabla naziv="DomainObject.Predmet.OstaliListNazivFormatedOIB_1">
      <item>ŽUPANIJSKO DRŽAVNO ODVJETNIŠTVO U SPLITU, OIB 70793241859</item>
      <item>MARIO LOZANČIĆ, OIB 22360214918</item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METALIS, d.o.o. za proizvodnju, trgovinu i informatički inženjering "u stečaju"</izvorni_sadrzaj>
    <derivirana_varijabla naziv="DomainObject.Predmet.ProtustrankaIDrugi_1">METALIS, d.o.o. za proizvodnju, trgovinu i informatički inženjering "u stečaju"</derivirana_varijabla>
  </DomainObject.Predmet.ProtustrankaIDrugi>
  <DomainObject.Predmet.StrankaIDrugiAdressOIB>
    <izvorni_sadrzaj>REPUBLIKA HRVATSKA, OIB 52634238587, </izvorni_sadrzaj>
    <derivirana_varijabla naziv="DomainObject.Predmet.StrankaIDrugiAdressOIB_1">REPUBLIKA HRVATSKA, OIB 52634238587, </derivirana_varijabla>
  </DomainObject.Predmet.StrankaIDrugiAdressOIB>
  <DomainObject.Predmet.ProtustrankaIDrugiAdressOIB>
    <izvorni_sadrzaj>METALIS, d.o.o. za proizvodnju, trgovinu i informatički inženjering "u stečaju", OIB 31711342501, Petravićeva 23, 21000 Split</izvorni_sadrzaj>
    <derivirana_varijabla naziv="DomainObject.Predmet.ProtustrankaIDrugiAdressOIB_1">METALIS, d.o.o. za proizvodnju, trgovinu i informatički inženjering "u stečaju", OIB 31711342501, Petravićeva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METALIS, d.o.o. za proizvodnju, trgovinu i informatički inženjering "u stečaju"</item>
      <item>ŽUPANIJSKO DRŽAVNO ODVJETNIŠTVO U SPLITU</item>
      <item>REPUBLIKA HRVATSKA</item>
      <item>MARIO LOZANČIĆ</item>
      <item>NATALIJA MLADINEO</item>
    </izvorni_sadrzaj>
    <derivirana_varijabla naziv="DomainObject.Predmet.SudioniciListNaziv_1">
      <item>METALIS, d.o.o. za proizvodnju, trgovinu i informatički inženjering "u stečaju"</item>
      <item>ŽUPANIJSKO DRŽAVNO ODVJETNIŠTVO U SPLITU</item>
      <item>REPUBLIKA HRVATSKA</item>
      <item>MARIO LOZANČIĆ</item>
      <item>NATALIJA MLADINEO</item>
    </derivirana_varijabla>
  </DomainObject.Predmet.SudioniciListNaziv>
  <DomainObject.Predmet.SudioniciListAdressOIB>
    <izvorni_sadrzaj>
      <item>METALIS, d.o.o. za proizvodnju, trgovinu i informatički inženjering "u stečaju", OIB 31711342501, Petravićeva 23,21000 Split</item>
      <item>ŽUPANIJSKO DRŽAVNO ODVJETNIŠTVO U SPLITU, OIB 70793241859, Gundulićeva 26a,21000 Split</item>
      <item>REPUBLIKA HRVATSKA, OIB 52634238587, </item>
      <item>MARIO LOZANČIĆ, OIB 22360214918, Bana Jelačića 227,21224 Slatine</item>
      <item>NATALIJA MLADINEO, OIB 62875698528, Viška 24,21000 Split</item>
    </izvorni_sadrzaj>
    <derivirana_varijabla naziv="DomainObject.Predmet.SudioniciListAdressOIB_1">
      <item>METALIS, d.o.o. za proizvodnju, trgovinu i informatički inženjering "u stečaju", OIB 31711342501, Petravićeva 23,21000 Split</item>
      <item>ŽUPANIJSKO DRŽAVNO ODVJETNIŠTVO U SPLITU, OIB 70793241859, Gundulićeva 26a,21000 Split</item>
      <item>REPUBLIKA HRVATSKA, OIB 52634238587, </item>
      <item>MARIO LOZANČIĆ, OIB 22360214918, Bana Jelačića 227,21224 Slatine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31711342501</item>
      <item>, OIB 70793241859</item>
      <item>, OIB 52634238587</item>
      <item>, OIB 22360214918</item>
      <item>, OIB 62875698528</item>
    </izvorni_sadrzaj>
    <derivirana_varijabla naziv="DomainObject.Predmet.SudioniciListNazivOIB_1">
      <item>, OIB 31711342501</item>
      <item>, OIB 70793241859</item>
      <item>, OIB 52634238587</item>
      <item>, OIB 22360214918</item>
      <item>, OIB 62875698528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971068-15C9-4BB0-B818-E9A42B8B7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798</properties:Words>
  <properties:Characters>4319</properties:Characters>
  <properties:Lines>102</properties:Lines>
  <properties:Paragraphs>30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2017-07-20T13:07:00Z</dcterms:created>
  <dc:creator>wsadmin</dc:creator>
  <cp:lastModifiedBy>Paško Bačić</cp:lastModifiedBy>
  <cp:lastPrinted>2017-07-21T06:51:00Z</cp:lastPrinted>
  <dcterms:modified xmlns:xsi="http://www.w3.org/2001/XMLSchema-instance" xsi:type="dcterms:W3CDTF">2017-07-21T07:53:00Z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