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c1109" w14:paraId="43c1109" w:rsidRDefault="00386FC2" w:rsidP="00641162" w:rsidR="00386FC2" w:rsidRPr="0070634E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0634E" w:rsidP="00641162" w:rsidR="0070634E" w:rsidRPr="0070634E">
      <w:pPr>
        <w:jc w:val="both"/>
        <w:rPr>
          <w:rFonts w:hAnsi="Times New Roman" w:ascii="Times New Roman"/>
          <w:szCs w:val="24"/>
          <w:lang w:val="hr-HR"/>
        </w:rPr>
      </w:pPr>
    </w:p>
    <w:p w:rsidRDefault="0070634E" w:rsidP="0070634E" w:rsidR="00386FC2" w:rsidRPr="0070634E">
      <w:pPr>
        <w:jc w:val="center"/>
        <w:rPr>
          <w:rFonts w:hAnsi="Times New Roman" w:ascii="Times New Roman"/>
          <w:szCs w:val="24"/>
          <w:lang w:val="hr-HR"/>
        </w:rPr>
      </w:pPr>
      <w:r w:rsidRPr="0070634E"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641162" w:rsidP="00641162" w:rsidR="00641162" w:rsidRPr="0070634E">
      <w:pPr>
        <w:jc w:val="both"/>
        <w:rPr>
          <w:rFonts w:hAnsi="Times New Roman" w:ascii="Times New Roman"/>
          <w:szCs w:val="24"/>
          <w:lang w:val="hr-HR"/>
        </w:rPr>
      </w:pPr>
      <w:r w:rsidRPr="0070634E">
        <w:rPr>
          <w:rFonts w:hAnsi="Times New Roman" w:ascii="Times New Roman"/>
          <w:szCs w:val="24"/>
          <w:lang w:val="hr-HR"/>
        </w:rPr>
        <w:tab/>
      </w:r>
      <w:r w:rsidRPr="0070634E">
        <w:rPr>
          <w:rFonts w:hAnsi="Times New Roman" w:ascii="Times New Roman"/>
          <w:szCs w:val="24"/>
          <w:lang w:val="hr-HR"/>
        </w:rPr>
        <w:tab/>
      </w:r>
      <w:r w:rsidRPr="0070634E">
        <w:rPr>
          <w:rFonts w:hAnsi="Times New Roman" w:ascii="Times New Roman"/>
          <w:szCs w:val="24"/>
          <w:lang w:val="hr-HR"/>
        </w:rPr>
        <w:tab/>
      </w:r>
      <w:r w:rsidRPr="0070634E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70634E">
        <w:rPr>
          <w:rFonts w:hAnsi="Times New Roman" w:ascii="Times New Roman"/>
          <w:szCs w:val="24"/>
          <w:lang w:val="hr-HR"/>
        </w:rPr>
        <w:tab/>
      </w:r>
      <w:r w:rsidR="00A521F5" w:rsidRPr="0070634E">
        <w:rPr>
          <w:rFonts w:hAnsi="Times New Roman" w:ascii="Times New Roman"/>
          <w:szCs w:val="24"/>
          <w:lang w:val="hr-HR"/>
        </w:rPr>
        <w:tab/>
      </w:r>
      <w:r w:rsidRPr="0070634E">
        <w:rPr>
          <w:rFonts w:hAnsi="Times New Roman" w:ascii="Times New Roman"/>
          <w:szCs w:val="24"/>
          <w:lang w:val="hr-HR"/>
        </w:rPr>
        <w:t xml:space="preserve"> </w:t>
      </w:r>
    </w:p>
    <w:p w:rsidRDefault="00641162" w:rsidP="00641162" w:rsidR="00641162" w:rsidRPr="0070634E">
      <w:pPr>
        <w:jc w:val="center"/>
        <w:rPr>
          <w:rFonts w:hAnsi="Times New Roman" w:ascii="Times New Roman"/>
          <w:szCs w:val="24"/>
          <w:lang w:val="hr-HR"/>
        </w:rPr>
      </w:pPr>
      <w:r w:rsidRPr="0070634E">
        <w:rPr>
          <w:rFonts w:hAnsi="Times New Roman" w:ascii="Times New Roman"/>
          <w:szCs w:val="24"/>
          <w:lang w:val="hr-HR"/>
        </w:rPr>
        <w:t>R J E Š E N J E</w:t>
      </w:r>
    </w:p>
    <w:p w:rsidRDefault="0057173F" w:rsidP="00641162" w:rsidR="0057173F" w:rsidRPr="0070634E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F14B22" w:rsidP="007223F8" w:rsidR="007223F8" w:rsidRPr="0070634E">
      <w:pPr>
        <w:jc w:val="both"/>
        <w:rPr>
          <w:rFonts w:hAnsi="Times New Roman" w:ascii="Times New Roman"/>
          <w:lang w:val="hr-HR"/>
        </w:rPr>
      </w:pPr>
      <w:r w:rsidRPr="0070634E">
        <w:rPr>
          <w:rFonts w:hAnsi="Times New Roman" w:ascii="Times New Roman"/>
          <w:lang w:val="hr-HR"/>
        </w:rPr>
        <w:t xml:space="preserve"> </w:t>
      </w:r>
      <w:r w:rsidRPr="0070634E">
        <w:rPr>
          <w:rFonts w:hAnsi="Times New Roman" w:ascii="Times New Roman"/>
          <w:lang w:val="hr-HR"/>
        </w:rPr>
        <w:tab/>
        <w:t>Trgovački sud u Zagrebu po sucu</w:t>
      </w:r>
      <w:r w:rsidR="0069663D" w:rsidRPr="0070634E">
        <w:rPr>
          <w:rFonts w:hAnsi="Times New Roman" w:ascii="Times New Roman"/>
          <w:lang w:val="hr-HR"/>
        </w:rPr>
        <w:t xml:space="preserve"> pojedincu </w:t>
      </w:r>
      <w:r w:rsidR="0070634E" w:rsidRPr="0070634E">
        <w:rPr>
          <w:rFonts w:hAnsi="Times New Roman" w:ascii="Times New Roman"/>
          <w:lang w:val="hr-HR"/>
        </w:rPr>
        <w:t xml:space="preserve">Nevenki </w:t>
      </w:r>
      <w:r w:rsidRPr="0070634E">
        <w:rPr>
          <w:rFonts w:hAnsi="Times New Roman" w:ascii="Times New Roman"/>
          <w:lang w:val="hr-HR"/>
        </w:rPr>
        <w:t xml:space="preserve">Siladi Rstić povodom prijedloga </w:t>
      </w:r>
      <w:r w:rsidR="00E449E3" w:rsidRPr="0070634E">
        <w:rPr>
          <w:rFonts w:hAnsi="Times New Roman" w:ascii="Times New Roman"/>
          <w:lang w:val="hr-HR"/>
        </w:rPr>
        <w:t>stečajnog upravitelja</w:t>
      </w:r>
      <w:r w:rsidR="007223F8" w:rsidRPr="0070634E">
        <w:rPr>
          <w:rFonts w:hAnsi="Times New Roman" w:ascii="Times New Roman"/>
          <w:lang w:val="hr-HR"/>
        </w:rPr>
        <w:t xml:space="preserve"> za nastavkom stečajnog postupka nad</w:t>
      </w:r>
      <w:r w:rsidR="00E449E3" w:rsidRPr="0070634E">
        <w:rPr>
          <w:rFonts w:hAnsi="Times New Roman" w:ascii="Times New Roman"/>
          <w:lang w:val="hr-HR"/>
        </w:rPr>
        <w:t xml:space="preserve"> STEČAJNA MASA</w:t>
      </w:r>
      <w:r w:rsidR="007223F8" w:rsidRPr="0070634E">
        <w:rPr>
          <w:rFonts w:hAnsi="Times New Roman" w:ascii="Times New Roman"/>
          <w:lang w:val="hr-HR"/>
        </w:rPr>
        <w:t xml:space="preserve"> </w:t>
      </w:r>
      <w:r w:rsidR="0070634E" w:rsidRPr="0070634E">
        <w:rPr>
          <w:rFonts w:hAnsi="Times New Roman" w:ascii="Times New Roman"/>
          <w:lang w:val="hr-HR"/>
        </w:rPr>
        <w:t>iza</w:t>
      </w:r>
      <w:r w:rsidR="00E449E3" w:rsidRPr="0070634E">
        <w:rPr>
          <w:rFonts w:hAnsi="Times New Roman" w:ascii="Times New Roman"/>
          <w:lang w:val="hr-HR"/>
        </w:rPr>
        <w:t xml:space="preserve"> </w:t>
      </w:r>
      <w:r w:rsidR="0070634E" w:rsidRPr="0070634E">
        <w:rPr>
          <w:rFonts w:hAnsi="Times New Roman" w:ascii="Times New Roman"/>
          <w:lang w:val="hr-HR"/>
        </w:rPr>
        <w:t>stečajnog dužnika INDEX PORTAL d.o.o. izdavaštvo, trgovinu i usluge</w:t>
      </w:r>
      <w:r w:rsidR="00E449E3" w:rsidRPr="0070634E">
        <w:rPr>
          <w:rFonts w:hAnsi="Times New Roman" w:ascii="Times New Roman"/>
          <w:lang w:val="hr-HR"/>
        </w:rPr>
        <w:t>,</w:t>
      </w:r>
      <w:r w:rsidR="007223F8" w:rsidRPr="0070634E">
        <w:rPr>
          <w:rFonts w:hAnsi="Times New Roman" w:ascii="Times New Roman"/>
          <w:lang w:val="hr-HR"/>
        </w:rPr>
        <w:t xml:space="preserve"> </w:t>
      </w:r>
      <w:r w:rsidR="0070634E" w:rsidRPr="0070634E">
        <w:rPr>
          <w:rFonts w:hAnsi="Times New Roman" w:ascii="Times New Roman"/>
          <w:lang w:val="hr-HR"/>
        </w:rPr>
        <w:t>Zagreb (Grad Zagreb)</w:t>
      </w:r>
      <w:r w:rsidR="007223F8" w:rsidRPr="0070634E">
        <w:rPr>
          <w:rFonts w:hAnsi="Times New Roman" w:ascii="Times New Roman"/>
          <w:lang w:val="hr-HR"/>
        </w:rPr>
        <w:t xml:space="preserve">, </w:t>
      </w:r>
      <w:r w:rsidR="00E449E3" w:rsidRPr="0070634E">
        <w:rPr>
          <w:rFonts w:hAnsi="Times New Roman" w:ascii="Times New Roman"/>
          <w:lang w:val="hr-HR"/>
        </w:rPr>
        <w:t xml:space="preserve">Radnička cesta 52, OIB: </w:t>
      </w:r>
      <w:r w:rsidR="0070634E" w:rsidRPr="0070634E">
        <w:rPr>
          <w:rFonts w:hAnsi="Times New Roman" w:ascii="Times New Roman"/>
          <w:lang w:val="hr-HR"/>
        </w:rPr>
        <w:t>34863405533</w:t>
      </w:r>
      <w:r w:rsidR="00E449E3" w:rsidRPr="0070634E">
        <w:rPr>
          <w:rFonts w:hAnsi="Times New Roman" w:ascii="Times New Roman"/>
          <w:lang w:val="hr-HR"/>
        </w:rPr>
        <w:t xml:space="preserve">, </w:t>
      </w:r>
      <w:r w:rsidR="0070634E" w:rsidRPr="0070634E">
        <w:rPr>
          <w:rFonts w:hAnsi="Times New Roman" w:ascii="Times New Roman"/>
          <w:lang w:val="hr-HR"/>
        </w:rPr>
        <w:t xml:space="preserve">dana </w:t>
      </w:r>
      <w:r w:rsidR="00E449E3" w:rsidRPr="0070634E">
        <w:rPr>
          <w:rFonts w:hAnsi="Times New Roman" w:ascii="Times New Roman"/>
          <w:lang w:val="hr-HR"/>
        </w:rPr>
        <w:t>24. veljače 2016</w:t>
      </w:r>
      <w:r w:rsidR="0070634E" w:rsidRPr="0070634E">
        <w:rPr>
          <w:rFonts w:hAnsi="Times New Roman" w:ascii="Times New Roman"/>
          <w:lang w:val="hr-HR"/>
        </w:rPr>
        <w:t>. godine</w:t>
      </w:r>
    </w:p>
    <w:p w:rsidRDefault="00A56ADE" w:rsidP="00A56ADE" w:rsidR="00A56ADE" w:rsidRPr="0070634E">
      <w:pPr>
        <w:jc w:val="both"/>
        <w:rPr>
          <w:rFonts w:hAnsi="Times New Roman" w:ascii="Times New Roman"/>
          <w:szCs w:val="24"/>
          <w:lang w:val="hr-HR"/>
        </w:rPr>
      </w:pPr>
    </w:p>
    <w:p w:rsidRDefault="0070634E" w:rsidP="00A56ADE" w:rsidR="0070634E" w:rsidRPr="0070634E">
      <w:pPr>
        <w:jc w:val="both"/>
        <w:rPr>
          <w:rFonts w:hAnsi="Times New Roman" w:ascii="Times New Roman"/>
          <w:szCs w:val="24"/>
          <w:lang w:val="hr-HR"/>
        </w:rPr>
      </w:pPr>
    </w:p>
    <w:p w:rsidRDefault="0070634E" w:rsidP="0070634E" w:rsidR="00641162" w:rsidRPr="0070634E">
      <w:pPr>
        <w:jc w:val="center"/>
        <w:rPr>
          <w:rFonts w:hAnsi="Times New Roman" w:ascii="Times New Roman"/>
          <w:szCs w:val="24"/>
          <w:lang w:val="hr-HR"/>
        </w:rPr>
      </w:pPr>
      <w:r w:rsidRPr="0070634E">
        <w:rPr>
          <w:rFonts w:hAnsi="Times New Roman" w:ascii="Times New Roman"/>
          <w:szCs w:val="24"/>
          <w:lang w:val="hr-HR"/>
        </w:rPr>
        <w:t xml:space="preserve">r i j e š i o   </w:t>
      </w:r>
      <w:r w:rsidR="00641162" w:rsidRPr="0070634E">
        <w:rPr>
          <w:rFonts w:hAnsi="Times New Roman" w:ascii="Times New Roman"/>
          <w:szCs w:val="24"/>
          <w:lang w:val="hr-HR"/>
        </w:rPr>
        <w:t>j e</w:t>
      </w:r>
    </w:p>
    <w:p w:rsidRDefault="0057173F" w:rsidP="0057173F" w:rsidR="0057173F" w:rsidRPr="0070634E">
      <w:pPr>
        <w:jc w:val="center"/>
        <w:rPr>
          <w:rFonts w:hAnsi="Times New Roman" w:ascii="Times New Roman"/>
          <w:szCs w:val="24"/>
          <w:lang w:val="hr-HR"/>
        </w:rPr>
      </w:pPr>
    </w:p>
    <w:p w:rsidRDefault="007223F8" w:rsidP="0070634E" w:rsidR="00E449E3" w:rsidRPr="0070634E">
      <w:pPr>
        <w:pStyle w:val="Odlomakpopisa"/>
        <w:numPr>
          <w:ilvl w:val="0"/>
          <w:numId w:val="4"/>
        </w:numPr>
        <w:overflowPunct w:val="false"/>
        <w:autoSpaceDE w:val="false"/>
        <w:autoSpaceDN w:val="false"/>
        <w:adjustRightInd w:val="false"/>
        <w:ind w:hanging="709" w:left="709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70634E">
        <w:rPr>
          <w:rFonts w:hAnsi="Times New Roman" w:ascii="Times New Roman"/>
          <w:szCs w:val="24"/>
          <w:lang w:val="hr-HR"/>
        </w:rPr>
        <w:t>Nastavlja</w:t>
      </w:r>
      <w:r w:rsidR="0057173F" w:rsidRPr="0070634E">
        <w:rPr>
          <w:rFonts w:hAnsi="Times New Roman" w:ascii="Times New Roman"/>
          <w:szCs w:val="24"/>
          <w:lang w:val="hr-HR"/>
        </w:rPr>
        <w:t xml:space="preserve"> se stečajni postupak nad</w:t>
      </w:r>
      <w:r w:rsidR="00E449E3" w:rsidRPr="0070634E">
        <w:rPr>
          <w:rFonts w:hAnsi="Times New Roman" w:ascii="Times New Roman"/>
          <w:lang w:val="hr-HR"/>
        </w:rPr>
        <w:t xml:space="preserve"> </w:t>
      </w:r>
      <w:r w:rsidR="0070634E" w:rsidRPr="0070634E">
        <w:rPr>
          <w:rFonts w:hAnsi="Times New Roman" w:ascii="Times New Roman"/>
          <w:lang w:val="hr-HR"/>
        </w:rPr>
        <w:t>STEČAJNA MASA iza stečajnog dužnika INDEX PORTAL d.o.o. izdavaštvo, trgovinu i usluge, Zagreb (Grad Zagreb), Radnička cesta 52, OIB: 34863405533</w:t>
      </w:r>
      <w:r w:rsidR="00E449E3" w:rsidRPr="0070634E">
        <w:rPr>
          <w:rFonts w:hAnsi="Times New Roman" w:ascii="Times New Roman"/>
          <w:lang w:val="hr-HR"/>
        </w:rPr>
        <w:t>.</w:t>
      </w:r>
    </w:p>
    <w:p w:rsidRDefault="003900F8" w:rsidP="0070634E" w:rsidR="0057173F" w:rsidRPr="0070634E">
      <w:pPr>
        <w:overflowPunct w:val="false"/>
        <w:autoSpaceDE w:val="false"/>
        <w:autoSpaceDN w:val="false"/>
        <w:adjustRightInd w:val="false"/>
        <w:ind w:hanging="709" w:left="709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70634E">
        <w:rPr>
          <w:rFonts w:hAnsi="Times New Roman" w:ascii="Times New Roman"/>
          <w:szCs w:val="24"/>
          <w:lang w:val="hr-HR"/>
        </w:rPr>
        <w:tab/>
      </w:r>
    </w:p>
    <w:p w:rsidRDefault="0070634E" w:rsidP="005F1B4E" w:rsidR="005F1B4E" w:rsidRPr="0070634E">
      <w:pPr>
        <w:pStyle w:val="Odlomakpopisa"/>
        <w:numPr>
          <w:ilvl w:val="0"/>
          <w:numId w:val="4"/>
        </w:numPr>
        <w:overflowPunct w:val="false"/>
        <w:autoSpaceDE w:val="false"/>
        <w:autoSpaceDN w:val="false"/>
        <w:adjustRightInd w:val="false"/>
        <w:ind w:hanging="709" w:left="709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70634E">
        <w:rPr>
          <w:rFonts w:hAnsi="Times New Roman" w:ascii="Times New Roman"/>
          <w:szCs w:val="24"/>
          <w:lang w:val="hr-HR"/>
        </w:rPr>
        <w:t xml:space="preserve">Utvrđuje se da stečajni upravitelj, Maroje Stjepović iz Zagreba, Nikole Pavića 26, OIB: 57640555089, </w:t>
      </w:r>
      <w:r w:rsidR="007223F8" w:rsidRPr="0070634E">
        <w:rPr>
          <w:rFonts w:hAnsi="Times New Roman" w:ascii="Times New Roman"/>
          <w:szCs w:val="24"/>
          <w:lang w:val="hr-HR"/>
        </w:rPr>
        <w:t>nakon zaključenja i brisanja stečajnog dužnika iz sudskog registra ovog suda, zastupa steča</w:t>
      </w:r>
      <w:r w:rsidR="00E449E3" w:rsidRPr="0070634E">
        <w:rPr>
          <w:rFonts w:hAnsi="Times New Roman" w:ascii="Times New Roman"/>
          <w:szCs w:val="24"/>
          <w:lang w:val="hr-HR"/>
        </w:rPr>
        <w:t>jnu masu temeljem odredbe čl. 89. st.</w:t>
      </w:r>
      <w:r w:rsidR="00CF2AD5">
        <w:rPr>
          <w:rFonts w:hAnsi="Times New Roman" w:ascii="Times New Roman"/>
          <w:szCs w:val="24"/>
          <w:lang w:val="hr-HR"/>
        </w:rPr>
        <w:t xml:space="preserve"> </w:t>
      </w:r>
      <w:r w:rsidR="00E449E3" w:rsidRPr="0070634E">
        <w:rPr>
          <w:rFonts w:hAnsi="Times New Roman" w:ascii="Times New Roman"/>
          <w:szCs w:val="24"/>
          <w:lang w:val="hr-HR"/>
        </w:rPr>
        <w:t>1.</w:t>
      </w:r>
      <w:r w:rsidR="00CF2AD5">
        <w:rPr>
          <w:rFonts w:hAnsi="Times New Roman" w:ascii="Times New Roman"/>
          <w:szCs w:val="24"/>
          <w:lang w:val="hr-HR"/>
        </w:rPr>
        <w:t xml:space="preserve"> toč. 13. </w:t>
      </w:r>
      <w:r w:rsidR="007223F8" w:rsidRPr="0070634E">
        <w:rPr>
          <w:rFonts w:hAnsi="Times New Roman" w:ascii="Times New Roman"/>
          <w:szCs w:val="24"/>
          <w:lang w:val="hr-HR"/>
        </w:rPr>
        <w:t>Stečajnog zakona</w:t>
      </w:r>
      <w:r w:rsidR="00E449E3" w:rsidRPr="0070634E">
        <w:rPr>
          <w:rFonts w:hAnsi="Times New Roman" w:ascii="Times New Roman"/>
          <w:szCs w:val="24"/>
          <w:lang w:val="hr-HR"/>
        </w:rPr>
        <w:t xml:space="preserve"> (NN 71/15)</w:t>
      </w:r>
      <w:r w:rsidR="0057173F" w:rsidRPr="0070634E">
        <w:rPr>
          <w:rFonts w:hAnsi="Times New Roman" w:ascii="Times New Roman"/>
          <w:szCs w:val="24"/>
          <w:lang w:val="hr-HR"/>
        </w:rPr>
        <w:t>.</w:t>
      </w:r>
      <w:r w:rsidR="003900F8" w:rsidRPr="0070634E">
        <w:rPr>
          <w:rFonts w:hAnsi="Times New Roman" w:ascii="Times New Roman"/>
          <w:szCs w:val="24"/>
          <w:lang w:val="hr-HR"/>
        </w:rPr>
        <w:tab/>
      </w:r>
      <w:r w:rsidR="003900F8" w:rsidRPr="0070634E">
        <w:rPr>
          <w:rFonts w:hAnsi="Times New Roman" w:ascii="Times New Roman"/>
          <w:szCs w:val="24"/>
          <w:lang w:val="hr-HR"/>
        </w:rPr>
        <w:tab/>
      </w:r>
      <w:r w:rsidR="005F1B4E" w:rsidRPr="0070634E">
        <w:rPr>
          <w:rFonts w:hAnsi="Times New Roman" w:ascii="Times New Roman"/>
          <w:szCs w:val="24"/>
          <w:lang w:val="hr-HR"/>
        </w:rPr>
        <w:tab/>
      </w:r>
    </w:p>
    <w:p w:rsidRDefault="005F1B4E" w:rsidP="005F1B4E" w:rsidR="0070634E" w:rsidRPr="0070634E">
      <w:pPr>
        <w:jc w:val="both"/>
        <w:rPr>
          <w:rFonts w:hAnsi="Times New Roman" w:ascii="Times New Roman"/>
          <w:szCs w:val="24"/>
          <w:lang w:val="hr-HR"/>
        </w:rPr>
      </w:pPr>
      <w:r w:rsidRPr="0070634E">
        <w:rPr>
          <w:rFonts w:hAnsi="Times New Roman" w:ascii="Times New Roman"/>
          <w:szCs w:val="24"/>
          <w:lang w:val="hr-HR"/>
        </w:rPr>
        <w:tab/>
      </w:r>
      <w:r w:rsidRPr="0070634E">
        <w:rPr>
          <w:rFonts w:hAnsi="Times New Roman" w:ascii="Times New Roman"/>
          <w:szCs w:val="24"/>
          <w:lang w:val="hr-HR"/>
        </w:rPr>
        <w:tab/>
      </w:r>
      <w:r w:rsidRPr="0070634E">
        <w:rPr>
          <w:rFonts w:hAnsi="Times New Roman" w:ascii="Times New Roman"/>
          <w:szCs w:val="24"/>
          <w:lang w:val="hr-HR"/>
        </w:rPr>
        <w:tab/>
      </w:r>
      <w:r w:rsidRPr="0070634E">
        <w:rPr>
          <w:rFonts w:hAnsi="Times New Roman" w:ascii="Times New Roman"/>
          <w:szCs w:val="24"/>
          <w:lang w:val="hr-HR"/>
        </w:rPr>
        <w:tab/>
      </w:r>
      <w:r w:rsidRPr="0070634E">
        <w:rPr>
          <w:rFonts w:hAnsi="Times New Roman" w:ascii="Times New Roman"/>
          <w:szCs w:val="24"/>
          <w:lang w:val="hr-HR"/>
        </w:rPr>
        <w:tab/>
      </w:r>
    </w:p>
    <w:p w:rsidRDefault="0070634E" w:rsidP="005F1B4E" w:rsidR="0070634E" w:rsidRPr="0070634E">
      <w:pPr>
        <w:jc w:val="both"/>
        <w:rPr>
          <w:rFonts w:hAnsi="Times New Roman" w:ascii="Times New Roman"/>
          <w:szCs w:val="24"/>
          <w:lang w:val="hr-HR"/>
        </w:rPr>
      </w:pPr>
    </w:p>
    <w:p w:rsidRDefault="005F1B4E" w:rsidP="0070634E" w:rsidR="005F1B4E" w:rsidRPr="0070634E">
      <w:pPr>
        <w:jc w:val="center"/>
        <w:rPr>
          <w:rFonts w:hAnsi="Times New Roman" w:ascii="Times New Roman"/>
          <w:szCs w:val="24"/>
          <w:lang w:val="hr-HR"/>
        </w:rPr>
      </w:pPr>
      <w:r w:rsidRPr="0070634E">
        <w:rPr>
          <w:rFonts w:hAnsi="Times New Roman" w:ascii="Times New Roman"/>
          <w:szCs w:val="24"/>
          <w:lang w:val="hr-HR"/>
        </w:rPr>
        <w:t>Obrazloženje</w:t>
      </w:r>
    </w:p>
    <w:p w:rsidRDefault="005F1B4E" w:rsidP="005F1B4E" w:rsidR="005F1B4E" w:rsidRPr="0070634E">
      <w:pPr>
        <w:jc w:val="both"/>
        <w:rPr>
          <w:rFonts w:hAnsi="Times New Roman" w:ascii="Times New Roman"/>
          <w:szCs w:val="24"/>
          <w:lang w:val="hr-HR"/>
        </w:rPr>
      </w:pPr>
    </w:p>
    <w:p w:rsidRDefault="005F1B4E" w:rsidP="005F1B4E" w:rsidR="00E449E3" w:rsidRPr="0070634E">
      <w:pPr>
        <w:jc w:val="both"/>
        <w:rPr>
          <w:rFonts w:hAnsi="Times New Roman" w:ascii="Times New Roman"/>
          <w:szCs w:val="24"/>
          <w:lang w:val="hr-HR"/>
        </w:rPr>
      </w:pPr>
      <w:r w:rsidRPr="0070634E">
        <w:rPr>
          <w:rFonts w:hAnsi="Times New Roman" w:ascii="Times New Roman"/>
          <w:szCs w:val="24"/>
          <w:lang w:val="hr-HR"/>
        </w:rPr>
        <w:tab/>
        <w:t>Nakon što je</w:t>
      </w:r>
      <w:r w:rsidR="00045C32" w:rsidRPr="0070634E">
        <w:rPr>
          <w:rFonts w:hAnsi="Times New Roman" w:ascii="Times New Roman"/>
          <w:szCs w:val="24"/>
          <w:lang w:val="hr-HR"/>
        </w:rPr>
        <w:t xml:space="preserve"> nad gore navede</w:t>
      </w:r>
      <w:r w:rsidR="00E449E3" w:rsidRPr="0070634E">
        <w:rPr>
          <w:rFonts w:hAnsi="Times New Roman" w:ascii="Times New Roman"/>
          <w:szCs w:val="24"/>
          <w:lang w:val="hr-HR"/>
        </w:rPr>
        <w:t xml:space="preserve">nim stečajnim dužnikom zaključen stečajni postupak temeljem odredbe čl. 196. </w:t>
      </w:r>
      <w:r w:rsidR="00045C32" w:rsidRPr="0070634E">
        <w:rPr>
          <w:rFonts w:hAnsi="Times New Roman" w:ascii="Times New Roman"/>
          <w:szCs w:val="24"/>
          <w:lang w:val="hr-HR"/>
        </w:rPr>
        <w:t>Stečajnog zakona (NN broj 44/96, 29/99, 129/00, 123/03, 82/06,116/10, 25</w:t>
      </w:r>
      <w:r w:rsidR="00E449E3" w:rsidRPr="0070634E">
        <w:rPr>
          <w:rFonts w:hAnsi="Times New Roman" w:ascii="Times New Roman"/>
          <w:szCs w:val="24"/>
          <w:lang w:val="hr-HR"/>
        </w:rPr>
        <w:t>/12, 133/12), stečajni upravitelj, koji zastupa stečajnu masu i nakon zaključenja i brisanja dužnika iz sudskog registra, podneskom od 15. veljače 2016. godine predlaže ovome sudu odrediti nastavak postupka radi naknadne diobe, jer da je nakon zaključenja unovčio stečajnu masu u daljnjem iznosu od 267.022,45 kn.</w:t>
      </w:r>
    </w:p>
    <w:p w:rsidRDefault="0070634E" w:rsidP="005F1B4E" w:rsidR="0070634E" w:rsidRPr="0070634E">
      <w:pPr>
        <w:jc w:val="both"/>
        <w:rPr>
          <w:rFonts w:hAnsi="Times New Roman" w:ascii="Times New Roman"/>
          <w:szCs w:val="24"/>
          <w:lang w:val="hr-HR"/>
        </w:rPr>
      </w:pPr>
    </w:p>
    <w:p w:rsidRDefault="00E449E3" w:rsidP="0070634E" w:rsidR="005F1B4E" w:rsidRPr="0070634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0634E">
        <w:rPr>
          <w:rFonts w:hAnsi="Times New Roman" w:ascii="Times New Roman"/>
          <w:szCs w:val="24"/>
          <w:lang w:val="hr-HR"/>
        </w:rPr>
        <w:t>Time su se stekli uvjeti iz čl. 289</w:t>
      </w:r>
      <w:r w:rsidR="00045C32" w:rsidRPr="0070634E">
        <w:rPr>
          <w:rFonts w:hAnsi="Times New Roman" w:ascii="Times New Roman"/>
          <w:szCs w:val="24"/>
          <w:lang w:val="hr-HR"/>
        </w:rPr>
        <w:t>.</w:t>
      </w:r>
      <w:r w:rsidRPr="0070634E">
        <w:rPr>
          <w:rFonts w:hAnsi="Times New Roman" w:ascii="Times New Roman"/>
          <w:szCs w:val="24"/>
          <w:lang w:val="hr-HR"/>
        </w:rPr>
        <w:t xml:space="preserve">  st. 1. t. 3. SZ-a, te je stoga odlučeno kao u izreci ovog rješenja</w:t>
      </w:r>
      <w:r w:rsidR="00045C32" w:rsidRPr="0070634E">
        <w:rPr>
          <w:rFonts w:hAnsi="Times New Roman" w:ascii="Times New Roman"/>
          <w:szCs w:val="24"/>
          <w:lang w:val="hr-HR"/>
        </w:rPr>
        <w:t xml:space="preserve"> </w:t>
      </w:r>
    </w:p>
    <w:p w:rsidRDefault="003900F8" w:rsidP="005F1B4E" w:rsidR="003900F8" w:rsidRPr="0070634E">
      <w:pPr>
        <w:jc w:val="both"/>
        <w:rPr>
          <w:rFonts w:hAnsi="Times New Roman" w:ascii="Times New Roman"/>
          <w:szCs w:val="24"/>
          <w:lang w:val="hr-HR"/>
        </w:rPr>
      </w:pPr>
    </w:p>
    <w:p w:rsidRDefault="005F1B4E" w:rsidP="005F1B4E" w:rsidR="0070634E" w:rsidRPr="0070634E">
      <w:pPr>
        <w:jc w:val="both"/>
        <w:rPr>
          <w:rFonts w:hAnsi="Times New Roman" w:ascii="Times New Roman"/>
          <w:szCs w:val="24"/>
          <w:lang w:val="hr-HR"/>
        </w:rPr>
      </w:pPr>
      <w:r w:rsidRPr="0070634E">
        <w:rPr>
          <w:rFonts w:hAnsi="Times New Roman" w:ascii="Times New Roman"/>
          <w:szCs w:val="24"/>
          <w:lang w:val="hr-HR"/>
        </w:rPr>
        <w:tab/>
      </w:r>
      <w:r w:rsidRPr="0070634E">
        <w:rPr>
          <w:rFonts w:hAnsi="Times New Roman" w:ascii="Times New Roman"/>
          <w:szCs w:val="24"/>
          <w:lang w:val="hr-HR"/>
        </w:rPr>
        <w:tab/>
      </w:r>
      <w:r w:rsidRPr="0070634E">
        <w:rPr>
          <w:rFonts w:hAnsi="Times New Roman" w:ascii="Times New Roman"/>
          <w:szCs w:val="24"/>
          <w:lang w:val="hr-HR"/>
        </w:rPr>
        <w:tab/>
      </w:r>
      <w:r w:rsidRPr="0070634E">
        <w:rPr>
          <w:rFonts w:hAnsi="Times New Roman" w:ascii="Times New Roman"/>
          <w:szCs w:val="24"/>
          <w:lang w:val="hr-HR"/>
        </w:rPr>
        <w:tab/>
      </w:r>
    </w:p>
    <w:p w:rsidRDefault="0070634E" w:rsidP="005F1B4E" w:rsidR="0070634E" w:rsidRPr="0070634E">
      <w:pPr>
        <w:jc w:val="both"/>
        <w:rPr>
          <w:rFonts w:hAnsi="Times New Roman" w:ascii="Times New Roman"/>
          <w:szCs w:val="24"/>
          <w:lang w:val="hr-HR"/>
        </w:rPr>
      </w:pPr>
    </w:p>
    <w:p w:rsidRDefault="0070634E" w:rsidP="005F1B4E" w:rsidR="0070634E" w:rsidRPr="0070634E">
      <w:pPr>
        <w:jc w:val="both"/>
        <w:rPr>
          <w:rFonts w:hAnsi="Times New Roman" w:ascii="Times New Roman"/>
          <w:szCs w:val="24"/>
          <w:lang w:val="hr-HR"/>
        </w:rPr>
      </w:pPr>
    </w:p>
    <w:p w:rsidRDefault="005F1B4E" w:rsidP="0070634E" w:rsidR="005F1B4E">
      <w:pPr>
        <w:jc w:val="center"/>
        <w:rPr>
          <w:rFonts w:hAnsi="Times New Roman" w:ascii="Times New Roman"/>
          <w:szCs w:val="24"/>
          <w:lang w:val="hr-HR"/>
        </w:rPr>
      </w:pPr>
      <w:r w:rsidRPr="0070634E">
        <w:rPr>
          <w:rFonts w:hAnsi="Times New Roman" w:ascii="Times New Roman"/>
          <w:szCs w:val="24"/>
          <w:lang w:val="hr-HR"/>
        </w:rPr>
        <w:lastRenderedPageBreak/>
        <w:t>U Zagrebu</w:t>
      </w:r>
      <w:r w:rsidR="00E449E3" w:rsidRPr="0070634E">
        <w:rPr>
          <w:rFonts w:hAnsi="Times New Roman" w:ascii="Times New Roman"/>
          <w:szCs w:val="24"/>
          <w:lang w:val="hr-HR"/>
        </w:rPr>
        <w:t>, 24</w:t>
      </w:r>
      <w:r w:rsidRPr="0070634E">
        <w:rPr>
          <w:rFonts w:hAnsi="Times New Roman" w:ascii="Times New Roman"/>
          <w:szCs w:val="24"/>
          <w:lang w:val="hr-HR"/>
        </w:rPr>
        <w:t xml:space="preserve">. </w:t>
      </w:r>
      <w:r w:rsidR="0070634E" w:rsidRPr="0070634E">
        <w:rPr>
          <w:rFonts w:hAnsi="Times New Roman" w:ascii="Times New Roman"/>
          <w:szCs w:val="24"/>
          <w:lang w:val="hr-HR"/>
        </w:rPr>
        <w:t>veljače</w:t>
      </w:r>
      <w:r w:rsidRPr="0070634E">
        <w:rPr>
          <w:rFonts w:hAnsi="Times New Roman" w:ascii="Times New Roman"/>
          <w:szCs w:val="24"/>
          <w:lang w:val="hr-HR"/>
        </w:rPr>
        <w:t xml:space="preserve"> </w:t>
      </w:r>
      <w:r w:rsidR="0070634E" w:rsidRPr="0070634E">
        <w:rPr>
          <w:rFonts w:hAnsi="Times New Roman" w:ascii="Times New Roman"/>
          <w:szCs w:val="24"/>
          <w:lang w:val="hr-HR"/>
        </w:rPr>
        <w:t>2016</w:t>
      </w:r>
      <w:r w:rsidRPr="0070634E">
        <w:rPr>
          <w:rFonts w:hAnsi="Times New Roman" w:ascii="Times New Roman"/>
          <w:szCs w:val="24"/>
          <w:lang w:val="hr-HR"/>
        </w:rPr>
        <w:t>.</w:t>
      </w:r>
    </w:p>
    <w:p w:rsidRDefault="0070634E" w:rsidP="0070634E" w:rsidR="0070634E">
      <w:pPr>
        <w:ind w:left="6372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SUDAC:</w:t>
      </w:r>
    </w:p>
    <w:p w:rsidRDefault="0070634E" w:rsidP="0070634E" w:rsidR="003900F8" w:rsidRPr="0070634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Nevenka Siladi Rstić, v. r.</w:t>
      </w:r>
      <w:r w:rsidR="005F1B4E" w:rsidRPr="0070634E">
        <w:rPr>
          <w:rFonts w:hAnsi="Times New Roman" w:ascii="Times New Roman"/>
          <w:szCs w:val="24"/>
          <w:lang w:val="hr-HR"/>
        </w:rPr>
        <w:t xml:space="preserve">   </w:t>
      </w:r>
    </w:p>
    <w:p w:rsidRDefault="005F1B4E" w:rsidP="005F1B4E" w:rsidR="005F1B4E" w:rsidRPr="0070634E">
      <w:pPr>
        <w:jc w:val="both"/>
        <w:rPr>
          <w:rFonts w:hAnsi="Times New Roman" w:ascii="Times New Roman"/>
          <w:szCs w:val="24"/>
          <w:lang w:val="hr-HR"/>
        </w:rPr>
      </w:pPr>
      <w:r w:rsidRPr="0070634E">
        <w:rPr>
          <w:rFonts w:hAnsi="Times New Roman" w:ascii="Times New Roman"/>
          <w:szCs w:val="24"/>
          <w:lang w:val="hr-HR"/>
        </w:rPr>
        <w:t>Uputa o pravnom lijeku:</w:t>
      </w:r>
    </w:p>
    <w:p w:rsidRDefault="0070634E" w:rsidP="005F1B4E" w:rsidR="005F1B4E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 xml:space="preserve">Protiv ovog rješenja </w:t>
      </w:r>
      <w:r w:rsidR="005F1B4E" w:rsidRPr="0070634E">
        <w:rPr>
          <w:rFonts w:hAnsi="Times New Roman" w:ascii="Times New Roman"/>
          <w:i/>
          <w:szCs w:val="24"/>
          <w:lang w:val="hr-HR"/>
        </w:rPr>
        <w:t>dopušt</w:t>
      </w:r>
      <w:r>
        <w:rPr>
          <w:rFonts w:hAnsi="Times New Roman" w:ascii="Times New Roman"/>
          <w:i/>
          <w:szCs w:val="24"/>
          <w:lang w:val="hr-HR"/>
        </w:rPr>
        <w:t xml:space="preserve">ena je žalba u roku od 8 dana </w:t>
      </w:r>
      <w:r w:rsidR="005F1B4E" w:rsidRPr="0070634E">
        <w:rPr>
          <w:rFonts w:hAnsi="Times New Roman" w:ascii="Times New Roman"/>
          <w:i/>
          <w:szCs w:val="24"/>
          <w:lang w:val="hr-HR"/>
        </w:rPr>
        <w:t>od primitka rješenja, žalba Visokom trgovačkom sudu RH, a koja se podnosi putem ovog suda u 3 primjerka.</w:t>
      </w:r>
    </w:p>
    <w:p w:rsidRDefault="0070634E" w:rsidP="005F1B4E" w:rsidR="0070634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34E" w:rsidP="00F677AE" w:rsidR="0070634E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70634E" w:rsidP="00640526" w:rsidR="0070634E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  <w:r>
        <w:rPr>
          <w:rFonts w:hAnsi="Times New Roman" w:ascii="Times New Roman"/>
        </w:rPr>
        <w:tab/>
      </w:r>
      <w:r w:rsidRPr="00333CDA">
        <w:rPr>
          <w:rFonts w:hAnsi="Times New Roman" w:ascii="Times New Roman"/>
        </w:rPr>
        <w:t>Ana Brlek</w:t>
      </w:r>
    </w:p>
    <w:p w:rsidRDefault="0070634E" w:rsidP="005F1B4E" w:rsidR="0070634E" w:rsidRPr="0070634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F1B4E" w:rsidP="005F1B4E" w:rsidR="005F1B4E" w:rsidRPr="0070634E">
      <w:pPr>
        <w:jc w:val="both"/>
        <w:rPr>
          <w:rFonts w:hAnsi="Times New Roman" w:ascii="Times New Roman"/>
          <w:szCs w:val="24"/>
          <w:lang w:val="hr-HR"/>
        </w:rPr>
      </w:pPr>
    </w:p>
    <w:p w:rsidRDefault="0070634E" w:rsidP="0070634E" w:rsidR="00225CDA" w:rsidRPr="0070634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5F1B4E" w:rsidP="005F1B4E" w:rsidR="005F1B4E" w:rsidRPr="0070634E">
      <w:pPr>
        <w:ind w:firstLine="720" w:left="5040"/>
        <w:rPr>
          <w:rFonts w:hAnsi="Times New Roman" w:ascii="Times New Roman"/>
          <w:szCs w:val="24"/>
          <w:lang w:val="hr-HR"/>
        </w:rPr>
      </w:pPr>
    </w:p>
    <w:p w:rsidRDefault="005F1B4E" w:rsidP="005F1B4E" w:rsidR="005F1B4E" w:rsidRPr="0070634E">
      <w:pPr>
        <w:ind w:firstLine="720" w:left="5040"/>
        <w:rPr>
          <w:rFonts w:hAnsi="Times New Roman" w:ascii="Times New Roman"/>
          <w:szCs w:val="24"/>
          <w:lang w:val="hr-HR"/>
        </w:rPr>
      </w:pPr>
    </w:p>
    <w:p w:rsidRDefault="0070634E" w:rsidP="0070634E" w:rsidR="0070634E" w:rsidRPr="002D1F3F">
      <w:pPr>
        <w:rPr>
          <w:rFonts w:hAnsi="Times New Roman" w:ascii="Times New Roman"/>
          <w:szCs w:val="24"/>
          <w:lang w:val="hr-HR"/>
        </w:rPr>
      </w:pPr>
      <w:r w:rsidRPr="002D1F3F">
        <w:rPr>
          <w:rFonts w:hAnsi="Times New Roman" w:ascii="Times New Roman"/>
          <w:szCs w:val="24"/>
          <w:lang w:val="hr-HR"/>
        </w:rPr>
        <w:t>DNa:</w:t>
      </w:r>
    </w:p>
    <w:p w:rsidRDefault="0070634E" w:rsidP="0070634E" w:rsidR="0070634E" w:rsidRPr="002D1F3F">
      <w:pPr>
        <w:numPr>
          <w:ilvl w:val="0"/>
          <w:numId w:val="5"/>
        </w:numPr>
        <w:tabs>
          <w:tab w:pos="502" w:val="clear"/>
          <w:tab w:pos="426" w:val="num"/>
        </w:tabs>
        <w:ind w:hanging="502"/>
        <w:jc w:val="both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Stečajni upravitelj, </w:t>
      </w:r>
      <w:r w:rsidRPr="002D1F3F">
        <w:rPr>
          <w:rFonts w:hAnsi="Times New Roman" w:ascii="Times New Roman"/>
          <w:szCs w:val="24"/>
          <w:lang w:val="hr-HR"/>
        </w:rPr>
        <w:t>Maroje Stjepović</w:t>
      </w:r>
    </w:p>
    <w:p w:rsidRDefault="0070634E" w:rsidP="0070634E" w:rsidR="0070634E" w:rsidRPr="002D1F3F">
      <w:pPr>
        <w:numPr>
          <w:ilvl w:val="0"/>
          <w:numId w:val="5"/>
        </w:numPr>
        <w:tabs>
          <w:tab w:pos="502" w:val="clear"/>
          <w:tab w:pos="426" w:val="num"/>
        </w:tabs>
        <w:ind w:hanging="502"/>
        <w:jc w:val="both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RH, Ministarstvo pravosuđa</w:t>
      </w:r>
    </w:p>
    <w:p w:rsidRDefault="0070634E" w:rsidP="0070634E" w:rsidR="0070634E" w:rsidRPr="002D1F3F">
      <w:pPr>
        <w:numPr>
          <w:ilvl w:val="0"/>
          <w:numId w:val="5"/>
        </w:numPr>
        <w:tabs>
          <w:tab w:pos="502" w:val="clear"/>
          <w:tab w:pos="426" w:val="num"/>
        </w:tabs>
        <w:ind w:hanging="502"/>
        <w:jc w:val="both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RH, MF, </w:t>
      </w:r>
      <w:r w:rsidRPr="002D1F3F">
        <w:rPr>
          <w:rFonts w:hAnsi="Times New Roman" w:ascii="Times New Roman"/>
          <w:szCs w:val="24"/>
          <w:lang w:val="hr-HR"/>
        </w:rPr>
        <w:t>Porezna uprava</w:t>
      </w:r>
    </w:p>
    <w:p w:rsidRDefault="0070634E" w:rsidP="0070634E" w:rsidR="0070634E" w:rsidRPr="002D1F3F">
      <w:pPr>
        <w:numPr>
          <w:ilvl w:val="0"/>
          <w:numId w:val="5"/>
        </w:numPr>
        <w:tabs>
          <w:tab w:pos="502" w:val="clear"/>
          <w:tab w:pos="426" w:val="num"/>
        </w:tabs>
        <w:ind w:hanging="502"/>
        <w:jc w:val="both"/>
        <w:outlineLvl w:val="0"/>
        <w:rPr>
          <w:rFonts w:hAnsi="Times New Roman" w:ascii="Times New Roman"/>
          <w:szCs w:val="24"/>
          <w:lang w:val="hr-HR"/>
        </w:rPr>
      </w:pPr>
      <w:r w:rsidRPr="002D1F3F">
        <w:rPr>
          <w:rFonts w:hAnsi="Times New Roman" w:ascii="Times New Roman"/>
          <w:szCs w:val="24"/>
          <w:lang w:val="hr-HR"/>
        </w:rPr>
        <w:t>ŽDO</w:t>
      </w:r>
    </w:p>
    <w:p w:rsidRDefault="0070634E" w:rsidP="0070634E" w:rsidR="0070634E" w:rsidRPr="002D1F3F">
      <w:pPr>
        <w:numPr>
          <w:ilvl w:val="0"/>
          <w:numId w:val="5"/>
        </w:numPr>
        <w:tabs>
          <w:tab w:pos="502" w:val="clear"/>
          <w:tab w:pos="426" w:val="num"/>
        </w:tabs>
        <w:ind w:hanging="502"/>
        <w:jc w:val="both"/>
        <w:outlineLvl w:val="0"/>
        <w:rPr>
          <w:rFonts w:hAnsi="Times New Roman" w:ascii="Times New Roman"/>
          <w:szCs w:val="24"/>
          <w:lang w:val="hr-HR"/>
        </w:rPr>
      </w:pPr>
      <w:r w:rsidRPr="002D1F3F">
        <w:rPr>
          <w:rFonts w:hAnsi="Times New Roman" w:ascii="Times New Roman"/>
          <w:szCs w:val="24"/>
          <w:lang w:val="hr-HR"/>
        </w:rPr>
        <w:t>FINA</w:t>
      </w:r>
    </w:p>
    <w:p w:rsidRDefault="0070634E" w:rsidP="0070634E" w:rsidR="0070634E" w:rsidRPr="002D1F3F">
      <w:pPr>
        <w:numPr>
          <w:ilvl w:val="0"/>
          <w:numId w:val="5"/>
        </w:numPr>
        <w:tabs>
          <w:tab w:pos="502" w:val="clear"/>
          <w:tab w:pos="426" w:val="num"/>
        </w:tabs>
        <w:ind w:hanging="502"/>
        <w:jc w:val="both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Stečajna pisarnica</w:t>
      </w:r>
    </w:p>
    <w:p w:rsidRDefault="0070634E" w:rsidP="0070634E" w:rsidR="0070634E" w:rsidRPr="002D1F3F">
      <w:pPr>
        <w:numPr>
          <w:ilvl w:val="0"/>
          <w:numId w:val="5"/>
        </w:numPr>
        <w:tabs>
          <w:tab w:pos="502" w:val="clear"/>
          <w:tab w:pos="426" w:val="num"/>
        </w:tabs>
        <w:ind w:hanging="502"/>
        <w:jc w:val="both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Mrežna stranica </w:t>
      </w:r>
      <w:r w:rsidRPr="002D1F3F">
        <w:rPr>
          <w:rFonts w:hAnsi="Times New Roman" w:ascii="Times New Roman"/>
          <w:szCs w:val="24"/>
          <w:lang w:val="hr-HR"/>
        </w:rPr>
        <w:t>e-Oglasna ploča suda</w:t>
      </w:r>
    </w:p>
    <w:p w:rsidRDefault="005F1B4E" w:rsidP="005F1B4E" w:rsidR="005F1B4E" w:rsidRPr="0070634E">
      <w:pPr>
        <w:rPr>
          <w:rFonts w:hAnsi="Times New Roman" w:ascii="Times New Roman"/>
          <w:szCs w:val="24"/>
          <w:lang w:val="hr-HR"/>
        </w:rPr>
      </w:pPr>
    </w:p>
    <w:p w:rsidRDefault="005F1B4E" w:rsidP="005F1B4E" w:rsidR="005F1B4E" w:rsidRPr="0070634E">
      <w:pPr>
        <w:rPr>
          <w:rFonts w:hAnsi="Times New Roman" w:ascii="Times New Roman"/>
          <w:szCs w:val="24"/>
          <w:lang w:val="hr-HR"/>
        </w:rPr>
      </w:pPr>
    </w:p>
    <w:p w:rsidRDefault="005F1B4E" w:rsidP="005F1B4E" w:rsidR="005F1B4E" w:rsidRPr="0070634E">
      <w:pPr>
        <w:rPr>
          <w:rFonts w:hAnsi="Times New Roman" w:ascii="Times New Roman"/>
          <w:szCs w:val="24"/>
          <w:lang w:val="hr-HR"/>
        </w:rPr>
      </w:pPr>
      <w:r w:rsidRPr="0070634E">
        <w:rPr>
          <w:rFonts w:hAnsi="Times New Roman" w:ascii="Times New Roman"/>
          <w:szCs w:val="24"/>
          <w:lang w:val="hr-HR"/>
        </w:rPr>
        <w:tab/>
      </w:r>
      <w:r w:rsidRPr="0070634E">
        <w:rPr>
          <w:rFonts w:hAnsi="Times New Roman" w:ascii="Times New Roman"/>
          <w:szCs w:val="24"/>
          <w:lang w:val="hr-HR"/>
        </w:rPr>
        <w:tab/>
        <w:t xml:space="preserve">           </w:t>
      </w:r>
    </w:p>
    <w:p w:rsidRDefault="005F1B4E" w:rsidP="005F1B4E" w:rsidR="005F1B4E" w:rsidRPr="0070634E">
      <w:pPr>
        <w:rPr>
          <w:rFonts w:hAnsi="Times New Roman" w:ascii="Times New Roman"/>
          <w:szCs w:val="24"/>
          <w:lang w:val="hr-HR"/>
        </w:rPr>
      </w:pPr>
      <w:r w:rsidRPr="0070634E">
        <w:rPr>
          <w:rFonts w:hAnsi="Times New Roman" w:ascii="Times New Roman"/>
          <w:szCs w:val="24"/>
          <w:lang w:val="hr-HR"/>
        </w:rPr>
        <w:t xml:space="preserve"> </w:t>
      </w:r>
    </w:p>
    <w:p w:rsidRDefault="005F1B4E" w:rsidP="005F1B4E" w:rsidR="005F1B4E" w:rsidRPr="0070634E">
      <w:pPr>
        <w:rPr>
          <w:rFonts w:hAnsi="Times New Roman" w:ascii="Times New Roman"/>
          <w:szCs w:val="24"/>
          <w:lang w:val="hr-HR"/>
        </w:rPr>
      </w:pPr>
      <w:r w:rsidRPr="0070634E">
        <w:rPr>
          <w:rFonts w:hAnsi="Times New Roman" w:ascii="Times New Roman"/>
          <w:szCs w:val="24"/>
          <w:lang w:val="hr-HR"/>
        </w:rPr>
        <w:tab/>
      </w:r>
      <w:r w:rsidRPr="0070634E">
        <w:rPr>
          <w:rFonts w:hAnsi="Times New Roman" w:ascii="Times New Roman"/>
          <w:szCs w:val="24"/>
          <w:lang w:val="hr-HR"/>
        </w:rPr>
        <w:tab/>
      </w:r>
      <w:r w:rsidRPr="0070634E">
        <w:rPr>
          <w:rFonts w:hAnsi="Times New Roman" w:ascii="Times New Roman"/>
          <w:szCs w:val="24"/>
          <w:lang w:val="hr-HR"/>
        </w:rPr>
        <w:tab/>
      </w:r>
      <w:r w:rsidRPr="0070634E">
        <w:rPr>
          <w:rFonts w:hAnsi="Times New Roman" w:ascii="Times New Roman"/>
          <w:szCs w:val="24"/>
          <w:lang w:val="hr-HR"/>
        </w:rPr>
        <w:tab/>
      </w:r>
      <w:r w:rsidRPr="0070634E">
        <w:rPr>
          <w:rFonts w:hAnsi="Times New Roman" w:ascii="Times New Roman"/>
          <w:szCs w:val="24"/>
          <w:lang w:val="hr-HR"/>
        </w:rPr>
        <w:tab/>
      </w:r>
      <w:r w:rsidRPr="0070634E">
        <w:rPr>
          <w:rFonts w:hAnsi="Times New Roman" w:ascii="Times New Roman"/>
          <w:szCs w:val="24"/>
          <w:lang w:val="hr-HR"/>
        </w:rPr>
        <w:tab/>
      </w:r>
      <w:r w:rsidRPr="0070634E">
        <w:rPr>
          <w:rFonts w:hAnsi="Times New Roman" w:ascii="Times New Roman"/>
          <w:szCs w:val="24"/>
          <w:lang w:val="hr-HR"/>
        </w:rPr>
        <w:tab/>
        <w:t xml:space="preserve">  </w:t>
      </w:r>
    </w:p>
    <w:p w:rsidRDefault="005F1B4E" w:rsidP="005F1B4E" w:rsidR="005F1B4E" w:rsidRPr="0070634E">
      <w:pPr>
        <w:jc w:val="both"/>
        <w:rPr>
          <w:rFonts w:hAnsi="Times New Roman" w:ascii="Times New Roman"/>
          <w:szCs w:val="24"/>
          <w:lang w:val="hr-HR"/>
        </w:rPr>
      </w:pPr>
    </w:p>
    <w:p w:rsidRDefault="005F1B4E" w:rsidP="005F1B4E" w:rsidR="005F1B4E" w:rsidRPr="0070634E">
      <w:pPr>
        <w:rPr>
          <w:szCs w:val="24"/>
          <w:lang w:val="hr-HR"/>
        </w:rPr>
      </w:pPr>
    </w:p>
    <w:p w:rsidRDefault="005F1B4E" w:rsidP="004B1AD8" w:rsidR="005F1B4E" w:rsidRPr="0070634E">
      <w:pPr>
        <w:jc w:val="both"/>
        <w:rPr>
          <w:rFonts w:hAnsi="Times New Roman" w:ascii="Times New Roman"/>
          <w:szCs w:val="24"/>
          <w:lang w:val="hr-HR"/>
        </w:rPr>
      </w:pPr>
    </w:p>
    <w:sectPr w:rsidSect="0070634E" w:rsidR="005F1B4E" w:rsidRPr="0070634E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4F9F" w:rsidR="00E94F9F">
      <w:r>
        <w:separator/>
      </w:r>
    </w:p>
  </w:endnote>
  <w:endnote w:id="0" w:type="continuationSeparator">
    <w:p w:rsidRDefault="00E94F9F" w:rsidR="00E94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4F9F" w:rsidR="00E94F9F">
      <w:r>
        <w:separator/>
      </w:r>
    </w:p>
  </w:footnote>
  <w:footnote w:id="0" w:type="continuationSeparator">
    <w:p w:rsidRDefault="00E94F9F" w:rsidR="00E94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00F8" w:rsidR="003900F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00F8" w:rsidR="003900F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00F8" w:rsidP="0057173F" w:rsidR="003900F8">
    <w:pPr>
      <w:pStyle w:val="Zaglavlje"/>
      <w:ind w:right="360"/>
    </w:pPr>
    <w:r>
      <w:rPr>
        <w:rStyle w:val="Brojstranice"/>
      </w:rPr>
      <w:tab/>
    </w:r>
    <w:r w:rsidR="0070634E">
      <w:rPr>
        <w:rStyle w:val="Brojstranice"/>
        <w:rFonts w:hAnsi="Times New Roman" w:ascii="Times New Roman"/>
      </w:rPr>
      <w:fldChar w:fldCharType="begin"/>
    </w:r>
    <w:r w:rsidR="0070634E">
      <w:rPr>
        <w:rStyle w:val="Brojstranice"/>
        <w:rFonts w:hAnsi="Times New Roman" w:ascii="Times New Roman"/>
      </w:rPr>
      <w:instrText xml:space="preserve"> PAGE  \* ArabicDash </w:instrText>
    </w:r>
    <w:r w:rsidR="0070634E">
      <w:rPr>
        <w:rStyle w:val="Brojstranice"/>
        <w:rFonts w:hAnsi="Times New Roman" w:ascii="Times New Roman"/>
      </w:rPr>
      <w:fldChar w:fldCharType="separate"/>
    </w:r>
    <w:r w:rsidR="00D06023">
      <w:rPr>
        <w:rStyle w:val="Brojstranice"/>
        <w:rFonts w:hAnsi="Times New Roman" w:ascii="Times New Roman"/>
        <w:noProof/>
      </w:rPr>
      <w:t>- 2 -</w:t>
    </w:r>
    <w:r w:rsidR="0070634E">
      <w:rPr>
        <w:rStyle w:val="Brojstranice"/>
        <w:rFonts w:hAnsi="Times New Roman" w:ascii="Times New Roman"/>
      </w:rPr>
      <w:fldChar w:fldCharType="end"/>
    </w:r>
    <w:r>
      <w:rPr>
        <w:rStyle w:val="Brojstranice"/>
      </w:rPr>
      <w:tab/>
    </w:r>
    <w:r w:rsidR="0070634E" w:rsidRPr="009A6264">
      <w:rPr>
        <w:rFonts w:hAnsi="Times New Roman" w:ascii="Times New Roman"/>
        <w:szCs w:val="24"/>
        <w:lang w:val="hr-HR"/>
      </w:rPr>
      <w:t>4</w:t>
    </w:r>
    <w:r w:rsidR="0070634E">
      <w:rPr>
        <w:rFonts w:hAnsi="Times New Roman" w:ascii="Times New Roman"/>
        <w:szCs w:val="24"/>
        <w:lang w:val="hr-HR"/>
      </w:rPr>
      <w:t xml:space="preserve">7. </w:t>
    </w:r>
    <w:r w:rsidR="0070634E" w:rsidRPr="009A6264">
      <w:rPr>
        <w:rFonts w:hAnsi="Times New Roman" w:ascii="Times New Roman"/>
        <w:szCs w:val="24"/>
        <w:lang w:val="hr-HR"/>
      </w:rPr>
      <w:t>St-</w:t>
    </w:r>
    <w:r w:rsidR="0070634E">
      <w:rPr>
        <w:rFonts w:hAnsi="Times New Roman" w:ascii="Times New Roman"/>
        <w:szCs w:val="24"/>
        <w:lang w:val="hr-HR"/>
      </w:rPr>
      <w:t>63/14-</w:t>
    </w:r>
    <w:r w:rsidR="0070634E" w:rsidRPr="0070634E">
      <w:rPr>
        <w:rFonts w:hAnsi="Times New Roman" w:ascii="Times New Roman"/>
        <w:sz w:val="20"/>
        <w:lang w:val="hr-HR"/>
      </w:rPr>
      <w:t>66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634E" w:rsidR="0070634E">
    <w:pPr>
      <w:pStyle w:val="Zaglavlje"/>
      <w:rPr>
        <w:rFonts w:hAnsi="Times New Roman" w:ascii="Times New Roman"/>
        <w:szCs w:val="24"/>
        <w:lang w:val="hr-HR"/>
      </w:rPr>
    </w:pPr>
  </w:p>
  <w:p w:rsidRDefault="0070634E" w:rsidR="0070634E">
    <w:pPr>
      <w:pStyle w:val="Zaglavlje"/>
      <w:rPr>
        <w:rFonts w:hAnsi="Times New Roman" w:ascii="Times New Roman"/>
        <w:szCs w:val="24"/>
        <w:lang w:val="hr-HR"/>
      </w:rPr>
    </w:pPr>
  </w:p>
  <w:p w:rsidRDefault="0070634E" w:rsidP="00953077" w:rsidR="0070634E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Pr="009A6264">
      <w:rPr>
        <w:rFonts w:hAnsi="Times New Roman" w:ascii="Times New Roman"/>
        <w:szCs w:val="24"/>
        <w:lang w:val="hr-HR"/>
      </w:rPr>
      <w:t>4</w:t>
    </w:r>
    <w:r>
      <w:rPr>
        <w:rFonts w:hAnsi="Times New Roman" w:ascii="Times New Roman"/>
        <w:szCs w:val="24"/>
        <w:lang w:val="hr-HR"/>
      </w:rPr>
      <w:t xml:space="preserve">7. </w:t>
    </w:r>
    <w:r w:rsidRPr="009A6264">
      <w:rPr>
        <w:rFonts w:hAnsi="Times New Roman" w:ascii="Times New Roman"/>
        <w:szCs w:val="24"/>
        <w:lang w:val="hr-HR"/>
      </w:rPr>
      <w:t>St-</w:t>
    </w:r>
    <w:r>
      <w:rPr>
        <w:rFonts w:hAnsi="Times New Roman" w:ascii="Times New Roman"/>
        <w:szCs w:val="24"/>
        <w:lang w:val="hr-HR"/>
      </w:rPr>
      <w:t>63/14-</w:t>
    </w:r>
    <w:r w:rsidRPr="0070634E">
      <w:rPr>
        <w:rFonts w:hAnsi="Times New Roman" w:ascii="Times New Roman"/>
        <w:sz w:val="20"/>
        <w:lang w:val="hr-HR"/>
      </w:rPr>
      <w:t>66</w:t>
    </w:r>
  </w:p>
  <w:p w:rsidRDefault="0070634E" w:rsidP="00953077" w:rsidR="0070634E">
    <w:pPr>
      <w:pStyle w:val="Zaglavlje"/>
      <w:rPr>
        <w:rFonts w:hAnsi="Times New Roman" w:ascii="Times New Roman"/>
        <w:sz w:val="20"/>
        <w:lang w:val="hr-HR"/>
      </w:rPr>
    </w:pPr>
  </w:p>
  <w:p w:rsidRDefault="0070634E" w:rsidP="00953077" w:rsidR="0070634E">
    <w:pPr>
      <w:pStyle w:val="Zaglavlje"/>
      <w:rPr>
        <w:rFonts w:hAnsi="Times New Roman" w:ascii="Times New Roman"/>
        <w:sz w:val="20"/>
        <w:lang w:val="hr-HR"/>
      </w:rPr>
    </w:pPr>
  </w:p>
  <w:p w:rsidRDefault="0070634E" w:rsidP="00953077" w:rsidR="0070634E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0634E" w:rsidP="00953077" w:rsidR="0070634E">
    <w:pPr>
      <w:pStyle w:val="Zaglavlje"/>
      <w:rPr>
        <w:rFonts w:hAnsi="Times New Roman" w:ascii="Times New Roman"/>
      </w:rPr>
    </w:pPr>
  </w:p>
  <w:p w:rsidRDefault="0070634E" w:rsidP="00953077" w:rsidR="0070634E">
    <w:pPr>
      <w:pStyle w:val="Zaglavlje"/>
      <w:rPr>
        <w:rFonts w:hAnsi="Times New Roman" w:ascii="Times New Roman"/>
      </w:rPr>
    </w:pPr>
  </w:p>
  <w:p w:rsidRDefault="0070634E" w:rsidP="00953077" w:rsidR="0070634E">
    <w:pPr>
      <w:pStyle w:val="Zaglavlje"/>
      <w:rPr>
        <w:rFonts w:hAnsi="Times New Roman" w:ascii="Times New Roman"/>
      </w:rPr>
    </w:pPr>
  </w:p>
  <w:p w:rsidRDefault="0070634E" w:rsidP="00953077" w:rsidR="0070634E">
    <w:pPr>
      <w:pStyle w:val="Zaglavlje"/>
      <w:rPr>
        <w:rFonts w:hAnsi="Times New Roman" w:ascii="Times New Roman"/>
      </w:rPr>
    </w:pPr>
  </w:p>
  <w:p w:rsidRDefault="0070634E" w:rsidP="00953077" w:rsidR="0070634E">
    <w:pPr>
      <w:pStyle w:val="Zaglavlje"/>
      <w:rPr>
        <w:rFonts w:hAnsi="Times New Roman" w:ascii="Times New Roman"/>
      </w:rPr>
    </w:pPr>
  </w:p>
  <w:p w:rsidRDefault="0070634E" w:rsidP="000C42FE" w:rsidR="0070634E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0634E" w:rsidP="000C42FE" w:rsidR="0070634E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0634E" w:rsidP="0070634E" w:rsidR="0070634E">
    <w:pPr>
      <w:pStyle w:val="Zaglavlje"/>
      <w:ind w:left="426"/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C474BD"/>
    <w:multiLevelType w:val="hybridMultilevel"/>
    <w:tmpl w:val="91EED0AC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7303EF5"/>
    <w:multiLevelType w:val="hybridMultilevel"/>
    <w:tmpl w:val="F3CC9BB8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8F06A6A"/>
    <w:multiLevelType w:val="hybridMultilevel"/>
    <w:tmpl w:val="D2C464AE"/>
    <w:lvl w:tplc="4AAE8CB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561A"/>
    <w:rsid w:val="0000725B"/>
    <w:rsid w:val="00013263"/>
    <w:rsid w:val="0001474E"/>
    <w:rsid w:val="0001772D"/>
    <w:rsid w:val="00020FA2"/>
    <w:rsid w:val="000215DD"/>
    <w:rsid w:val="000223F8"/>
    <w:rsid w:val="00033811"/>
    <w:rsid w:val="00033B90"/>
    <w:rsid w:val="00034039"/>
    <w:rsid w:val="000363A8"/>
    <w:rsid w:val="0004318F"/>
    <w:rsid w:val="000448CC"/>
    <w:rsid w:val="00045336"/>
    <w:rsid w:val="00045C32"/>
    <w:rsid w:val="0004612F"/>
    <w:rsid w:val="00052441"/>
    <w:rsid w:val="00054622"/>
    <w:rsid w:val="0005693E"/>
    <w:rsid w:val="00057F89"/>
    <w:rsid w:val="00060DDC"/>
    <w:rsid w:val="0006437D"/>
    <w:rsid w:val="000676C1"/>
    <w:rsid w:val="000748C6"/>
    <w:rsid w:val="000772A0"/>
    <w:rsid w:val="00086014"/>
    <w:rsid w:val="00093FFD"/>
    <w:rsid w:val="00097B9C"/>
    <w:rsid w:val="000A27F6"/>
    <w:rsid w:val="000A4C4F"/>
    <w:rsid w:val="000A58A5"/>
    <w:rsid w:val="000A5A2B"/>
    <w:rsid w:val="000A78D7"/>
    <w:rsid w:val="000B0692"/>
    <w:rsid w:val="000B18BB"/>
    <w:rsid w:val="000C0DC7"/>
    <w:rsid w:val="000C1A8A"/>
    <w:rsid w:val="000C6AC9"/>
    <w:rsid w:val="000D0C3E"/>
    <w:rsid w:val="000D2B7A"/>
    <w:rsid w:val="000D4B7B"/>
    <w:rsid w:val="000D4B7E"/>
    <w:rsid w:val="000D5E03"/>
    <w:rsid w:val="000E0825"/>
    <w:rsid w:val="000E19E7"/>
    <w:rsid w:val="000E2E67"/>
    <w:rsid w:val="000E32AE"/>
    <w:rsid w:val="000E574B"/>
    <w:rsid w:val="0010389E"/>
    <w:rsid w:val="00106318"/>
    <w:rsid w:val="0010798E"/>
    <w:rsid w:val="00116C38"/>
    <w:rsid w:val="00124D43"/>
    <w:rsid w:val="001300E6"/>
    <w:rsid w:val="00132E9B"/>
    <w:rsid w:val="00134620"/>
    <w:rsid w:val="00137BBA"/>
    <w:rsid w:val="001402EF"/>
    <w:rsid w:val="00142AE6"/>
    <w:rsid w:val="0014346E"/>
    <w:rsid w:val="00154443"/>
    <w:rsid w:val="00154540"/>
    <w:rsid w:val="0015582A"/>
    <w:rsid w:val="00155CD5"/>
    <w:rsid w:val="00157B15"/>
    <w:rsid w:val="00157E41"/>
    <w:rsid w:val="00164151"/>
    <w:rsid w:val="001716CF"/>
    <w:rsid w:val="001718FE"/>
    <w:rsid w:val="00171938"/>
    <w:rsid w:val="0017236D"/>
    <w:rsid w:val="00173271"/>
    <w:rsid w:val="00180739"/>
    <w:rsid w:val="00181B94"/>
    <w:rsid w:val="0018718B"/>
    <w:rsid w:val="00190D32"/>
    <w:rsid w:val="00192091"/>
    <w:rsid w:val="0019447F"/>
    <w:rsid w:val="001A39F5"/>
    <w:rsid w:val="001A4D8C"/>
    <w:rsid w:val="001B16B9"/>
    <w:rsid w:val="001B2C56"/>
    <w:rsid w:val="001B7C99"/>
    <w:rsid w:val="001C3CC8"/>
    <w:rsid w:val="001C6013"/>
    <w:rsid w:val="001D5855"/>
    <w:rsid w:val="001D722A"/>
    <w:rsid w:val="001D7342"/>
    <w:rsid w:val="001E280A"/>
    <w:rsid w:val="001E74FF"/>
    <w:rsid w:val="001F346B"/>
    <w:rsid w:val="001F42CD"/>
    <w:rsid w:val="001F458A"/>
    <w:rsid w:val="001F5360"/>
    <w:rsid w:val="00200509"/>
    <w:rsid w:val="002015E5"/>
    <w:rsid w:val="0020310C"/>
    <w:rsid w:val="00205159"/>
    <w:rsid w:val="002104E9"/>
    <w:rsid w:val="00212A5E"/>
    <w:rsid w:val="00212B6D"/>
    <w:rsid w:val="0022375B"/>
    <w:rsid w:val="00225CDA"/>
    <w:rsid w:val="00227DCA"/>
    <w:rsid w:val="00233F52"/>
    <w:rsid w:val="00241841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81274"/>
    <w:rsid w:val="00284F76"/>
    <w:rsid w:val="00285EB9"/>
    <w:rsid w:val="00287DDF"/>
    <w:rsid w:val="002915D1"/>
    <w:rsid w:val="00293E2C"/>
    <w:rsid w:val="002940FB"/>
    <w:rsid w:val="00295AA0"/>
    <w:rsid w:val="002A12CC"/>
    <w:rsid w:val="002A479C"/>
    <w:rsid w:val="002B2E3C"/>
    <w:rsid w:val="002B4A74"/>
    <w:rsid w:val="002B7EC0"/>
    <w:rsid w:val="002C0667"/>
    <w:rsid w:val="002C1ADE"/>
    <w:rsid w:val="002C1CEA"/>
    <w:rsid w:val="002C349E"/>
    <w:rsid w:val="002D0A57"/>
    <w:rsid w:val="002D13C8"/>
    <w:rsid w:val="002D39FD"/>
    <w:rsid w:val="002D61BB"/>
    <w:rsid w:val="002D7EA5"/>
    <w:rsid w:val="002E501D"/>
    <w:rsid w:val="002E6CBA"/>
    <w:rsid w:val="002F2A18"/>
    <w:rsid w:val="002F4295"/>
    <w:rsid w:val="002F7A49"/>
    <w:rsid w:val="003002DC"/>
    <w:rsid w:val="003014C5"/>
    <w:rsid w:val="0030292E"/>
    <w:rsid w:val="003048D5"/>
    <w:rsid w:val="00304FD4"/>
    <w:rsid w:val="00306C27"/>
    <w:rsid w:val="003114A1"/>
    <w:rsid w:val="003137CE"/>
    <w:rsid w:val="003173D0"/>
    <w:rsid w:val="0032015E"/>
    <w:rsid w:val="00320A79"/>
    <w:rsid w:val="003245E7"/>
    <w:rsid w:val="0032541B"/>
    <w:rsid w:val="00325721"/>
    <w:rsid w:val="0033008D"/>
    <w:rsid w:val="00331511"/>
    <w:rsid w:val="00333643"/>
    <w:rsid w:val="00340586"/>
    <w:rsid w:val="003405B9"/>
    <w:rsid w:val="00342539"/>
    <w:rsid w:val="00342913"/>
    <w:rsid w:val="00344DBD"/>
    <w:rsid w:val="003458B2"/>
    <w:rsid w:val="003518E7"/>
    <w:rsid w:val="003534FF"/>
    <w:rsid w:val="0036128E"/>
    <w:rsid w:val="00362381"/>
    <w:rsid w:val="0037088A"/>
    <w:rsid w:val="00374AD2"/>
    <w:rsid w:val="00374FAC"/>
    <w:rsid w:val="003771A0"/>
    <w:rsid w:val="0037763C"/>
    <w:rsid w:val="00382672"/>
    <w:rsid w:val="00383B4B"/>
    <w:rsid w:val="00384561"/>
    <w:rsid w:val="00385690"/>
    <w:rsid w:val="00385BFA"/>
    <w:rsid w:val="0038673A"/>
    <w:rsid w:val="00386FC2"/>
    <w:rsid w:val="003900F8"/>
    <w:rsid w:val="0039490B"/>
    <w:rsid w:val="00396CCB"/>
    <w:rsid w:val="00397F88"/>
    <w:rsid w:val="003A0DAE"/>
    <w:rsid w:val="003A1268"/>
    <w:rsid w:val="003A1A33"/>
    <w:rsid w:val="003A1D13"/>
    <w:rsid w:val="003A3871"/>
    <w:rsid w:val="003A3E3A"/>
    <w:rsid w:val="003A5666"/>
    <w:rsid w:val="003A6111"/>
    <w:rsid w:val="003A68B4"/>
    <w:rsid w:val="003B2EC1"/>
    <w:rsid w:val="003B313C"/>
    <w:rsid w:val="003C3021"/>
    <w:rsid w:val="003C43C0"/>
    <w:rsid w:val="003C5395"/>
    <w:rsid w:val="003C611C"/>
    <w:rsid w:val="003C6F68"/>
    <w:rsid w:val="003D4B20"/>
    <w:rsid w:val="003E6003"/>
    <w:rsid w:val="003E7864"/>
    <w:rsid w:val="003F0364"/>
    <w:rsid w:val="003F0E59"/>
    <w:rsid w:val="003F260E"/>
    <w:rsid w:val="003F462E"/>
    <w:rsid w:val="003F6AF1"/>
    <w:rsid w:val="00402C63"/>
    <w:rsid w:val="00412375"/>
    <w:rsid w:val="00415CFD"/>
    <w:rsid w:val="004171A6"/>
    <w:rsid w:val="004245CD"/>
    <w:rsid w:val="00432D08"/>
    <w:rsid w:val="00435891"/>
    <w:rsid w:val="00436A60"/>
    <w:rsid w:val="00441FA6"/>
    <w:rsid w:val="004457F5"/>
    <w:rsid w:val="00445AF9"/>
    <w:rsid w:val="00451737"/>
    <w:rsid w:val="00454952"/>
    <w:rsid w:val="004570FE"/>
    <w:rsid w:val="00460E56"/>
    <w:rsid w:val="00471302"/>
    <w:rsid w:val="00481B26"/>
    <w:rsid w:val="00491B23"/>
    <w:rsid w:val="004963AC"/>
    <w:rsid w:val="00496C00"/>
    <w:rsid w:val="004A4135"/>
    <w:rsid w:val="004B0D0A"/>
    <w:rsid w:val="004B1894"/>
    <w:rsid w:val="004B1AD8"/>
    <w:rsid w:val="004C1393"/>
    <w:rsid w:val="004C22F2"/>
    <w:rsid w:val="004C7461"/>
    <w:rsid w:val="004C7D4A"/>
    <w:rsid w:val="004D2B6B"/>
    <w:rsid w:val="004D55E7"/>
    <w:rsid w:val="004D641C"/>
    <w:rsid w:val="004E0D86"/>
    <w:rsid w:val="004E66C8"/>
    <w:rsid w:val="004F34AD"/>
    <w:rsid w:val="004F3F9D"/>
    <w:rsid w:val="004F4030"/>
    <w:rsid w:val="00500144"/>
    <w:rsid w:val="005072D1"/>
    <w:rsid w:val="00510B96"/>
    <w:rsid w:val="00513886"/>
    <w:rsid w:val="0051411A"/>
    <w:rsid w:val="005146CC"/>
    <w:rsid w:val="005213A8"/>
    <w:rsid w:val="00523867"/>
    <w:rsid w:val="00524796"/>
    <w:rsid w:val="005252EB"/>
    <w:rsid w:val="005267F2"/>
    <w:rsid w:val="0053136D"/>
    <w:rsid w:val="00533F88"/>
    <w:rsid w:val="00535B53"/>
    <w:rsid w:val="00537753"/>
    <w:rsid w:val="005443ED"/>
    <w:rsid w:val="00550DDC"/>
    <w:rsid w:val="00554BCE"/>
    <w:rsid w:val="0055535C"/>
    <w:rsid w:val="00556CF6"/>
    <w:rsid w:val="00557075"/>
    <w:rsid w:val="00561A7B"/>
    <w:rsid w:val="0057173F"/>
    <w:rsid w:val="005720A2"/>
    <w:rsid w:val="0057308E"/>
    <w:rsid w:val="005759D9"/>
    <w:rsid w:val="005813C5"/>
    <w:rsid w:val="00582E07"/>
    <w:rsid w:val="005924E2"/>
    <w:rsid w:val="00593301"/>
    <w:rsid w:val="00593584"/>
    <w:rsid w:val="005A3DED"/>
    <w:rsid w:val="005A3F85"/>
    <w:rsid w:val="005A4774"/>
    <w:rsid w:val="005A6339"/>
    <w:rsid w:val="005A666E"/>
    <w:rsid w:val="005A7000"/>
    <w:rsid w:val="005A7501"/>
    <w:rsid w:val="005B4C8E"/>
    <w:rsid w:val="005B53F3"/>
    <w:rsid w:val="005C40AE"/>
    <w:rsid w:val="005C4A04"/>
    <w:rsid w:val="005C64CB"/>
    <w:rsid w:val="005C7BDA"/>
    <w:rsid w:val="005D07C0"/>
    <w:rsid w:val="005D7AA9"/>
    <w:rsid w:val="005E083B"/>
    <w:rsid w:val="005E13C6"/>
    <w:rsid w:val="005E528E"/>
    <w:rsid w:val="005E778C"/>
    <w:rsid w:val="005F1B4E"/>
    <w:rsid w:val="0060214D"/>
    <w:rsid w:val="00602209"/>
    <w:rsid w:val="00602F57"/>
    <w:rsid w:val="0061300C"/>
    <w:rsid w:val="00622AE8"/>
    <w:rsid w:val="00625296"/>
    <w:rsid w:val="00626377"/>
    <w:rsid w:val="006276E0"/>
    <w:rsid w:val="00632AD5"/>
    <w:rsid w:val="00636A27"/>
    <w:rsid w:val="006377E2"/>
    <w:rsid w:val="0063784C"/>
    <w:rsid w:val="0064092A"/>
    <w:rsid w:val="00641162"/>
    <w:rsid w:val="006412EF"/>
    <w:rsid w:val="00652CFB"/>
    <w:rsid w:val="00652FCA"/>
    <w:rsid w:val="006637D6"/>
    <w:rsid w:val="006703C1"/>
    <w:rsid w:val="006726A9"/>
    <w:rsid w:val="00674259"/>
    <w:rsid w:val="00680573"/>
    <w:rsid w:val="00680867"/>
    <w:rsid w:val="00681038"/>
    <w:rsid w:val="006829DB"/>
    <w:rsid w:val="00684647"/>
    <w:rsid w:val="00687EC6"/>
    <w:rsid w:val="00693577"/>
    <w:rsid w:val="0069663D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D099F"/>
    <w:rsid w:val="006D472F"/>
    <w:rsid w:val="006D4F8C"/>
    <w:rsid w:val="006E7646"/>
    <w:rsid w:val="006F23DF"/>
    <w:rsid w:val="006F6F67"/>
    <w:rsid w:val="00700CA7"/>
    <w:rsid w:val="00702B57"/>
    <w:rsid w:val="00704AE2"/>
    <w:rsid w:val="0070634E"/>
    <w:rsid w:val="00706CE5"/>
    <w:rsid w:val="007103D7"/>
    <w:rsid w:val="00716992"/>
    <w:rsid w:val="00721192"/>
    <w:rsid w:val="007223F8"/>
    <w:rsid w:val="00725962"/>
    <w:rsid w:val="00727354"/>
    <w:rsid w:val="00732A86"/>
    <w:rsid w:val="00740628"/>
    <w:rsid w:val="00741C51"/>
    <w:rsid w:val="007452CA"/>
    <w:rsid w:val="007457C0"/>
    <w:rsid w:val="00746D87"/>
    <w:rsid w:val="00752928"/>
    <w:rsid w:val="007535F2"/>
    <w:rsid w:val="00757C1B"/>
    <w:rsid w:val="00761385"/>
    <w:rsid w:val="007644FB"/>
    <w:rsid w:val="00764D91"/>
    <w:rsid w:val="007650F9"/>
    <w:rsid w:val="00770648"/>
    <w:rsid w:val="00770AED"/>
    <w:rsid w:val="0077187B"/>
    <w:rsid w:val="00771ADB"/>
    <w:rsid w:val="00772ADA"/>
    <w:rsid w:val="0077554D"/>
    <w:rsid w:val="007768AD"/>
    <w:rsid w:val="007816FA"/>
    <w:rsid w:val="00783298"/>
    <w:rsid w:val="00783ED9"/>
    <w:rsid w:val="00786F13"/>
    <w:rsid w:val="0079123E"/>
    <w:rsid w:val="007A1970"/>
    <w:rsid w:val="007A2767"/>
    <w:rsid w:val="007A3EB6"/>
    <w:rsid w:val="007A501A"/>
    <w:rsid w:val="007A6379"/>
    <w:rsid w:val="007A69EF"/>
    <w:rsid w:val="007A6B5B"/>
    <w:rsid w:val="007B0F0D"/>
    <w:rsid w:val="007B182D"/>
    <w:rsid w:val="007B6044"/>
    <w:rsid w:val="007B7C9B"/>
    <w:rsid w:val="007C03AF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4113"/>
    <w:rsid w:val="007F4BA6"/>
    <w:rsid w:val="007F7513"/>
    <w:rsid w:val="00801AB3"/>
    <w:rsid w:val="00802A45"/>
    <w:rsid w:val="00803557"/>
    <w:rsid w:val="00804626"/>
    <w:rsid w:val="0080560C"/>
    <w:rsid w:val="00812D88"/>
    <w:rsid w:val="00813ECE"/>
    <w:rsid w:val="008162E0"/>
    <w:rsid w:val="00817B5F"/>
    <w:rsid w:val="008303E6"/>
    <w:rsid w:val="00831531"/>
    <w:rsid w:val="00833E60"/>
    <w:rsid w:val="00834DFA"/>
    <w:rsid w:val="00837786"/>
    <w:rsid w:val="008438B3"/>
    <w:rsid w:val="0084437F"/>
    <w:rsid w:val="00852807"/>
    <w:rsid w:val="00853210"/>
    <w:rsid w:val="00860C7D"/>
    <w:rsid w:val="00863B92"/>
    <w:rsid w:val="00874415"/>
    <w:rsid w:val="00883B61"/>
    <w:rsid w:val="00887893"/>
    <w:rsid w:val="00891D83"/>
    <w:rsid w:val="00892000"/>
    <w:rsid w:val="00892C86"/>
    <w:rsid w:val="00893987"/>
    <w:rsid w:val="00893CD3"/>
    <w:rsid w:val="0089468E"/>
    <w:rsid w:val="00894B08"/>
    <w:rsid w:val="00896643"/>
    <w:rsid w:val="008A2D5B"/>
    <w:rsid w:val="008B17A3"/>
    <w:rsid w:val="008B185C"/>
    <w:rsid w:val="008B559E"/>
    <w:rsid w:val="008B55DE"/>
    <w:rsid w:val="008B5B0B"/>
    <w:rsid w:val="008C07B9"/>
    <w:rsid w:val="008C54BB"/>
    <w:rsid w:val="008C624D"/>
    <w:rsid w:val="008C7A64"/>
    <w:rsid w:val="008D0AA7"/>
    <w:rsid w:val="008D2909"/>
    <w:rsid w:val="008E2FDA"/>
    <w:rsid w:val="008E3A8B"/>
    <w:rsid w:val="008E547D"/>
    <w:rsid w:val="008E575D"/>
    <w:rsid w:val="008F1073"/>
    <w:rsid w:val="008F23AB"/>
    <w:rsid w:val="008F6834"/>
    <w:rsid w:val="0090063D"/>
    <w:rsid w:val="00900AD1"/>
    <w:rsid w:val="009017F7"/>
    <w:rsid w:val="009023DB"/>
    <w:rsid w:val="009040D6"/>
    <w:rsid w:val="00911B28"/>
    <w:rsid w:val="00912F97"/>
    <w:rsid w:val="009159DF"/>
    <w:rsid w:val="00916877"/>
    <w:rsid w:val="00920A62"/>
    <w:rsid w:val="00920B35"/>
    <w:rsid w:val="00925E1C"/>
    <w:rsid w:val="009276D4"/>
    <w:rsid w:val="00935D68"/>
    <w:rsid w:val="00935F23"/>
    <w:rsid w:val="00941B53"/>
    <w:rsid w:val="0094202C"/>
    <w:rsid w:val="00945AE8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34F5"/>
    <w:rsid w:val="0099793A"/>
    <w:rsid w:val="009A0A00"/>
    <w:rsid w:val="009A4003"/>
    <w:rsid w:val="009A6264"/>
    <w:rsid w:val="009A6874"/>
    <w:rsid w:val="009B2AD7"/>
    <w:rsid w:val="009B2FE4"/>
    <w:rsid w:val="009B68B7"/>
    <w:rsid w:val="009C17D2"/>
    <w:rsid w:val="009C5253"/>
    <w:rsid w:val="009C5395"/>
    <w:rsid w:val="009C5FFB"/>
    <w:rsid w:val="009C6009"/>
    <w:rsid w:val="009C6250"/>
    <w:rsid w:val="009D23E3"/>
    <w:rsid w:val="009D32B8"/>
    <w:rsid w:val="009E2458"/>
    <w:rsid w:val="009E52DE"/>
    <w:rsid w:val="009E5976"/>
    <w:rsid w:val="009E5EC7"/>
    <w:rsid w:val="009E6DC4"/>
    <w:rsid w:val="009F0176"/>
    <w:rsid w:val="009F187D"/>
    <w:rsid w:val="009F2492"/>
    <w:rsid w:val="00A0280D"/>
    <w:rsid w:val="00A0591B"/>
    <w:rsid w:val="00A22BFA"/>
    <w:rsid w:val="00A276F6"/>
    <w:rsid w:val="00A305F4"/>
    <w:rsid w:val="00A307D7"/>
    <w:rsid w:val="00A36014"/>
    <w:rsid w:val="00A37D10"/>
    <w:rsid w:val="00A421CD"/>
    <w:rsid w:val="00A426BA"/>
    <w:rsid w:val="00A44377"/>
    <w:rsid w:val="00A45015"/>
    <w:rsid w:val="00A521F5"/>
    <w:rsid w:val="00A5278B"/>
    <w:rsid w:val="00A53351"/>
    <w:rsid w:val="00A56ADE"/>
    <w:rsid w:val="00A615C2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6A76"/>
    <w:rsid w:val="00AB762A"/>
    <w:rsid w:val="00AC6DD8"/>
    <w:rsid w:val="00AD0F34"/>
    <w:rsid w:val="00AD1D83"/>
    <w:rsid w:val="00AD4212"/>
    <w:rsid w:val="00AD4785"/>
    <w:rsid w:val="00AE0120"/>
    <w:rsid w:val="00AE0E9D"/>
    <w:rsid w:val="00AE3ADB"/>
    <w:rsid w:val="00AE7BD4"/>
    <w:rsid w:val="00AF1F6B"/>
    <w:rsid w:val="00AF4D18"/>
    <w:rsid w:val="00AF595B"/>
    <w:rsid w:val="00B0157F"/>
    <w:rsid w:val="00B107F2"/>
    <w:rsid w:val="00B10806"/>
    <w:rsid w:val="00B1783A"/>
    <w:rsid w:val="00B21551"/>
    <w:rsid w:val="00B22DD3"/>
    <w:rsid w:val="00B2542A"/>
    <w:rsid w:val="00B26EC5"/>
    <w:rsid w:val="00B27B4B"/>
    <w:rsid w:val="00B3245D"/>
    <w:rsid w:val="00B33891"/>
    <w:rsid w:val="00B33D11"/>
    <w:rsid w:val="00B34DDB"/>
    <w:rsid w:val="00B37618"/>
    <w:rsid w:val="00B4571B"/>
    <w:rsid w:val="00B51EA9"/>
    <w:rsid w:val="00B5258F"/>
    <w:rsid w:val="00B53DA8"/>
    <w:rsid w:val="00B550A9"/>
    <w:rsid w:val="00B55483"/>
    <w:rsid w:val="00B611F1"/>
    <w:rsid w:val="00B660DB"/>
    <w:rsid w:val="00B721FC"/>
    <w:rsid w:val="00B753DD"/>
    <w:rsid w:val="00B75D50"/>
    <w:rsid w:val="00B777E6"/>
    <w:rsid w:val="00B778B4"/>
    <w:rsid w:val="00B81088"/>
    <w:rsid w:val="00B842A9"/>
    <w:rsid w:val="00B8444E"/>
    <w:rsid w:val="00B86EB2"/>
    <w:rsid w:val="00B86FF5"/>
    <w:rsid w:val="00B92193"/>
    <w:rsid w:val="00B927D7"/>
    <w:rsid w:val="00B930C9"/>
    <w:rsid w:val="00BA642E"/>
    <w:rsid w:val="00BB7C97"/>
    <w:rsid w:val="00BC2223"/>
    <w:rsid w:val="00BD198F"/>
    <w:rsid w:val="00BE112F"/>
    <w:rsid w:val="00BE1901"/>
    <w:rsid w:val="00BE1A86"/>
    <w:rsid w:val="00BE63A1"/>
    <w:rsid w:val="00BE7B7D"/>
    <w:rsid w:val="00BF158C"/>
    <w:rsid w:val="00BF1C60"/>
    <w:rsid w:val="00BF26FC"/>
    <w:rsid w:val="00BF2F1F"/>
    <w:rsid w:val="00BF322F"/>
    <w:rsid w:val="00BF3CFD"/>
    <w:rsid w:val="00BF5576"/>
    <w:rsid w:val="00BF664F"/>
    <w:rsid w:val="00C11C2E"/>
    <w:rsid w:val="00C168EC"/>
    <w:rsid w:val="00C17E85"/>
    <w:rsid w:val="00C2759A"/>
    <w:rsid w:val="00C3516F"/>
    <w:rsid w:val="00C4110B"/>
    <w:rsid w:val="00C41D92"/>
    <w:rsid w:val="00C4213B"/>
    <w:rsid w:val="00C429F3"/>
    <w:rsid w:val="00C47687"/>
    <w:rsid w:val="00C51FE8"/>
    <w:rsid w:val="00C53BCA"/>
    <w:rsid w:val="00C57EBF"/>
    <w:rsid w:val="00C62217"/>
    <w:rsid w:val="00C640D1"/>
    <w:rsid w:val="00C65179"/>
    <w:rsid w:val="00C65939"/>
    <w:rsid w:val="00C677CE"/>
    <w:rsid w:val="00C7170D"/>
    <w:rsid w:val="00C754BD"/>
    <w:rsid w:val="00C763AF"/>
    <w:rsid w:val="00C82287"/>
    <w:rsid w:val="00C8299E"/>
    <w:rsid w:val="00C8798B"/>
    <w:rsid w:val="00C9261A"/>
    <w:rsid w:val="00C92D15"/>
    <w:rsid w:val="00C93B25"/>
    <w:rsid w:val="00C966B9"/>
    <w:rsid w:val="00C9694A"/>
    <w:rsid w:val="00CA49D0"/>
    <w:rsid w:val="00CB0570"/>
    <w:rsid w:val="00CB3B0F"/>
    <w:rsid w:val="00CB4BF4"/>
    <w:rsid w:val="00CC05B0"/>
    <w:rsid w:val="00CC0DDF"/>
    <w:rsid w:val="00CC1EBC"/>
    <w:rsid w:val="00CC2BED"/>
    <w:rsid w:val="00CD4B51"/>
    <w:rsid w:val="00CD6410"/>
    <w:rsid w:val="00CD6FD2"/>
    <w:rsid w:val="00CE4C4A"/>
    <w:rsid w:val="00CE6185"/>
    <w:rsid w:val="00CE793D"/>
    <w:rsid w:val="00CF2AD5"/>
    <w:rsid w:val="00CF36C9"/>
    <w:rsid w:val="00D01FF9"/>
    <w:rsid w:val="00D032F1"/>
    <w:rsid w:val="00D06023"/>
    <w:rsid w:val="00D13334"/>
    <w:rsid w:val="00D144EC"/>
    <w:rsid w:val="00D1541D"/>
    <w:rsid w:val="00D16509"/>
    <w:rsid w:val="00D2254F"/>
    <w:rsid w:val="00D226F9"/>
    <w:rsid w:val="00D26B32"/>
    <w:rsid w:val="00D31067"/>
    <w:rsid w:val="00D3316C"/>
    <w:rsid w:val="00D3694B"/>
    <w:rsid w:val="00D370B4"/>
    <w:rsid w:val="00D37ED3"/>
    <w:rsid w:val="00D4049A"/>
    <w:rsid w:val="00D406FB"/>
    <w:rsid w:val="00D41ECD"/>
    <w:rsid w:val="00D4431A"/>
    <w:rsid w:val="00D445F4"/>
    <w:rsid w:val="00D462A4"/>
    <w:rsid w:val="00D508F9"/>
    <w:rsid w:val="00D63135"/>
    <w:rsid w:val="00D71749"/>
    <w:rsid w:val="00D75C6C"/>
    <w:rsid w:val="00D812EF"/>
    <w:rsid w:val="00D90465"/>
    <w:rsid w:val="00D91AA5"/>
    <w:rsid w:val="00DA09AC"/>
    <w:rsid w:val="00DA2D83"/>
    <w:rsid w:val="00DA2E58"/>
    <w:rsid w:val="00DA737D"/>
    <w:rsid w:val="00DA7AB7"/>
    <w:rsid w:val="00DB5026"/>
    <w:rsid w:val="00DB6657"/>
    <w:rsid w:val="00DB7D0D"/>
    <w:rsid w:val="00DC0415"/>
    <w:rsid w:val="00DC1807"/>
    <w:rsid w:val="00DC33F6"/>
    <w:rsid w:val="00DD19A3"/>
    <w:rsid w:val="00DD3F80"/>
    <w:rsid w:val="00DD7399"/>
    <w:rsid w:val="00DE4283"/>
    <w:rsid w:val="00DE4A40"/>
    <w:rsid w:val="00DF4358"/>
    <w:rsid w:val="00DF5BA1"/>
    <w:rsid w:val="00DF5F2A"/>
    <w:rsid w:val="00E002FE"/>
    <w:rsid w:val="00E04AB6"/>
    <w:rsid w:val="00E0508A"/>
    <w:rsid w:val="00E1447B"/>
    <w:rsid w:val="00E1472C"/>
    <w:rsid w:val="00E151B6"/>
    <w:rsid w:val="00E15496"/>
    <w:rsid w:val="00E22A86"/>
    <w:rsid w:val="00E22D08"/>
    <w:rsid w:val="00E24C27"/>
    <w:rsid w:val="00E24EC9"/>
    <w:rsid w:val="00E25B6B"/>
    <w:rsid w:val="00E25F59"/>
    <w:rsid w:val="00E3252B"/>
    <w:rsid w:val="00E32B58"/>
    <w:rsid w:val="00E371B1"/>
    <w:rsid w:val="00E40B2E"/>
    <w:rsid w:val="00E446E2"/>
    <w:rsid w:val="00E449E3"/>
    <w:rsid w:val="00E50150"/>
    <w:rsid w:val="00E54B64"/>
    <w:rsid w:val="00E5586D"/>
    <w:rsid w:val="00E5638A"/>
    <w:rsid w:val="00E564EB"/>
    <w:rsid w:val="00E63032"/>
    <w:rsid w:val="00E63D27"/>
    <w:rsid w:val="00E66430"/>
    <w:rsid w:val="00E72D53"/>
    <w:rsid w:val="00E75460"/>
    <w:rsid w:val="00E81621"/>
    <w:rsid w:val="00E8210B"/>
    <w:rsid w:val="00E82669"/>
    <w:rsid w:val="00E84D8B"/>
    <w:rsid w:val="00E86A39"/>
    <w:rsid w:val="00E91B3B"/>
    <w:rsid w:val="00E91E37"/>
    <w:rsid w:val="00E94719"/>
    <w:rsid w:val="00E94F9F"/>
    <w:rsid w:val="00E9779C"/>
    <w:rsid w:val="00EA0491"/>
    <w:rsid w:val="00EA7565"/>
    <w:rsid w:val="00EA7A0C"/>
    <w:rsid w:val="00EB01AE"/>
    <w:rsid w:val="00EB0C84"/>
    <w:rsid w:val="00EB471E"/>
    <w:rsid w:val="00EC49EE"/>
    <w:rsid w:val="00ED360A"/>
    <w:rsid w:val="00ED5B21"/>
    <w:rsid w:val="00ED64A2"/>
    <w:rsid w:val="00ED791E"/>
    <w:rsid w:val="00EE0083"/>
    <w:rsid w:val="00EE05CD"/>
    <w:rsid w:val="00EF406E"/>
    <w:rsid w:val="00F00F91"/>
    <w:rsid w:val="00F01690"/>
    <w:rsid w:val="00F05D49"/>
    <w:rsid w:val="00F06F35"/>
    <w:rsid w:val="00F070A5"/>
    <w:rsid w:val="00F07AC2"/>
    <w:rsid w:val="00F12CCE"/>
    <w:rsid w:val="00F12F85"/>
    <w:rsid w:val="00F14B22"/>
    <w:rsid w:val="00F203E8"/>
    <w:rsid w:val="00F20EC5"/>
    <w:rsid w:val="00F2335D"/>
    <w:rsid w:val="00F2350E"/>
    <w:rsid w:val="00F25534"/>
    <w:rsid w:val="00F33E42"/>
    <w:rsid w:val="00F3542F"/>
    <w:rsid w:val="00F369C4"/>
    <w:rsid w:val="00F36A0A"/>
    <w:rsid w:val="00F41FB7"/>
    <w:rsid w:val="00F42584"/>
    <w:rsid w:val="00F42934"/>
    <w:rsid w:val="00F4306A"/>
    <w:rsid w:val="00F52311"/>
    <w:rsid w:val="00F5439A"/>
    <w:rsid w:val="00F5584F"/>
    <w:rsid w:val="00F56463"/>
    <w:rsid w:val="00F62973"/>
    <w:rsid w:val="00F631F4"/>
    <w:rsid w:val="00F75D6C"/>
    <w:rsid w:val="00F77713"/>
    <w:rsid w:val="00F81BDE"/>
    <w:rsid w:val="00F82D63"/>
    <w:rsid w:val="00F84922"/>
    <w:rsid w:val="00F929ED"/>
    <w:rsid w:val="00F92C0E"/>
    <w:rsid w:val="00F95288"/>
    <w:rsid w:val="00FA271D"/>
    <w:rsid w:val="00FA5138"/>
    <w:rsid w:val="00FA6D40"/>
    <w:rsid w:val="00FB7D3F"/>
    <w:rsid w:val="00FC120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A2E5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717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0634E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7063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05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05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057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05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05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A2E5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717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0634E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7063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05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05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057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05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05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St-63/2014-66</izvorni_sadrzaj>
    <derivirana_varijabla naziv="DomainObject.Oznaka_1">St-63/2014-66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2014.</izvorni_sadrzaj>
    <derivirana_varijabla naziv="DomainObject.Predmet.DatumOsnivanja_1">30.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siječnja 2016.</izvorni_sadrzaj>
    <derivirana_varijabla naziv="DomainObject.Predmet.DatumRjesavanja_1">13.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St-63/2014</izvorni_sadrzaj>
    <derivirana_varijabla naziv="DomainObject.Predmet.OznakaBroj_1">St-63/2014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Kalendar: 04.09.15</izvorni_sadrzaj>
    <derivirana_varijabla naziv="DomainObject.Predmet.PrimjedbaSuca_1">Kalendar: 04.09.15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INDEX PORTAL d.o.o. izdavaštvo, trgovinu i usluge</izvorni_sadrzaj>
    <derivirana_varijabla naziv="DomainObject.Predmet.ProtustrankaFormated_1">  INDEX PORTAL d.o.o. izdavaštvo, trgovinu i usluge</derivirana_varijabla>
  </DomainObject.Predmet.ProtustrankaFormated>
  <DomainObject.Predmet.ProtustrankaFormatedOIB>
    <izvorni_sadrzaj>  INDEX PORTAL d.o.o. izdavaštvo, trgovinu i usluge, OIB 34863405533</izvorni_sadrzaj>
    <derivirana_varijabla naziv="DomainObject.Predmet.ProtustrankaFormatedOIB_1">  INDEX PORTAL d.o.o. izdavaštvo, trgovinu i usluge, OIB 34863405533</derivirana_varijabla>
  </DomainObject.Predmet.ProtustrankaFormatedOIB>
  <DomainObject.Predmet.ProtustrankaFormatedWithAdress>
    <izvorni_sadrzaj> INDEX PORTAL d.o.o. izdavaštvo, trgovinu i usluge, Radnička cesta 52, 10000 Zagreb</izvorni_sadrzaj>
    <derivirana_varijabla naziv="DomainObject.Predmet.ProtustrankaFormatedWithAdress_1"> INDEX PORTAL d.o.o. izdavaštvo, trgovinu i usluge, Radnička cesta 52, 10000 Zagreb</derivirana_varijabla>
  </DomainObject.Predmet.ProtustrankaFormatedWithAdress>
  <DomainObject.Predmet.ProtustrankaFormatedWithAdressOIB>
    <izvorni_sadrzaj> INDEX PORTAL d.o.o. izdavaštvo, trgovinu i usluge, OIB 34863405533, Radnička cesta 52, 10000 Zagreb</izvorni_sadrzaj>
    <derivirana_varijabla naziv="DomainObject.Predmet.ProtustrankaFormatedWithAdressOIB_1"> INDEX PORTAL d.o.o. izdavaštvo, trgovinu i usluge, OIB 34863405533, Radnička cesta 52, 10000 Zagreb</derivirana_varijabla>
  </DomainObject.Predmet.ProtustrankaFormatedWithAdressOIB>
  <DomainObject.Predmet.ProtustrankaWithAdress>
    <izvorni_sadrzaj>INDEX PORTAL d.o.o. izdavaštvo, trgovinu i usluge Radnička cesta 52, 10000 Zagreb</izvorni_sadrzaj>
    <derivirana_varijabla naziv="DomainObject.Predmet.ProtustrankaWithAdress_1">INDEX PORTAL d.o.o. izdavaštvo, trgovinu i usluge Radnička cesta 52, 10000 Zagreb</derivirana_varijabla>
  </DomainObject.Predmet.ProtustrankaWithAdress>
  <DomainObject.Predmet.ProtustrankaWithAdressOIB>
    <izvorni_sadrzaj>INDEX PORTAL d.o.o. izdavaštvo, trgovinu i usluge, OIB 34863405533, Radnička cesta 52, 10000 Zagreb</izvorni_sadrzaj>
    <derivirana_varijabla naziv="DomainObject.Predmet.ProtustrankaWithAdressOIB_1">INDEX PORTAL d.o.o. izdavaštvo, trgovinu i usluge, OIB 34863405533, Radnička cesta 52, 10000 Zagreb</derivirana_varijabla>
  </DomainObject.Predmet.ProtustrankaWithAdressOIB>
  <DomainObject.Predmet.ProtustrankaNazivFormated>
    <izvorni_sadrzaj>INDEX PORTAL d.o.o. izdavaštvo, trgovinu i usluge</izvorni_sadrzaj>
    <derivirana_varijabla naziv="DomainObject.Predmet.ProtustrankaNazivFormated_1">INDEX PORTAL d.o.o. izdavaštvo, trgovinu i usluge</derivirana_varijabla>
  </DomainObject.Predmet.ProtustrankaNazivFormated>
  <DomainObject.Predmet.ProtustrankaNazivFormatedOIB>
    <izvorni_sadrzaj>INDEX PORTAL d.o.o. izdavaštvo, trgovinu i usluge, OIB 34863405533</izvorni_sadrzaj>
    <derivirana_varijabla naziv="DomainObject.Predmet.ProtustrankaNazivFormatedOIB_1">INDEX PORTAL d.o.o. izdavaštvo, trgovinu i usluge, OIB 34863405533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PU Zagreb</izvorni_sadrzaj>
    <derivirana_varijabla naziv="DomainObject.Predmet.StrankaFormated_1">  RH MF Porezna uprava PU Zagreb</derivirana_varijabla>
  </DomainObject.Predmet.StrankaFormated>
  <DomainObject.Predmet.StrankaFormatedOIB>
    <izvorni_sadrzaj>  RH MF Porezna uprava PU Zagreb, OIB 18683136487</izvorni_sadrzaj>
    <derivirana_varijabla naziv="DomainObject.Predmet.StrankaFormatedOIB_1">  RH MF Porezna uprava PU Zagreb, OIB 18683136487</derivirana_varijabla>
  </DomainObject.Predmet.StrankaFormatedOIB>
  <DomainObject.Predmet.StrankaFormatedWithAdress>
    <izvorni_sadrzaj> RH MF Porezna uprava PU Zagreb, 10000 Zagreb</izvorni_sadrzaj>
    <derivirana_varijabla naziv="DomainObject.Predmet.StrankaFormatedWithAdress_1"> RH MF Porezna uprava PU Zagreb, 10000 Zagreb</derivirana_varijabla>
  </DomainObject.Predmet.StrankaFormatedWithAdress>
  <DomainObject.Predmet.StrankaFormatedWithAdressOIB>
    <izvorni_sadrzaj> RH MF Porezna uprava PU Zagreb, OIB 18683136487, 10000 Zagreb</izvorni_sadrzaj>
    <derivirana_varijabla naziv="DomainObject.Predmet.StrankaFormatedWithAdressOIB_1"> RH MF Porezna uprava PU Zagreb, OIB 18683136487, 10000 Zagreb</derivirana_varijabla>
  </DomainObject.Predmet.StrankaFormatedWithAdressOIB>
  <DomainObject.Predmet.StrankaWithAdress>
    <izvorni_sadrzaj>RH MF Porezna uprava PU Zagreb 10000 Zagreb</izvorni_sadrzaj>
    <derivirana_varijabla naziv="DomainObject.Predmet.StrankaWithAdress_1">RH MF Porezna uprava PU Zagreb 10000 Zagreb</derivirana_varijabla>
  </DomainObject.Predmet.StrankaWithAdress>
  <DomainObject.Predmet.StrankaWithAdressOIB>
    <izvorni_sadrzaj>RH MF Porezna uprava PU Zagreb, OIB 18683136487, 10000 Zagreb</izvorni_sadrzaj>
    <derivirana_varijabla naziv="DomainObject.Predmet.StrankaWithAdressOIB_1">RH MF Porezna uprava PU Zagreb, OIB 18683136487, 10000 Zagreb</derivirana_varijabla>
  </DomainObject.Predmet.StrankaWithAdressOIB>
  <DomainObject.Predmet.StrankaNazivFormated>
    <izvorni_sadrzaj>RH MF Porezna uprava PU Zagreb</izvorni_sadrzaj>
    <derivirana_varijabla naziv="DomainObject.Predmet.StrankaNazivFormated_1">RH MF Porezna uprava PU Zagreb</derivirana_varijabla>
  </DomainObject.Predmet.StrankaNazivFormated>
  <DomainObject.Predmet.StrankaNazivFormatedOIB>
    <izvorni_sadrzaj>RH MF Porezna uprava PU Zagreb, OIB 18683136487</izvorni_sadrzaj>
    <derivirana_varijabla naziv="DomainObject.Predmet.StrankaNazivFormatedOIB_1">RH MF Porezna uprava PU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RH MF Porezna uprava PU Zagreb</item>
    </izvorni_sadrzaj>
    <derivirana_varijabla naziv="DomainObject.Predmet.StrankaListFormated_1">
      <item>RH MF Porezna uprava PU Zagreb</item>
    </derivirana_varijabla>
  </DomainObject.Predmet.StrankaListFormated>
  <DomainObject.Predmet.StrankaListFormatedOIB>
    <izvorni_sadrzaj>
      <item>RH MF Porezna uprava PU Zagreb, OIB 18683136487</item>
    </izvorni_sadrzaj>
    <derivirana_varijabla naziv="DomainObject.Predmet.StrankaListFormatedOIB_1">
      <item>RH MF Porezna uprava PU Zagreb, OIB 18683136487</item>
    </derivirana_varijabla>
  </DomainObject.Predmet.StrankaListFormatedOIB>
  <DomainObject.Predmet.StrankaListFormatedWithAdress>
    <izvorni_sadrzaj>
      <item>RH MF Porezna uprava PU Zagreb, 10000 Zagreb</item>
    </izvorni_sadrzaj>
    <derivirana_varijabla naziv="DomainObject.Predmet.StrankaListFormatedWithAdress_1">
      <item>RH MF Porezna uprava PU Zagreb, 10000 Zagreb</item>
    </derivirana_varijabla>
  </DomainObject.Predmet.StrankaListFormatedWithAdress>
  <DomainObject.Predmet.StrankaListFormatedWithAdressOIB>
    <izvorni_sadrzaj>
      <item>RH MF Porezna uprava PU Zagreb, OIB 18683136487, 10000 Zagreb</item>
    </izvorni_sadrzaj>
    <derivirana_varijabla naziv="DomainObject.Predmet.StrankaListFormatedWithAdressOIB_1">
      <item>RH MF Porezna uprava PU Zagreb, OIB 18683136487, 10000 Zagreb</item>
    </derivirana_varijabla>
  </DomainObject.Predmet.StrankaListFormatedWithAdressOIB>
  <DomainObject.Predmet.StrankaListNazivFormated>
    <izvorni_sadrzaj>
      <item>RH MF Porezna uprava PU Zagreb</item>
    </izvorni_sadrzaj>
    <derivirana_varijabla naziv="DomainObject.Predmet.StrankaListNazivFormated_1">
      <item>RH MF Porezna uprava PU Zagreb</item>
    </derivirana_varijabla>
  </DomainObject.Predmet.StrankaListNazivFormated>
  <DomainObject.Predmet.StrankaListNazivFormatedOIB>
    <izvorni_sadrzaj>
      <item>RH MF Porezna uprava PU Zagreb, OIB 18683136487</item>
    </izvorni_sadrzaj>
    <derivirana_varijabla naziv="DomainObject.Predmet.StrankaListNazivFormatedOIB_1">
      <item>RH MF Porezna uprava PU Zagreb, OIB 18683136487</item>
    </derivirana_varijabla>
  </DomainObject.Predmet.StrankaListNazivFormatedOIB>
  <DomainObject.Predmet.ProtuStrankaListFormated>
    <izvorni_sadrzaj>
      <item>INDEX PORTAL d.o.o. izdavaštvo, trgovinu i usluge</item>
    </izvorni_sadrzaj>
    <derivirana_varijabla naziv="DomainObject.Predmet.ProtuStrankaListFormated_1">
      <item>INDEX PORTAL d.o.o. izdavaštvo, trgovinu i usluge</item>
    </derivirana_varijabla>
  </DomainObject.Predmet.ProtuStrankaListFormated>
  <DomainObject.Predmet.ProtuStrankaListFormatedOIB>
    <izvorni_sadrzaj>
      <item>INDEX PORTAL d.o.o. izdavaštvo, trgovinu i usluge, OIB 34863405533</item>
    </izvorni_sadrzaj>
    <derivirana_varijabla naziv="DomainObject.Predmet.ProtuStrankaListFormatedOIB_1">
      <item>INDEX PORTAL d.o.o. izdavaštvo, trgovinu i usluge, OIB 34863405533</item>
    </derivirana_varijabla>
  </DomainObject.Predmet.ProtuStrankaListFormatedOIB>
  <DomainObject.Predmet.ProtuStrankaListFormatedWithAdress>
    <izvorni_sadrzaj>
      <item>INDEX PORTAL d.o.o. izdavaštvo, trgovinu i usluge, Radnička cesta 52, 10000 Zagreb</item>
    </izvorni_sadrzaj>
    <derivirana_varijabla naziv="DomainObject.Predmet.ProtuStrankaListFormatedWithAdress_1">
      <item>INDEX PORTAL d.o.o. izdavaštvo, trgovinu i usluge, Radnička cesta 52, 10000 Zagreb</item>
    </derivirana_varijabla>
  </DomainObject.Predmet.ProtuStrankaListFormatedWithAdress>
  <DomainObject.Predmet.ProtuStrankaListFormatedWithAdressOIB>
    <izvorni_sadrzaj>
      <item>INDEX PORTAL d.o.o. izdavaštvo, trgovinu i usluge, OIB 34863405533, Radnička cesta 52, 10000 Zagreb</item>
    </izvorni_sadrzaj>
    <derivirana_varijabla naziv="DomainObject.Predmet.ProtuStrankaListFormatedWithAdressOIB_1">
      <item>INDEX PORTAL d.o.o. izdavaštvo, trgovinu i usluge, OIB 34863405533, Radnička cesta 52, 10000 Zagreb</item>
    </derivirana_varijabla>
  </DomainObject.Predmet.ProtuStrankaListFormatedWithAdressOIB>
  <DomainObject.Predmet.ProtuStrankaListNazivFormated>
    <izvorni_sadrzaj>
      <item>INDEX PORTAL d.o.o. izdavaštvo, trgovinu i usluge</item>
    </izvorni_sadrzaj>
    <derivirana_varijabla naziv="DomainObject.Predmet.ProtuStrankaListNazivFormated_1">
      <item>INDEX PORTAL d.o.o. izdavaštvo, trgovinu i usluge</item>
    </derivirana_varijabla>
  </DomainObject.Predmet.ProtuStrankaListNazivFormated>
  <DomainObject.Predmet.ProtuStrankaListNazivFormatedOIB>
    <izvorni_sadrzaj>
      <item>INDEX PORTAL d.o.o. izdavaštvo, trgovinu i usluge, OIB 34863405533</item>
    </izvorni_sadrzaj>
    <derivirana_varijabla naziv="DomainObject.Predmet.ProtuStrankaListNazivFormatedOIB_1">
      <item>INDEX PORTAL d.o.o. izdavaštvo, trgovinu i usluge, OIB 34863405533</item>
    </derivirana_varijabla>
  </DomainObject.Predmet.ProtuStrankaListNazivFormatedOIB>
  <DomainObject.Predmet.OstaliListFormated>
    <izvorni_sadrzaj>
      <item>ŽDO u Zagrebu, građansko upravni odjel</item>
      <item>Maroje Stjepović</item>
    </izvorni_sadrzaj>
    <derivirana_varijabla naziv="DomainObject.Predmet.OstaliListFormated_1">
      <item>ŽDO u Zagrebu, građansko upravni odjel</item>
      <item>Maroje Stjepović</item>
    </derivirana_varijabla>
  </DomainObject.Predmet.OstaliListFormated>
  <DomainObject.Predmet.OstaliListFormatedOIB>
    <izvorni_sadrzaj>
      <item>ŽDO u Zagrebu, građansko upravni odjel</item>
      <item>Maroje Stjepović, OIB 57640555089</item>
    </izvorni_sadrzaj>
    <derivirana_varijabla naziv="DomainObject.Predmet.OstaliListFormatedOIB_1">
      <item>ŽDO u Zagrebu, građansko upravni odjel</item>
      <item>Maroje Stjepović, OIB 57640555089</item>
    </derivirana_varijabla>
  </DomainObject.Predmet.OstaliListFormatedOIB>
  <DomainObject.Predmet.OstaliListFormatedWithAdress>
    <izvorni_sadrzaj>
      <item>ŽDO u Zagrebu, građansko upravni odjel</item>
      <item>Maroje Stjepović, Nikole Pavića 26, 10000 Zagreb</item>
    </izvorni_sadrzaj>
    <derivirana_varijabla naziv="DomainObject.Predmet.OstaliListFormatedWithAdress_1">
      <item>ŽDO u Zagrebu, građansko upravni odjel</item>
      <item>Maroje Stjepović, Nikole Pavića 26, 10000 Zagreb</item>
    </derivirana_varijabla>
  </DomainObject.Predmet.OstaliListFormatedWithAdress>
  <DomainObject.Predmet.OstaliListFormatedWithAdressOIB>
    <izvorni_sadrzaj>
      <item>ŽDO u Zagrebu, građansko upravni odjel</item>
      <item>Maroje Stjepović, OIB 57640555089, Nikole Pavića 26, 10000 Zagreb</item>
    </izvorni_sadrzaj>
    <derivirana_varijabla naziv="DomainObject.Predmet.OstaliListFormatedWithAdressOIB_1">
      <item>ŽDO u Zagrebu, građansko upravni odjel</item>
      <item>Maroje Stjepović, OIB 57640555089, Nikole Pavića 26, 10000 Zagreb</item>
    </derivirana_varijabla>
  </DomainObject.Predmet.OstaliListFormatedWithAdressOIB>
  <DomainObject.Predmet.OstaliListNazivFormated>
    <izvorni_sadrzaj>
      <item>ŽDO u Zagrebu, građansko upravni odjel</item>
      <item>Maroje Stjepović</item>
    </izvorni_sadrzaj>
    <derivirana_varijabla naziv="DomainObject.Predmet.OstaliListNazivFormated_1">
      <item>ŽDO u Zagrebu, građansko upravni odjel</item>
      <item>Maroje Stjepović</item>
    </derivirana_varijabla>
  </DomainObject.Predmet.OstaliListNazivFormated>
  <DomainObject.Predmet.OstaliListNazivFormatedOIB>
    <izvorni_sadrzaj>
      <item>ŽDO u Zagrebu, građansko upravni odjel</item>
      <item>Maroje Stjepović, OIB 57640555089</item>
    </izvorni_sadrzaj>
    <derivirana_varijabla naziv="DomainObject.Predmet.OstaliListNazivFormatedOIB_1">
      <item>ŽDO u Zagrebu, građansko upravni odjel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St-63/2014-66</izvorni_sadrzaj>
    <derivirana_varijabla naziv="DomainObject.PoslovniBrojDokumenta_1">St-63/2014-66</derivirana_varijabla>
  </DomainObject.PoslovniBrojDokumenta>
  <DomainObject.Predmet.StrankaIDrugi>
    <izvorni_sadrzaj>RH MF Porezna uprava PU Zagreb</izvorni_sadrzaj>
    <derivirana_varijabla naziv="DomainObject.Predmet.StrankaIDrugi_1">RH MF Porezna uprava PU Zagreb</derivirana_varijabla>
  </DomainObject.Predmet.StrankaIDrugi>
  <DomainObject.Predmet.ProtustrankaIDrugi>
    <izvorni_sadrzaj>INDEX PORTAL d.o.o. izdavaštvo, trgovinu i usluge</izvorni_sadrzaj>
    <derivirana_varijabla naziv="DomainObject.Predmet.ProtustrankaIDrugi_1">INDEX PORTAL d.o.o. izdavaštvo, trgovinu i usluge</derivirana_varijabla>
  </DomainObject.Predmet.ProtustrankaIDrugi>
  <DomainObject.Predmet.StrankaIDrugiAdressOIB>
    <izvorni_sadrzaj>RH MF Porezna uprava PU Zagreb, OIB 18683136487, 10000 Zagreb</izvorni_sadrzaj>
    <derivirana_varijabla naziv="DomainObject.Predmet.StrankaIDrugiAdressOIB_1">RH MF Porezna uprava PU Zagreb, OIB 18683136487, 10000 Zagreb</derivirana_varijabla>
  </DomainObject.Predmet.StrankaIDrugiAdressOIB>
  <DomainObject.Predmet.ProtustrankaIDrugiAdressOIB>
    <izvorni_sadrzaj>INDEX PORTAL d.o.o. izdavaštvo, trgovinu i usluge, OIB 34863405533, Radnička cesta 52, 10000 Zagreb</izvorni_sadrzaj>
    <derivirana_varijabla naziv="DomainObject.Predmet.ProtustrankaIDrugiAdressOIB_1">INDEX PORTAL d.o.o. izdavaštvo, trgovinu i usluge, OIB 34863405533,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srpnja 2015.</izvorni_sadrzaj>
    <derivirana_varijabla naziv="DomainObject.Predmet.OdlukaRjesenje.DatumDonosenjaOdluke_1">7. srpnja 2015.</derivirana_varijabla>
  </DomainObject.Predmet.OdlukaRjesenje.DatumDonosenjaOdluke>
  <DomainObject.Predmet.OdlukaRjesenje.DatumPravomocnosti>
    <izvorni_sadrzaj>27. srpnja 2015.</izvorni_sadrzaj>
    <derivirana_varijabla naziv="DomainObject.Predmet.OdlukaRjesenje.DatumPravomocnosti_1">27. srpnja 2015.</derivirana_varijabla>
  </DomainObject.Predmet.OdlukaRjesenje.DatumPravomocnosti>
  <DomainObject.Predmet.OdlukaRjesenje.Oznaka>
    <izvorni_sadrzaj>St-63/2014-59</izvorni_sadrzaj>
    <derivirana_varijabla naziv="DomainObject.Predmet.OdlukaRjesenje.Oznaka_1">St-63/2014-59</derivirana_varijabla>
  </DomainObject.Predmet.OdlukaRjesenje.Oznaka>
  <DomainObject.Predmet.SudioniciListNaziv>
    <izvorni_sadrzaj>
      <item>RH MF Porezna uprava PU Zagreb</item>
      <item>INDEX PORTAL d.o.o. izdavaštvo, trgovinu i usluge</item>
      <item>ŽDO u Zagrebu, građansko upravni odjel</item>
      <item>Maroje Stjepović</item>
    </izvorni_sadrzaj>
    <derivirana_varijabla naziv="DomainObject.Predmet.SudioniciListNaziv_1">
      <item>RH MF Porezna uprava PU Zagreb</item>
      <item>INDEX PORTAL d.o.o. izdavaštvo, trgovinu i usluge</item>
      <item>ŽDO u Zagrebu, građansko upravni odjel</item>
      <item>Maroje Stjepović</item>
    </derivirana_varijabla>
  </DomainObject.Predmet.SudioniciListNaziv>
  <DomainObject.Predmet.SudioniciListAdressOIB>
    <izvorni_sadrzaj>
      <item>RH MF Porezna uprava PU Zagreb, OIB 18683136487, 10000 Zagreb</item>
      <item>INDEX PORTAL d.o.o. izdavaštvo, trgovinu i usluge, OIB 34863405533, Radnička cesta 52,10000 Zagreb</item>
      <item>ŽDO u Zagrebu, građansko upravni odjel</item>
      <item>Maroje Stjepović, OIB 57640555089, Nikole Pavića 26,10000 Zagreb</item>
    </izvorni_sadrzaj>
    <derivirana_varijabla naziv="DomainObject.Predmet.SudioniciListAdressOIB_1">
      <item>RH MF Porezna uprava PU Zagreb, OIB 18683136487, 10000 Zagreb</item>
      <item>INDEX PORTAL d.o.o. izdavaštvo, trgovinu i usluge, OIB 34863405533, Radnička cesta 52,10000 Zagreb</item>
      <item>ŽDO u Zagrebu, građansko upravni odjel</item>
      <item>Maroje Stjepović, OIB 57640555089, Nikole Pavića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34863405533</item>
      <item>, OIB null</item>
      <item>, OIB 57640555089</item>
    </izvorni_sadrzaj>
    <derivirana_varijabla naziv="DomainObject.Predmet.SudioniciListNazivOIB_1">
      <item>, OIB 18683136487</item>
      <item>, OIB 34863405533</item>
      <item>, OIB null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317</properties:Words>
  <properties:Characters>1615</properties:Characters>
  <properties:Lines>68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2016-02-24T13:01:00Z</dcterms:created>
  <dc:creator>vdopar</dc:creator>
  <cp:lastModifiedBy>Ana Brlek</cp:lastModifiedBy>
  <cp:lastPrinted>2016-02-24T13:21:00Z</cp:lastPrinted>
  <dcterms:modified xmlns:xsi="http://www.w3.org/2001/XMLSchema-instance" xsi:type="dcterms:W3CDTF">2016-02-24T13:21:00Z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St-63/2014-66 / Odluka - Rješenje - nastavak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