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51fd" w14:paraId="d0f51fd" w:rsidRDefault="005E01CE" w:rsidP="00E3046A" w:rsidR="005E01CE" w:rsidRPr="0001175B">
      <w:pPr>
        <w15:collapsed w:val="false"/>
        <w:rPr>
          <w:color w:val="FF0000"/>
        </w:rPr>
      </w:pPr>
      <w:bookmarkStart w:name="_GoBack" w:id="0"/>
      <w:bookmarkEnd w:id="0"/>
      <w:r w:rsidRPr="0001175B">
        <w:rPr>
          <w:color w:val="FF0000"/>
        </w:rPr>
        <w:t xml:space="preserve">                  </w:t>
      </w:r>
      <w:r w:rsidRPr="0001175B">
        <w:rPr>
          <w:noProof/>
          <w:color w:val="FF0000"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75B">
        <w:rPr>
          <w:color w:val="FF0000"/>
        </w:rPr>
        <w:t xml:space="preserve">                                                                </w:t>
      </w:r>
    </w:p>
    <w:p w:rsidRDefault="005E01CE" w:rsidP="00E3046A" w:rsidR="005E01CE" w:rsidRPr="00203F88">
      <w:r w:rsidRPr="00203F88">
        <w:t xml:space="preserve">   REPUBLIKA HRVATSKA</w:t>
      </w:r>
    </w:p>
    <w:p w:rsidRDefault="005E01CE" w:rsidP="00E3046A" w:rsidR="005E01CE" w:rsidRPr="00203F88">
      <w:r w:rsidRPr="00203F88">
        <w:t xml:space="preserve">TRGOVAČKI SUD U PAZINU </w:t>
      </w:r>
      <w:r w:rsidRPr="00203F88">
        <w:tab/>
      </w:r>
      <w:r w:rsidRPr="00203F88">
        <w:tab/>
      </w:r>
      <w:r w:rsidRPr="00203F88">
        <w:tab/>
      </w:r>
      <w:r w:rsidRPr="00203F88">
        <w:tab/>
      </w:r>
      <w:r w:rsidRPr="00203F88">
        <w:tab/>
        <w:t xml:space="preserve">        </w:t>
      </w:r>
      <w:r w:rsidR="00D43900" w:rsidRPr="00203F88">
        <w:t xml:space="preserve">     </w:t>
      </w:r>
      <w:r w:rsidR="00970AE3" w:rsidRPr="00203F88">
        <w:t>1</w:t>
      </w:r>
      <w:r w:rsidRPr="00203F88">
        <w:t xml:space="preserve"> St-</w:t>
      </w:r>
      <w:r w:rsidR="00F0304C" w:rsidRPr="00203F88">
        <w:t>796</w:t>
      </w:r>
      <w:r w:rsidRPr="00203F88">
        <w:t>/</w:t>
      </w:r>
      <w:r w:rsidR="00270A3E">
        <w:t>20</w:t>
      </w:r>
      <w:r w:rsidRPr="00203F88">
        <w:t>1</w:t>
      </w:r>
      <w:r w:rsidR="00F0304C" w:rsidRPr="00203F88">
        <w:t>6</w:t>
      </w:r>
      <w:r w:rsidRPr="00203F88">
        <w:t>-</w:t>
      </w:r>
      <w:r w:rsidR="00270A3E">
        <w:t>69</w:t>
      </w:r>
    </w:p>
    <w:p w:rsidRDefault="00D550F2" w:rsidP="00E3046A" w:rsidR="005E01CE" w:rsidRPr="00203F88">
      <w:r w:rsidRPr="00203F88">
        <w:t xml:space="preserve">       52000</w:t>
      </w:r>
      <w:r w:rsidR="005E01CE" w:rsidRPr="00203F88">
        <w:t xml:space="preserve"> Pazin, Dršćevka 1</w:t>
      </w:r>
      <w:r w:rsidR="005E01CE" w:rsidRPr="00203F88">
        <w:tab/>
      </w:r>
      <w:r w:rsidR="005E01CE" w:rsidRPr="00203F88">
        <w:tab/>
      </w:r>
      <w:r w:rsidR="005E01CE" w:rsidRPr="00203F88">
        <w:tab/>
      </w:r>
      <w:r w:rsidR="005E01CE" w:rsidRPr="00203F88">
        <w:tab/>
      </w:r>
      <w:r w:rsidR="005E01CE" w:rsidRPr="00203F88">
        <w:tab/>
      </w:r>
      <w:r w:rsidR="005E01CE" w:rsidRPr="00203F88">
        <w:tab/>
      </w:r>
      <w:r w:rsidR="005E01CE" w:rsidRPr="00203F88">
        <w:tab/>
      </w:r>
    </w:p>
    <w:p w:rsidRDefault="005E01CE" w:rsidP="00E3046A" w:rsidR="005E01CE" w:rsidRPr="00203F88"/>
    <w:p w:rsidRDefault="005E01CE" w:rsidP="00001EB5" w:rsidR="005E01CE" w:rsidRPr="00203F88">
      <w:pPr>
        <w:jc w:val="center"/>
      </w:pPr>
      <w:r w:rsidRPr="00203F88">
        <w:t>R E P U B L I K A  H R V A T S K A</w:t>
      </w:r>
    </w:p>
    <w:p w:rsidRDefault="005E01CE" w:rsidP="00E3046A" w:rsidR="005E01CE" w:rsidRPr="00203F88"/>
    <w:p w:rsidRDefault="005E01CE" w:rsidP="00001EB5" w:rsidR="005E01CE" w:rsidRPr="00203F88">
      <w:pPr>
        <w:jc w:val="center"/>
      </w:pPr>
      <w:r w:rsidRPr="00203F88">
        <w:t>R J E Š E N J E</w:t>
      </w:r>
    </w:p>
    <w:p w:rsidRDefault="00D43900" w:rsidP="00E3046A" w:rsidR="005E01CE" w:rsidRPr="00203F88">
      <w:r w:rsidRPr="00203F88">
        <w:tab/>
      </w:r>
    </w:p>
    <w:p w:rsidRDefault="00203F88" w:rsidP="00001EB5" w:rsidR="002F142F" w:rsidRPr="00203F88">
      <w:pPr>
        <w:jc w:val="both"/>
      </w:pPr>
      <w:r>
        <w:tab/>
      </w:r>
      <w:r w:rsidR="002F142F" w:rsidRPr="00203F88">
        <w:t xml:space="preserve">Trgovački sud u Pazinu, po stečajnom sucu </w:t>
      </w:r>
      <w:r w:rsidR="00E81947" w:rsidRPr="00203F88">
        <w:t>Damiru Rabaru</w:t>
      </w:r>
      <w:r w:rsidR="002F142F" w:rsidRPr="00203F88">
        <w:t xml:space="preserve">, u stečajnom postupku nad stečajnim dužnikom </w:t>
      </w:r>
      <w:r w:rsidR="007C1E52" w:rsidRPr="00203F88">
        <w:t>D.I.N. d.o.o. Poreč, Mate Vlašića 20, OIB 51332837165</w:t>
      </w:r>
      <w:r w:rsidR="002F142F" w:rsidRPr="00203F88">
        <w:t xml:space="preserve">, </w:t>
      </w:r>
      <w:r w:rsidR="00270A3E">
        <w:t>20</w:t>
      </w:r>
      <w:r w:rsidR="002F142F" w:rsidRPr="00203F88">
        <w:t xml:space="preserve">. </w:t>
      </w:r>
      <w:r w:rsidR="007C1E52" w:rsidRPr="00203F88">
        <w:t xml:space="preserve">prosinca </w:t>
      </w:r>
      <w:r w:rsidR="002F142F" w:rsidRPr="00203F88">
        <w:t>201</w:t>
      </w:r>
      <w:r w:rsidR="0088249F" w:rsidRPr="00203F88">
        <w:t>8</w:t>
      </w:r>
      <w:r w:rsidR="002F142F" w:rsidRPr="00203F88">
        <w:t xml:space="preserve">. </w:t>
      </w:r>
    </w:p>
    <w:p w:rsidRDefault="005E01CE" w:rsidP="00E3046A" w:rsidR="005E01CE" w:rsidRPr="00203F88"/>
    <w:p w:rsidRDefault="005E01CE" w:rsidP="00001EB5" w:rsidR="005E01CE" w:rsidRPr="00203F88">
      <w:pPr>
        <w:jc w:val="center"/>
      </w:pPr>
      <w:r w:rsidRPr="00203F88">
        <w:t>r i j e š i o  j e</w:t>
      </w:r>
    </w:p>
    <w:p w:rsidRDefault="005E01CE" w:rsidP="00E3046A" w:rsidR="005E01CE" w:rsidRPr="00203F88"/>
    <w:p w:rsidRDefault="005E01CE" w:rsidP="00F438DB" w:rsidR="00CC305D" w:rsidRPr="00203F88">
      <w:pPr>
        <w:jc w:val="both"/>
      </w:pPr>
      <w:r w:rsidRPr="00203F88">
        <w:tab/>
        <w:t>I.</w:t>
      </w:r>
      <w:r w:rsidRPr="00203F88">
        <w:tab/>
        <w:t xml:space="preserve">Iz iznosa kupovnine od </w:t>
      </w:r>
      <w:r w:rsidR="00CC305D" w:rsidRPr="00203F88">
        <w:rPr>
          <w:bCs/>
        </w:rPr>
        <w:t xml:space="preserve">2.078,63 </w:t>
      </w:r>
      <w:r w:rsidR="004713DA" w:rsidRPr="00203F88">
        <w:t>kn</w:t>
      </w:r>
      <w:r w:rsidRPr="00203F88">
        <w:t>, ostvarenog prodajom nekretnin</w:t>
      </w:r>
      <w:r w:rsidR="002F142F" w:rsidRPr="00203F88">
        <w:t xml:space="preserve">a stečajnog dužnika </w:t>
      </w:r>
      <w:r w:rsidR="00427D04" w:rsidRPr="00203F88">
        <w:t>označen</w:t>
      </w:r>
      <w:r w:rsidR="005C7DA9" w:rsidRPr="00203F88">
        <w:t>ih</w:t>
      </w:r>
      <w:r w:rsidR="00427D04" w:rsidRPr="00203F88">
        <w:t xml:space="preserve"> kao</w:t>
      </w:r>
      <w:r w:rsidR="00D6447E" w:rsidRPr="00203F88">
        <w:t xml:space="preserve"> </w:t>
      </w:r>
      <w:r w:rsidR="00CC305D" w:rsidRPr="00203F88">
        <w:t xml:space="preserve">k.č.br.1201/5 upisane u </w:t>
      </w:r>
      <w:r w:rsidR="00CC305D" w:rsidRPr="00203F88">
        <w:rPr>
          <w:bCs/>
        </w:rPr>
        <w:t xml:space="preserve">z.k.ul.48 </w:t>
      </w:r>
      <w:r w:rsidR="0001175B" w:rsidRPr="00203F88">
        <w:rPr>
          <w:bCs/>
        </w:rPr>
        <w:t xml:space="preserve">k.o. Diminići, </w:t>
      </w:r>
      <w:r w:rsidR="00CC305D" w:rsidRPr="00203F88">
        <w:t xml:space="preserve">namirit će se troškovi unovčenja u iznosu od </w:t>
      </w:r>
      <w:r w:rsidR="005A05C1" w:rsidRPr="00203F88">
        <w:rPr>
          <w:bCs/>
        </w:rPr>
        <w:t xml:space="preserve">2.078,63 </w:t>
      </w:r>
      <w:r w:rsidR="00270A3E">
        <w:t>kn.</w:t>
      </w:r>
    </w:p>
    <w:p w:rsidRDefault="00CC305D" w:rsidP="00CC305D" w:rsidR="00CC305D" w:rsidRPr="00203F88">
      <w:pPr>
        <w:jc w:val="both"/>
      </w:pPr>
    </w:p>
    <w:p w:rsidRDefault="005A05C1" w:rsidP="00F438DB" w:rsidR="002228F1" w:rsidRPr="00203F88">
      <w:pPr>
        <w:jc w:val="both"/>
      </w:pPr>
      <w:r w:rsidRPr="00203F88">
        <w:tab/>
        <w:t>II.</w:t>
      </w:r>
      <w:r w:rsidRPr="00203F88">
        <w:tab/>
        <w:t xml:space="preserve">Iz iznosa kupovnine od </w:t>
      </w:r>
      <w:r w:rsidRPr="00203F88">
        <w:rPr>
          <w:bCs/>
          <w:spacing w:val="-1"/>
        </w:rPr>
        <w:t xml:space="preserve">328,23 </w:t>
      </w:r>
      <w:r w:rsidRPr="00203F88">
        <w:t xml:space="preserve">kn, ostvarenog prodajom nekretnina stečajnog dužnika označenih kao </w:t>
      </w:r>
      <w:r w:rsidRPr="00203F88">
        <w:rPr>
          <w:bCs/>
          <w:spacing w:val="-1"/>
        </w:rPr>
        <w:t xml:space="preserve">k.č.br. 1009/29 </w:t>
      </w:r>
      <w:r w:rsidRPr="00203F88">
        <w:t xml:space="preserve">upisane u </w:t>
      </w:r>
      <w:r w:rsidRPr="00203F88">
        <w:rPr>
          <w:bCs/>
        </w:rPr>
        <w:t>z.k.ul.</w:t>
      </w:r>
      <w:r w:rsidRPr="00203F88">
        <w:rPr>
          <w:bCs/>
          <w:spacing w:val="-1"/>
        </w:rPr>
        <w:t xml:space="preserve"> 958</w:t>
      </w:r>
      <w:r w:rsidR="00D045D9">
        <w:rPr>
          <w:bCs/>
          <w:spacing w:val="-1"/>
        </w:rPr>
        <w:t xml:space="preserve"> </w:t>
      </w:r>
      <w:r w:rsidRPr="00203F88">
        <w:rPr>
          <w:bCs/>
        </w:rPr>
        <w:t xml:space="preserve">k.o. Diminići, </w:t>
      </w:r>
      <w:r w:rsidR="002228F1" w:rsidRPr="00203F88">
        <w:t>namir</w:t>
      </w:r>
      <w:r w:rsidR="005E01CE" w:rsidRPr="00203F88">
        <w:t>it će se</w:t>
      </w:r>
      <w:r w:rsidR="00001EB5" w:rsidRPr="00203F88">
        <w:t xml:space="preserve"> </w:t>
      </w:r>
      <w:r w:rsidR="002228F1" w:rsidRPr="00203F88">
        <w:t>troškovi</w:t>
      </w:r>
      <w:r w:rsidR="005E01CE" w:rsidRPr="00203F88">
        <w:t xml:space="preserve"> </w:t>
      </w:r>
      <w:r w:rsidR="002228F1" w:rsidRPr="00203F88">
        <w:t>unovčenja</w:t>
      </w:r>
      <w:r w:rsidR="005E01CE" w:rsidRPr="00203F88">
        <w:t xml:space="preserve"> u iznosu od </w:t>
      </w:r>
      <w:r w:rsidRPr="00203F88">
        <w:rPr>
          <w:bCs/>
          <w:spacing w:val="-1"/>
        </w:rPr>
        <w:t>328,23</w:t>
      </w:r>
      <w:r w:rsidR="00001EB5" w:rsidRPr="00203F88">
        <w:t>,00</w:t>
      </w:r>
      <w:r w:rsidR="00497502" w:rsidRPr="00203F88">
        <w:t xml:space="preserve"> </w:t>
      </w:r>
      <w:r w:rsidR="00270A3E">
        <w:t>kn.</w:t>
      </w:r>
    </w:p>
    <w:p w:rsidRDefault="002228F1" w:rsidP="00E3046A" w:rsidR="002228F1" w:rsidRPr="00203F88"/>
    <w:p w:rsidRDefault="005E01CE" w:rsidP="00BF6AF4" w:rsidR="00E17047" w:rsidRPr="00270A3E">
      <w:pPr>
        <w:jc w:val="both"/>
      </w:pPr>
      <w:r w:rsidRPr="00203F88">
        <w:tab/>
        <w:t>II.</w:t>
      </w:r>
      <w:r w:rsidRPr="00203F88">
        <w:tab/>
        <w:t xml:space="preserve">Nalaže se </w:t>
      </w:r>
      <w:r w:rsidR="001C2C98" w:rsidRPr="00203F88">
        <w:t>Financijsko</w:t>
      </w:r>
      <w:r w:rsidR="00270A3E">
        <w:t>j</w:t>
      </w:r>
      <w:r w:rsidR="001C2C98" w:rsidRPr="00203F88">
        <w:t xml:space="preserve"> agenciji, Regionalni centar Rijeka, Frana Kurelca 3, </w:t>
      </w:r>
      <w:r w:rsidRPr="00203F88">
        <w:t xml:space="preserve">da nakon pravomoćnosti ovog rješenja izvrši isplatu </w:t>
      </w:r>
      <w:r w:rsidR="001C2C98" w:rsidRPr="00203F88">
        <w:t xml:space="preserve">sa računa </w:t>
      </w:r>
      <w:r w:rsidR="00AF51FC" w:rsidRPr="00203F88">
        <w:t xml:space="preserve">HR3323900011300028779, </w:t>
      </w:r>
      <w:r w:rsidR="009C33F1" w:rsidRPr="00203F88">
        <w:t xml:space="preserve">te </w:t>
      </w:r>
      <w:r w:rsidR="00AF51FC" w:rsidRPr="00203F88">
        <w:t xml:space="preserve">sa </w:t>
      </w:r>
      <w:r w:rsidR="009C33F1" w:rsidRPr="00203F88">
        <w:t xml:space="preserve">računa </w:t>
      </w:r>
      <w:r w:rsidR="009C3282" w:rsidRPr="00203F88">
        <w:t>HR1123900011300028787</w:t>
      </w:r>
      <w:r w:rsidR="001C2C98" w:rsidRPr="00203F88">
        <w:t xml:space="preserve"> stečajnom dužniku</w:t>
      </w:r>
      <w:r w:rsidR="00A116E4">
        <w:t xml:space="preserve"> </w:t>
      </w:r>
      <w:r w:rsidR="00A116E4" w:rsidRPr="00203F88">
        <w:t>D.I.N. d.o.o. Poreč, Mate Vlašića 20, OIB 51332837165</w:t>
      </w:r>
      <w:r w:rsidR="001C2C98" w:rsidRPr="00203F88">
        <w:t xml:space="preserve">, iznos od </w:t>
      </w:r>
      <w:r w:rsidR="00794993" w:rsidRPr="00203F88">
        <w:t xml:space="preserve">2.406,86 </w:t>
      </w:r>
      <w:r w:rsidR="001C2C98" w:rsidRPr="00203F88">
        <w:t xml:space="preserve">kn na </w:t>
      </w:r>
      <w:r w:rsidR="001C2C98" w:rsidRPr="00270A3E">
        <w:t>račun HR</w:t>
      </w:r>
      <w:r w:rsidR="00270A3E" w:rsidRPr="00270A3E">
        <w:t>77 2380 0061 1600 0412 4.</w:t>
      </w:r>
      <w:r w:rsidR="002811E4" w:rsidRPr="00270A3E">
        <w:t xml:space="preserve"> </w:t>
      </w:r>
    </w:p>
    <w:p w:rsidRDefault="00BF6AF4" w:rsidP="00E3046A" w:rsidR="00BF6AF4" w:rsidRPr="0001175B">
      <w:pPr>
        <w:rPr>
          <w:color w:val="FF0000"/>
        </w:rPr>
      </w:pPr>
    </w:p>
    <w:p w:rsidRDefault="005E01CE" w:rsidP="00BF6AF4" w:rsidR="005E01CE" w:rsidRPr="00794993">
      <w:pPr>
        <w:jc w:val="center"/>
      </w:pPr>
      <w:r w:rsidRPr="00794993">
        <w:t>Obrazloženje</w:t>
      </w:r>
    </w:p>
    <w:p w:rsidRDefault="005E01CE" w:rsidP="00E3046A" w:rsidR="005E01CE" w:rsidRPr="00794993"/>
    <w:p w:rsidRDefault="00BF6AF4" w:rsidP="00BF6AF4" w:rsidR="001045E9" w:rsidRPr="0056681F">
      <w:pPr>
        <w:jc w:val="both"/>
      </w:pPr>
      <w:r w:rsidRPr="0056681F">
        <w:tab/>
      </w:r>
      <w:r w:rsidR="001045E9" w:rsidRPr="0056681F">
        <w:t>Nekretnine</w:t>
      </w:r>
      <w:r w:rsidR="005E01CE" w:rsidRPr="0056681F">
        <w:t xml:space="preserve"> stečajnog dužnika</w:t>
      </w:r>
      <w:r w:rsidR="00C61B87" w:rsidRPr="0056681F">
        <w:t>, pobliže označene u točci I.</w:t>
      </w:r>
      <w:r w:rsidR="00FA0055">
        <w:t xml:space="preserve"> </w:t>
      </w:r>
      <w:r w:rsidR="00794993" w:rsidRPr="0056681F">
        <w:t>i II.</w:t>
      </w:r>
      <w:r w:rsidR="00C61B87" w:rsidRPr="0056681F">
        <w:t xml:space="preserve"> izreke, </w:t>
      </w:r>
      <w:r w:rsidR="001045E9" w:rsidRPr="0056681F">
        <w:t>prodane</w:t>
      </w:r>
      <w:r w:rsidR="005E01CE" w:rsidRPr="0056681F">
        <w:t xml:space="preserve"> </w:t>
      </w:r>
      <w:r w:rsidR="001045E9" w:rsidRPr="0056681F">
        <w:t xml:space="preserve">su </w:t>
      </w:r>
      <w:r w:rsidR="005E01CE" w:rsidRPr="0056681F">
        <w:t>u stečajnom postupku</w:t>
      </w:r>
      <w:r w:rsidR="001045E9" w:rsidRPr="0056681F">
        <w:t xml:space="preserve"> na</w:t>
      </w:r>
      <w:r w:rsidR="00564B51" w:rsidRPr="0056681F">
        <w:t xml:space="preserve"> </w:t>
      </w:r>
      <w:r w:rsidRPr="0056681F">
        <w:t xml:space="preserve">četvrtoj </w:t>
      </w:r>
      <w:r w:rsidR="001045E9" w:rsidRPr="0056681F">
        <w:t>elektroničkoj javnoj dražbi</w:t>
      </w:r>
      <w:r w:rsidR="001F376A" w:rsidRPr="0056681F">
        <w:t xml:space="preserve"> za </w:t>
      </w:r>
      <w:r w:rsidRPr="0056681F">
        <w:t xml:space="preserve">ukupan </w:t>
      </w:r>
      <w:r w:rsidR="001F376A" w:rsidRPr="0056681F">
        <w:t xml:space="preserve">iznos od </w:t>
      </w:r>
      <w:r w:rsidR="00794993" w:rsidRPr="0056681F">
        <w:t xml:space="preserve">2.406,86 </w:t>
      </w:r>
      <w:r w:rsidR="001F376A" w:rsidRPr="0056681F">
        <w:t>kn</w:t>
      </w:r>
      <w:r w:rsidR="001045E9" w:rsidRPr="0056681F">
        <w:t xml:space="preserve">. </w:t>
      </w:r>
    </w:p>
    <w:p w:rsidRDefault="001045E9" w:rsidP="00E3046A" w:rsidR="001045E9" w:rsidRPr="0056681F"/>
    <w:p w:rsidRDefault="00BF6AF4" w:rsidP="00BF6AF4" w:rsidR="005E01CE" w:rsidRPr="0056681F">
      <w:pPr>
        <w:jc w:val="both"/>
      </w:pPr>
      <w:r w:rsidRPr="0056681F">
        <w:tab/>
      </w:r>
      <w:r w:rsidR="001F376A" w:rsidRPr="0056681F">
        <w:t>Odredbom čl. 248. st. 1. Stečajnog zakona (NN 71/15, dalje: SZ),</w:t>
      </w:r>
      <w:r w:rsidR="005E01CE" w:rsidRPr="0056681F">
        <w:t xml:space="preserve"> propisano je da će, nakon </w:t>
      </w:r>
      <w:r w:rsidR="001F376A" w:rsidRPr="0056681F">
        <w:t>unovčenja</w:t>
      </w:r>
      <w:r w:rsidR="005E01CE" w:rsidRPr="0056681F">
        <w:t xml:space="preserve"> stvar</w:t>
      </w:r>
      <w:r w:rsidR="001F376A" w:rsidRPr="0056681F">
        <w:t>i ili prava</w:t>
      </w:r>
      <w:r w:rsidR="005E01CE" w:rsidRPr="0056681F">
        <w:t xml:space="preserve"> na kojemu postoji razlučno pravo upisano u javnoj knjizi, </w:t>
      </w:r>
      <w:r w:rsidR="001F376A" w:rsidRPr="0056681F">
        <w:t>sud</w:t>
      </w:r>
      <w:r w:rsidR="005E01CE" w:rsidRPr="0056681F">
        <w:t xml:space="preserve"> iz iznosa ostvarenog prodajom: 1. namiriti troškove unovčenja </w:t>
      </w:r>
      <w:r w:rsidR="00956E5D" w:rsidRPr="0056681F">
        <w:t>iz čl.</w:t>
      </w:r>
      <w:r w:rsidR="005E01CE" w:rsidRPr="0056681F">
        <w:t xml:space="preserve"> </w:t>
      </w:r>
      <w:r w:rsidR="001F376A" w:rsidRPr="0056681F">
        <w:t>254</w:t>
      </w:r>
      <w:r w:rsidR="005E01CE" w:rsidRPr="0056681F">
        <w:t xml:space="preserve">. </w:t>
      </w:r>
      <w:r w:rsidR="001F376A" w:rsidRPr="0056681F">
        <w:t>tog Zakona</w:t>
      </w:r>
      <w:r w:rsidR="005E01CE" w:rsidRPr="0056681F">
        <w:t xml:space="preserve">, 2. namiriti tražbine razlučnih vjerovnika prema redoslijedu </w:t>
      </w:r>
      <w:r w:rsidR="001F376A" w:rsidRPr="0056681F">
        <w:t>određe</w:t>
      </w:r>
      <w:r w:rsidR="005E01CE" w:rsidRPr="0056681F">
        <w:t>nom pravilima ovršnog postupka i 3. preostali iznos predati stečajnom upravitelju za namirenje stečajnih vjerovnika.</w:t>
      </w:r>
    </w:p>
    <w:p w:rsidRDefault="00BF6AF4" w:rsidP="00BF6AF4" w:rsidR="00BF6AF4" w:rsidRPr="0056681F">
      <w:pPr>
        <w:jc w:val="both"/>
      </w:pPr>
    </w:p>
    <w:p w:rsidRDefault="00052F45" w:rsidP="00052F45" w:rsidR="00052F45" w:rsidRPr="0056681F">
      <w:pPr>
        <w:jc w:val="both"/>
      </w:pPr>
      <w:r w:rsidRPr="0056681F">
        <w:tab/>
        <w:t>Prema izvješću stečajne upraviteljice</w:t>
      </w:r>
      <w:r w:rsidR="00C706AC" w:rsidRPr="0056681F">
        <w:t xml:space="preserve"> </w:t>
      </w:r>
      <w:r w:rsidR="00EB4879" w:rsidRPr="0056681F">
        <w:t xml:space="preserve">u odnosu na prodaju k.č.br.1201/5 upisane u </w:t>
      </w:r>
      <w:r w:rsidR="00EB4879" w:rsidRPr="0056681F">
        <w:rPr>
          <w:bCs/>
        </w:rPr>
        <w:t xml:space="preserve">z.k.ul.48 k.o. Diminići troškovi unovčenja iznose 2.974,01 kn, dok u odnosu na </w:t>
      </w:r>
      <w:r w:rsidR="00D045D9" w:rsidRPr="0056681F">
        <w:rPr>
          <w:bCs/>
          <w:spacing w:val="-1"/>
        </w:rPr>
        <w:t xml:space="preserve">.č.br. 1009/29 </w:t>
      </w:r>
      <w:r w:rsidR="00D045D9" w:rsidRPr="0056681F">
        <w:t xml:space="preserve">upisane u </w:t>
      </w:r>
      <w:r w:rsidR="00D045D9" w:rsidRPr="0056681F">
        <w:rPr>
          <w:bCs/>
        </w:rPr>
        <w:t>z.k.ul.</w:t>
      </w:r>
      <w:r w:rsidR="00D045D9" w:rsidRPr="0056681F">
        <w:rPr>
          <w:bCs/>
          <w:spacing w:val="-1"/>
        </w:rPr>
        <w:t xml:space="preserve"> 958 </w:t>
      </w:r>
      <w:r w:rsidR="00D045D9" w:rsidRPr="0056681F">
        <w:rPr>
          <w:bCs/>
        </w:rPr>
        <w:t>k.o. Diminići troškovi unovčenja iznose</w:t>
      </w:r>
      <w:r w:rsidR="009414C2" w:rsidRPr="0056681F">
        <w:rPr>
          <w:bCs/>
        </w:rPr>
        <w:t xml:space="preserve"> 359,32 kn.</w:t>
      </w:r>
      <w:r w:rsidR="00C706AC" w:rsidRPr="0056681F">
        <w:t xml:space="preserve"> </w:t>
      </w:r>
      <w:r w:rsidR="009414C2" w:rsidRPr="0056681F">
        <w:t>U</w:t>
      </w:r>
      <w:r w:rsidRPr="0056681F">
        <w:t xml:space="preserve">tvrđeni troškovi prodaje veći od postignute kupoprodajne cijene, </w:t>
      </w:r>
      <w:r w:rsidR="009414C2" w:rsidRPr="0056681F">
        <w:t xml:space="preserve">pa </w:t>
      </w:r>
      <w:r w:rsidRPr="0056681F">
        <w:t xml:space="preserve">sukladno navedenom obračunu, u stečajnu masu valja izdvojiti cjelokupni iznos od </w:t>
      </w:r>
      <w:r w:rsidR="00DF7CA2" w:rsidRPr="0056681F">
        <w:t xml:space="preserve">2.406,86 </w:t>
      </w:r>
      <w:r w:rsidRPr="0056681F">
        <w:t xml:space="preserve">kn. </w:t>
      </w:r>
    </w:p>
    <w:p w:rsidRDefault="008A2ADC" w:rsidP="00BF6AF4" w:rsidR="008A2ADC" w:rsidRPr="0056681F">
      <w:pPr>
        <w:jc w:val="both"/>
      </w:pPr>
    </w:p>
    <w:p w:rsidRDefault="005E01CE" w:rsidP="000F7FD6" w:rsidR="005E01CE" w:rsidRPr="0056681F">
      <w:pPr>
        <w:jc w:val="both"/>
      </w:pPr>
      <w:r w:rsidRPr="0056681F">
        <w:lastRenderedPageBreak/>
        <w:tab/>
      </w:r>
      <w:r w:rsidR="00B35618" w:rsidRPr="0056681F">
        <w:t>Slijedom navedenog k</w:t>
      </w:r>
      <w:r w:rsidRPr="0056681F">
        <w:t>ako</w:t>
      </w:r>
      <w:r w:rsidR="009951B5" w:rsidRPr="0056681F">
        <w:t xml:space="preserve"> </w:t>
      </w:r>
      <w:r w:rsidR="00B35618" w:rsidRPr="0056681F">
        <w:t xml:space="preserve">je </w:t>
      </w:r>
      <w:r w:rsidRPr="0056681F">
        <w:t>zahtjev stečajnog upravitelja za namirenje troškova</w:t>
      </w:r>
      <w:r w:rsidR="005156D1" w:rsidRPr="0056681F">
        <w:t xml:space="preserve"> unovčenja</w:t>
      </w:r>
      <w:r w:rsidRPr="0056681F">
        <w:t xml:space="preserve"> po odredbi čl. </w:t>
      </w:r>
      <w:r w:rsidR="005156D1" w:rsidRPr="0056681F">
        <w:t>254</w:t>
      </w:r>
      <w:r w:rsidRPr="0056681F">
        <w:t>. st. 1. i 2. SZ-a dokumentiran, ocijenjen je osnovanim te je isti prihvaćen u cijelosti</w:t>
      </w:r>
      <w:r w:rsidR="005156D1" w:rsidRPr="0056681F">
        <w:t xml:space="preserve"> u visini od </w:t>
      </w:r>
      <w:r w:rsidR="009553A6" w:rsidRPr="0056681F">
        <w:t xml:space="preserve">2.406,86 </w:t>
      </w:r>
      <w:r w:rsidR="005156D1" w:rsidRPr="0056681F">
        <w:t>kn</w:t>
      </w:r>
      <w:r w:rsidRPr="0056681F">
        <w:t>.</w:t>
      </w:r>
    </w:p>
    <w:p w:rsidRDefault="005E01CE" w:rsidP="00E3046A" w:rsidR="005E01CE" w:rsidRPr="0056681F"/>
    <w:p w:rsidRDefault="000F7FD6" w:rsidP="000F7FD6" w:rsidR="008C0614" w:rsidRPr="0056681F">
      <w:pPr>
        <w:jc w:val="both"/>
      </w:pPr>
      <w:r w:rsidRPr="0056681F">
        <w:tab/>
      </w:r>
      <w:r w:rsidR="001C1EF5">
        <w:t>Stoga je</w:t>
      </w:r>
      <w:r w:rsidR="008C0614" w:rsidRPr="0056681F">
        <w:t xml:space="preserve"> temeljem odredbe čl. </w:t>
      </w:r>
      <w:r w:rsidR="009951B5" w:rsidRPr="0056681F">
        <w:t xml:space="preserve">125. st. 1., čl. </w:t>
      </w:r>
      <w:r w:rsidR="008C0614" w:rsidRPr="0056681F">
        <w:t>132.c st. 3., čl. 132.i st. 1. OZ-a u svezi s čl. 28. st. 1. i 2. Pravilnika o načinu i postupku provedbe prodaje nekretnina i pokretnina u ovršnom postupku (NN 156/14)</w:t>
      </w:r>
      <w:r w:rsidR="009951B5" w:rsidRPr="0056681F">
        <w:t xml:space="preserve"> donesena odluka kao u izreci.</w:t>
      </w:r>
    </w:p>
    <w:p w:rsidRDefault="005E01CE" w:rsidP="00E3046A" w:rsidR="005E01CE" w:rsidRPr="0056681F"/>
    <w:p w:rsidRDefault="005E01CE" w:rsidP="00FA0055" w:rsidR="005E01CE" w:rsidRPr="0056681F">
      <w:pPr>
        <w:jc w:val="center"/>
      </w:pPr>
      <w:r w:rsidRPr="0056681F">
        <w:t xml:space="preserve">U Pazinu </w:t>
      </w:r>
      <w:r w:rsidR="00FA0055">
        <w:t>20</w:t>
      </w:r>
      <w:r w:rsidR="00D550F2" w:rsidRPr="0056681F">
        <w:t xml:space="preserve">. </w:t>
      </w:r>
      <w:r w:rsidR="009553A6" w:rsidRPr="0056681F">
        <w:t xml:space="preserve">prosinca </w:t>
      </w:r>
      <w:r w:rsidR="00D550F2" w:rsidRPr="0056681F">
        <w:t>201</w:t>
      </w:r>
      <w:r w:rsidR="003745E1" w:rsidRPr="0056681F">
        <w:t>8</w:t>
      </w:r>
      <w:r w:rsidR="00D550F2" w:rsidRPr="0056681F">
        <w:t>.</w:t>
      </w:r>
    </w:p>
    <w:p w:rsidRDefault="005E01CE" w:rsidP="00E3046A" w:rsidR="005E01CE" w:rsidRPr="0056681F"/>
    <w:p w:rsidRDefault="005E01CE" w:rsidP="00E3046A" w:rsidR="005E01CE" w:rsidRPr="0056681F">
      <w:r w:rsidRPr="0056681F">
        <w:t xml:space="preserve">        </w:t>
      </w:r>
      <w:r w:rsidRPr="0056681F">
        <w:tab/>
      </w:r>
      <w:r w:rsidR="000F7FD6" w:rsidRPr="0056681F">
        <w:tab/>
      </w:r>
      <w:r w:rsidR="000F7FD6" w:rsidRPr="0056681F">
        <w:tab/>
      </w:r>
      <w:r w:rsidR="000F7FD6" w:rsidRPr="0056681F">
        <w:tab/>
      </w:r>
      <w:r w:rsidR="000F7FD6" w:rsidRPr="0056681F">
        <w:tab/>
      </w:r>
      <w:r w:rsidR="000F7FD6" w:rsidRPr="0056681F">
        <w:tab/>
      </w:r>
      <w:r w:rsidRPr="0056681F">
        <w:tab/>
      </w:r>
      <w:r w:rsidRPr="0056681F">
        <w:tab/>
        <w:t xml:space="preserve">Stečajni sudac </w:t>
      </w:r>
    </w:p>
    <w:p w:rsidRDefault="000F7FD6" w:rsidP="00E3046A" w:rsidR="005E01CE" w:rsidRPr="0056681F">
      <w:r w:rsidRPr="0056681F">
        <w:tab/>
      </w:r>
      <w:r w:rsidRPr="0056681F">
        <w:tab/>
      </w:r>
      <w:r w:rsidRPr="0056681F">
        <w:tab/>
      </w:r>
      <w:r w:rsidRPr="0056681F">
        <w:tab/>
      </w:r>
      <w:r w:rsidRPr="0056681F">
        <w:tab/>
      </w:r>
      <w:r w:rsidR="005E01CE" w:rsidRPr="0056681F">
        <w:tab/>
        <w:t xml:space="preserve">           </w:t>
      </w:r>
      <w:r w:rsidR="00E042A9" w:rsidRPr="0056681F">
        <w:tab/>
      </w:r>
      <w:r w:rsidR="00E042A9" w:rsidRPr="0056681F">
        <w:tab/>
        <w:t>Damir Rabar</w:t>
      </w:r>
      <w:r w:rsidR="001C1EF5">
        <w:t>, v.r.</w:t>
      </w:r>
    </w:p>
    <w:p w:rsidRDefault="005E01CE" w:rsidP="00E3046A" w:rsidR="005E01CE" w:rsidRPr="0056681F"/>
    <w:p w:rsidRDefault="000F7FD6" w:rsidP="00E3046A" w:rsidR="000F7FD6"/>
    <w:p w:rsidRDefault="00FA0055" w:rsidP="00E3046A" w:rsidR="00FA0055" w:rsidRPr="0056681F"/>
    <w:p w:rsidRDefault="005E01CE" w:rsidP="00E3046A" w:rsidR="005E01CE" w:rsidRPr="0056681F">
      <w:r w:rsidRPr="0056681F">
        <w:t>UPUTA O PRAVNOM LIJEKU:</w:t>
      </w:r>
    </w:p>
    <w:p w:rsidRDefault="005E01CE" w:rsidP="000F7FD6" w:rsidR="005E01CE" w:rsidRPr="0056681F">
      <w:pPr>
        <w:jc w:val="both"/>
      </w:pPr>
      <w:r w:rsidRPr="0056681F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56681F">
        <w:t xml:space="preserve">125. </w:t>
      </w:r>
      <w:r w:rsidRPr="0056681F">
        <w:t>stavak 6. Ovršnog zakona).</w:t>
      </w:r>
    </w:p>
    <w:p w:rsidRDefault="005E01CE" w:rsidP="00E3046A" w:rsidR="005E01CE" w:rsidRPr="0056681F"/>
    <w:p w:rsidRDefault="005E01CE" w:rsidP="00E3046A" w:rsidR="005E01CE" w:rsidRPr="0056681F">
      <w:r w:rsidRPr="0056681F">
        <w:t xml:space="preserve">DNA: </w:t>
      </w:r>
    </w:p>
    <w:p w:rsidRDefault="005E01CE" w:rsidP="00E3046A" w:rsidR="005E01CE" w:rsidRPr="0056681F">
      <w:r w:rsidRPr="0056681F">
        <w:t xml:space="preserve">- Stečajni upravitelj </w:t>
      </w:r>
      <w:r w:rsidR="009553A6" w:rsidRPr="0056681F">
        <w:t>Ljiljana Blagojević</w:t>
      </w:r>
      <w:r w:rsidR="0056681F" w:rsidRPr="0056681F">
        <w:t xml:space="preserve"> iz Rijeke, Markovići 21, </w:t>
      </w:r>
    </w:p>
    <w:p w:rsidRDefault="005E01CE" w:rsidP="00E3046A" w:rsidR="005E01CE" w:rsidRPr="0056681F">
      <w:r w:rsidRPr="0056681F">
        <w:t>- Republika Hrvatska po ŽDO Pula, Pula, Rovinjska ul. 2</w:t>
      </w:r>
    </w:p>
    <w:p w:rsidRDefault="005E01CE" w:rsidP="00E3046A" w:rsidR="005E01CE" w:rsidRPr="0056681F">
      <w:r w:rsidRPr="0056681F">
        <w:t>- e-oglasna ploča suda 8 dana</w:t>
      </w:r>
    </w:p>
    <w:p w:rsidRDefault="00527991" w:rsidP="00E3046A" w:rsidR="00527991" w:rsidRPr="0056681F"/>
    <w:p w:rsidRDefault="00527991" w:rsidP="00E3046A" w:rsidR="00527991" w:rsidRPr="0056681F">
      <w:r w:rsidRPr="0056681F">
        <w:t>Po pravomoćnosti:</w:t>
      </w:r>
    </w:p>
    <w:p w:rsidRDefault="00527991" w:rsidP="00E3046A" w:rsidR="00E3046A" w:rsidRPr="0056681F">
      <w:r w:rsidRPr="0056681F">
        <w:t>- FINA, F. Kurelca 8, Rijeka</w:t>
      </w:r>
    </w:p>
    <w:sectPr w:rsidSect="00CC305D" w:rsidR="00E3046A" w:rsidRPr="0056681F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A14" w:rsidP="005E01CE" w:rsidR="00BB1A14">
      <w:r>
        <w:separator/>
      </w:r>
    </w:p>
  </w:endnote>
  <w:endnote w:id="0" w:type="continuationSeparator">
    <w:p w:rsidRDefault="00BB1A14" w:rsidP="005E01CE" w:rsidR="00BB1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A14" w:rsidP="005E01CE" w:rsidR="00BB1A14">
      <w:r>
        <w:separator/>
      </w:r>
    </w:p>
  </w:footnote>
  <w:footnote w:id="0" w:type="continuationSeparator">
    <w:p w:rsidRDefault="00BB1A14" w:rsidP="005E01CE" w:rsidR="00BB1A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954" w:rsidP="00270A3E" w:rsidR="00270A3E" w:rsidRPr="00203F88"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F0304C" w:rsidR="00F0304C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3C7954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F0304C">
      <w:tab/>
    </w:r>
    <w:r w:rsidR="00F0304C">
      <w:tab/>
    </w:r>
    <w:r w:rsidR="00270A3E">
      <w:tab/>
    </w:r>
    <w:r w:rsidR="00270A3E">
      <w:tab/>
    </w:r>
    <w:r w:rsidR="00270A3E">
      <w:tab/>
    </w:r>
    <w:r w:rsidR="00270A3E">
      <w:tab/>
    </w:r>
    <w:r w:rsidR="00270A3E">
      <w:tab/>
    </w:r>
    <w:r w:rsidR="00270A3E">
      <w:tab/>
    </w:r>
    <w:r w:rsidR="00270A3E">
      <w:tab/>
    </w:r>
    <w:r w:rsidR="00270A3E">
      <w:tab/>
    </w:r>
    <w:r w:rsidR="00270A3E" w:rsidRPr="00203F88">
      <w:t>1 St-796/</w:t>
    </w:r>
    <w:r w:rsidR="00270A3E">
      <w:t>20</w:t>
    </w:r>
    <w:r w:rsidR="00270A3E" w:rsidRPr="00203F88">
      <w:t>16-</w:t>
    </w:r>
    <w:r w:rsidR="00270A3E">
      <w:t>69</w:t>
    </w:r>
  </w:p>
  <w:p w:rsidRDefault="00270A3E" w:rsidR="00F0304C">
    <w:pPr>
      <w:pStyle w:val="Zaglavlje"/>
    </w:pPr>
    <w:r>
      <w:tab/>
    </w:r>
    <w:r>
      <w:tab/>
    </w:r>
    <w:r>
      <w:tab/>
    </w:r>
    <w:r w:rsidR="00F0304C">
      <w:tab/>
    </w:r>
    <w:r w:rsidR="00F0304C">
      <w:tab/>
    </w:r>
  </w:p>
  <w:p w:rsidRDefault="00F0304C" w:rsidR="00F030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Ansi="Tahoma" w:ascii="Tahoma"/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Ansi="Tahoma" w:ascii="Tahoma"/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hAnsi="Tahoma" w:ascii="Tahoma"/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  <w:rPr>
        <w:rFonts w:hAnsi="Tahoma" w:ascii="Tahoma"/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pos="2520" w:val="num"/>
        </w:tabs>
        <w:ind w:hanging="360" w:left="2520"/>
      </w:pPr>
      <w:rPr>
        <w:rFonts w:hAnsi="Tahoma" w:ascii="Tahoma"/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pos="2880" w:val="num"/>
        </w:tabs>
        <w:ind w:hanging="360" w:left="2880"/>
      </w:pPr>
      <w:rPr>
        <w:rFonts w:hAnsi="Tahoma" w:ascii="Tahoma"/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  <w:rPr>
        <w:rFonts w:hAnsi="Tahoma" w:ascii="Tahoma"/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pos="3600" w:val="num"/>
        </w:tabs>
        <w:ind w:hanging="360" w:left="3600"/>
      </w:pPr>
      <w:rPr>
        <w:rFonts w:hAnsi="Tahoma" w:ascii="Tahoma"/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pos="3960" w:val="num"/>
        </w:tabs>
        <w:ind w:hanging="360" w:left="3960"/>
      </w:pPr>
      <w:rPr>
        <w:rFonts w:hAnsi="Tahoma" w:ascii="Tahoma"/>
        <w:b w:val="false"/>
        <w:bCs w:val="false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5E35624A"/>
    <w:multiLevelType w:val="hybridMultilevel"/>
    <w:tmpl w:val="4300C314"/>
    <w:name w:val="WW8Num72"/>
    <w:lvl w:tplc="270C4F1E" w:ilvl="0">
      <w:start w:val="1"/>
      <w:numFmt w:val="bullet"/>
      <w:lvlText w:val="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01757"/>
    <w:rsid w:val="00001EB5"/>
    <w:rsid w:val="0001175B"/>
    <w:rsid w:val="00052F45"/>
    <w:rsid w:val="00086CFE"/>
    <w:rsid w:val="000A70F3"/>
    <w:rsid w:val="000F7FD6"/>
    <w:rsid w:val="001045E9"/>
    <w:rsid w:val="00115F9A"/>
    <w:rsid w:val="00146886"/>
    <w:rsid w:val="00152801"/>
    <w:rsid w:val="001532A1"/>
    <w:rsid w:val="001C1EF5"/>
    <w:rsid w:val="001C2C98"/>
    <w:rsid w:val="001D0B24"/>
    <w:rsid w:val="001E7B63"/>
    <w:rsid w:val="001F376A"/>
    <w:rsid w:val="00202167"/>
    <w:rsid w:val="00203F88"/>
    <w:rsid w:val="002228F1"/>
    <w:rsid w:val="00227AF4"/>
    <w:rsid w:val="00230714"/>
    <w:rsid w:val="002515E6"/>
    <w:rsid w:val="00261BD9"/>
    <w:rsid w:val="00270A3E"/>
    <w:rsid w:val="002811E4"/>
    <w:rsid w:val="002954A4"/>
    <w:rsid w:val="002F142F"/>
    <w:rsid w:val="003160DE"/>
    <w:rsid w:val="003228F2"/>
    <w:rsid w:val="00366627"/>
    <w:rsid w:val="003745E1"/>
    <w:rsid w:val="0038411F"/>
    <w:rsid w:val="003C7954"/>
    <w:rsid w:val="003D7E9E"/>
    <w:rsid w:val="003E15C8"/>
    <w:rsid w:val="003F419C"/>
    <w:rsid w:val="003F7FEB"/>
    <w:rsid w:val="00427D04"/>
    <w:rsid w:val="004345F4"/>
    <w:rsid w:val="00455AFE"/>
    <w:rsid w:val="004575BE"/>
    <w:rsid w:val="004713DA"/>
    <w:rsid w:val="00477C26"/>
    <w:rsid w:val="00497502"/>
    <w:rsid w:val="004A26A7"/>
    <w:rsid w:val="004A427D"/>
    <w:rsid w:val="004C4BFD"/>
    <w:rsid w:val="004C580F"/>
    <w:rsid w:val="004D1BB7"/>
    <w:rsid w:val="004D4F3D"/>
    <w:rsid w:val="00500F4A"/>
    <w:rsid w:val="005156D1"/>
    <w:rsid w:val="00523BD9"/>
    <w:rsid w:val="00527991"/>
    <w:rsid w:val="00536061"/>
    <w:rsid w:val="00554328"/>
    <w:rsid w:val="00564B51"/>
    <w:rsid w:val="0056681F"/>
    <w:rsid w:val="005A05C1"/>
    <w:rsid w:val="005A54E5"/>
    <w:rsid w:val="005C7DA9"/>
    <w:rsid w:val="005D4517"/>
    <w:rsid w:val="005E01CE"/>
    <w:rsid w:val="005E5401"/>
    <w:rsid w:val="006516F4"/>
    <w:rsid w:val="0068628F"/>
    <w:rsid w:val="006D1367"/>
    <w:rsid w:val="006D3D8F"/>
    <w:rsid w:val="006F7CF3"/>
    <w:rsid w:val="00744FC8"/>
    <w:rsid w:val="00746040"/>
    <w:rsid w:val="00767E4D"/>
    <w:rsid w:val="00783C7C"/>
    <w:rsid w:val="00794993"/>
    <w:rsid w:val="007A77EB"/>
    <w:rsid w:val="007C1E52"/>
    <w:rsid w:val="007D14E2"/>
    <w:rsid w:val="00800B1D"/>
    <w:rsid w:val="00817B0A"/>
    <w:rsid w:val="008274D8"/>
    <w:rsid w:val="00866F84"/>
    <w:rsid w:val="0088071F"/>
    <w:rsid w:val="0088249F"/>
    <w:rsid w:val="008A2ADC"/>
    <w:rsid w:val="008B68CC"/>
    <w:rsid w:val="008C0614"/>
    <w:rsid w:val="008C291E"/>
    <w:rsid w:val="008C29A4"/>
    <w:rsid w:val="008F0E37"/>
    <w:rsid w:val="0094030C"/>
    <w:rsid w:val="009414C2"/>
    <w:rsid w:val="0095016C"/>
    <w:rsid w:val="009553A6"/>
    <w:rsid w:val="00956E5D"/>
    <w:rsid w:val="00970AE3"/>
    <w:rsid w:val="009723D5"/>
    <w:rsid w:val="00972EAA"/>
    <w:rsid w:val="00985388"/>
    <w:rsid w:val="009951B5"/>
    <w:rsid w:val="009955E2"/>
    <w:rsid w:val="009C0DB4"/>
    <w:rsid w:val="009C3282"/>
    <w:rsid w:val="009C33F1"/>
    <w:rsid w:val="009F0B73"/>
    <w:rsid w:val="00A116E4"/>
    <w:rsid w:val="00A17082"/>
    <w:rsid w:val="00A263D5"/>
    <w:rsid w:val="00A2768E"/>
    <w:rsid w:val="00A66CFB"/>
    <w:rsid w:val="00A9418F"/>
    <w:rsid w:val="00AB2A44"/>
    <w:rsid w:val="00AD0493"/>
    <w:rsid w:val="00AF51FC"/>
    <w:rsid w:val="00B13168"/>
    <w:rsid w:val="00B170CC"/>
    <w:rsid w:val="00B35618"/>
    <w:rsid w:val="00B411AF"/>
    <w:rsid w:val="00B569E7"/>
    <w:rsid w:val="00B645CB"/>
    <w:rsid w:val="00B828CE"/>
    <w:rsid w:val="00B83F94"/>
    <w:rsid w:val="00BB1A14"/>
    <w:rsid w:val="00BF27A7"/>
    <w:rsid w:val="00BF6AF4"/>
    <w:rsid w:val="00C2152D"/>
    <w:rsid w:val="00C42FBF"/>
    <w:rsid w:val="00C535D4"/>
    <w:rsid w:val="00C61B87"/>
    <w:rsid w:val="00C706AC"/>
    <w:rsid w:val="00C929A2"/>
    <w:rsid w:val="00CA68D6"/>
    <w:rsid w:val="00CC305D"/>
    <w:rsid w:val="00CD23AF"/>
    <w:rsid w:val="00D045D9"/>
    <w:rsid w:val="00D43900"/>
    <w:rsid w:val="00D550F2"/>
    <w:rsid w:val="00D6447E"/>
    <w:rsid w:val="00D93A3C"/>
    <w:rsid w:val="00DC1E6B"/>
    <w:rsid w:val="00DF2AB9"/>
    <w:rsid w:val="00DF7CA2"/>
    <w:rsid w:val="00E042A9"/>
    <w:rsid w:val="00E17047"/>
    <w:rsid w:val="00E3046A"/>
    <w:rsid w:val="00E41CD1"/>
    <w:rsid w:val="00E81947"/>
    <w:rsid w:val="00E970D0"/>
    <w:rsid w:val="00EA3355"/>
    <w:rsid w:val="00EB4879"/>
    <w:rsid w:val="00F0304C"/>
    <w:rsid w:val="00F424EA"/>
    <w:rsid w:val="00F438DB"/>
    <w:rsid w:val="00F84424"/>
    <w:rsid w:val="00FA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Naslov1" w:type="paragraph">
    <w:name w:val="heading 1"/>
    <w:basedOn w:val="Normal"/>
    <w:next w:val="Normal"/>
    <w:link w:val="Naslov1Char"/>
    <w:uiPriority w:val="9"/>
    <w:qFormat/>
    <w:rsid w:val="00E3046A"/>
    <w:pPr>
      <w:keepNext/>
      <w:keepLines/>
      <w:suppressAutoHyphens w:val="false"/>
      <w:spacing w:lineRule="auto" w:line="276" w:before="480"/>
      <w:jc w:val="both"/>
      <w:outlineLvl w:val="0"/>
    </w:pPr>
    <w:rPr>
      <w:rFonts w:hAnsi="Cambria" w:ascii="Cambria"/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046A"/>
    <w:pPr>
      <w:keepNext/>
      <w:widowControl w:val="false"/>
      <w:tabs>
        <w:tab w:pos="360" w:val="num"/>
      </w:tabs>
      <w:outlineLvl w:val="1"/>
    </w:pPr>
    <w:rPr>
      <w:rFonts w:cs="Tahoma" w:eastAsia="Arial Unicode MS"/>
      <w:b/>
      <w:kern w:val="2"/>
      <w:szCs w:val="20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E3046A"/>
    <w:rPr>
      <w:rFonts w:cs="Times New Roman" w:eastAsia="Times New Roman" w:hAnsi="Cambria" w:ascii="Cambria"/>
      <w:b/>
      <w:bCs/>
      <w:color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E3046A"/>
    <w:rPr>
      <w:rFonts w:cs="Tahoma" w:eastAsia="Arial Unicode MS" w:hAnsi="Times New Roman" w:ascii="Times New Roman"/>
      <w:b/>
      <w:kern w:val="2"/>
      <w:sz w:val="24"/>
      <w:szCs w:val="20"/>
      <w:lang w:bidi="hi-IN" w:eastAsia="hi-IN"/>
    </w:rPr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uiPriority w:val="99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E3046A"/>
    <w:rPr>
      <w:rFonts w:cs="Courier New" w:eastAsia="Times New Roman" w:hAnsi="Courier New" w:ascii="Courier New"/>
      <w:sz w:val="20"/>
      <w:szCs w:val="20"/>
      <w:lang w:eastAsia="hr-HR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3046A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  <w:suppressAutoHyphens w:val="false"/>
    </w:pPr>
    <w:rPr>
      <w:rFonts w:cs="Courier New" w:hAnsi="Courier New" w:ascii="Courier New"/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3046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3046A"/>
    <w:pPr>
      <w:suppressAutoHyphens w:val="false"/>
      <w:jc w:val="both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3046A"/>
    <w:rPr>
      <w:rFonts w:cs="Tahoma" w:eastAsia="Arial Unicode MS" w:hAnsi="Times New Roman" w:ascii="Times New Roman"/>
      <w:kern w:val="2"/>
      <w:sz w:val="24"/>
      <w:szCs w:val="24"/>
      <w:lang w:bidi="hi-IN" w:eastAsia="hi-IN"/>
    </w:rPr>
  </w:style>
  <w:style w:styleId="Uvuenotijeloteksta" w:type="paragraph">
    <w:name w:val="Body Text Indent"/>
    <w:basedOn w:val="Normal"/>
    <w:link w:val="UvuenotijelotekstaChar"/>
    <w:semiHidden/>
    <w:unhideWhenUsed/>
    <w:rsid w:val="00E3046A"/>
    <w:pPr>
      <w:widowControl w:val="false"/>
      <w:ind w:hanging="705" w:left="705"/>
      <w:jc w:val="both"/>
    </w:pPr>
    <w:rPr>
      <w:rFonts w:cs="Tahoma" w:eastAsia="Arial Unicode MS"/>
      <w:kern w:val="2"/>
      <w:lang w:bidi="hi-IN" w:eastAsia="hi-IN"/>
    </w:rPr>
  </w:style>
  <w:style w:styleId="Bezproreda" w:type="paragraph">
    <w:name w:val="No Spacing"/>
    <w:autoRedefine/>
    <w:uiPriority w:val="1"/>
    <w:qFormat/>
    <w:rsid w:val="00E3046A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customStyle="true" w:styleId="Mojstil" w:type="paragraph">
    <w:name w:val="Moj stil"/>
    <w:basedOn w:val="Normal"/>
    <w:autoRedefine/>
    <w:uiPriority w:val="99"/>
    <w:qFormat/>
    <w:rsid w:val="00E3046A"/>
    <w:pPr>
      <w:widowControl w:val="false"/>
      <w:suppressAutoHyphens w:val="false"/>
      <w:autoSpaceDE w:val="false"/>
      <w:autoSpaceDN w:val="false"/>
      <w:adjustRightInd w:val="false"/>
      <w:jc w:val="both"/>
    </w:pPr>
    <w:rPr>
      <w:bCs/>
      <w:szCs w:val="20"/>
      <w:lang w:eastAsia="hr-HR"/>
    </w:rPr>
  </w:style>
  <w:style w:customStyle="true" w:styleId="Default" w:type="paragraph">
    <w:name w:val="Default"/>
    <w:rsid w:val="00E3046A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</w:style>
  <w:style w:customStyle="true" w:styleId="Tijeloteksta21" w:type="paragraph">
    <w:name w:val="Tijelo teksta 21"/>
    <w:basedOn w:val="Normal"/>
    <w:rsid w:val="00E3046A"/>
    <w:pPr>
      <w:spacing w:lineRule="auto" w:line="480" w:after="120"/>
      <w:jc w:val="both"/>
    </w:pPr>
  </w:style>
  <w:style w:customStyle="true" w:styleId="Tijeloteksta22" w:type="paragraph">
    <w:name w:val="Tijelo teksta 22"/>
    <w:basedOn w:val="Normal"/>
    <w:rsid w:val="00E3046A"/>
    <w:rPr>
      <w:bCs/>
      <w:sz w:val="28"/>
      <w:szCs w:val="28"/>
    </w:rPr>
  </w:style>
  <w:style w:customStyle="true" w:styleId="tabletextfield" w:type="character">
    <w:name w:val="table_text_field"/>
    <w:basedOn w:val="Zadanifontodlomka"/>
    <w:rsid w:val="00E3046A"/>
  </w:style>
  <w:style w:customStyle="true" w:styleId="apple-converted-space" w:type="character">
    <w:name w:val="apple-converted-space"/>
    <w:rsid w:val="00E3046A"/>
  </w:style>
  <w:style w:customStyle="true" w:styleId="eSPISCCParagraphDefaultFont" w:type="character">
    <w:name w:val="eSPIS_CC_Paragraph Default Font"/>
    <w:basedOn w:val="Zadanifontodlomka"/>
    <w:rsid w:val="00E3046A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E3046A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46A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46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7954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Naslov1" w:type="paragraph">
    <w:name w:val="heading 1"/>
    <w:basedOn w:val="Normal"/>
    <w:next w:val="Normal"/>
    <w:link w:val="Naslov1Char"/>
    <w:uiPriority w:val="9"/>
    <w:qFormat/>
    <w:rsid w:val="00E3046A"/>
    <w:pPr>
      <w:keepNext/>
      <w:keepLines/>
      <w:suppressAutoHyphens w:val="0"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046A"/>
    <w:pPr>
      <w:keepNext/>
      <w:widowControl w:val="0"/>
      <w:tabs>
        <w:tab w:pos="360" w:val="num"/>
      </w:tabs>
      <w:outlineLvl w:val="1"/>
    </w:pPr>
    <w:rPr>
      <w:rFonts w:cs="Tahoma" w:eastAsia="Arial Unicode MS"/>
      <w:b/>
      <w:kern w:val="2"/>
      <w:szCs w:val="20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E3046A"/>
    <w:rPr>
      <w:rFonts w:ascii="Cambria" w:cs="Times New Roman" w:eastAsia="Times New Roman" w:hAnsi="Cambria"/>
      <w:b/>
      <w:bCs/>
      <w:color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E3046A"/>
    <w:rPr>
      <w:rFonts w:ascii="Times New Roman" w:cs="Tahoma" w:eastAsia="Arial Unicode MS" w:hAnsi="Times New Roman"/>
      <w:b/>
      <w:kern w:val="2"/>
      <w:sz w:val="24"/>
      <w:szCs w:val="20"/>
      <w:lang w:bidi="hi-IN" w:eastAsia="hi-IN"/>
    </w:rPr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uiPriority w:val="99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E3046A"/>
    <w:rPr>
      <w:rFonts w:ascii="Courier New" w:cs="Courier New" w:eastAsia="Times New Roman" w:hAnsi="Courier New"/>
      <w:sz w:val="20"/>
      <w:szCs w:val="20"/>
      <w:lang w:eastAsia="hr-HR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3046A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  <w:suppressAutoHyphens w:val="0"/>
    </w:pPr>
    <w:rPr>
      <w:rFonts w:ascii="Courier New" w:cs="Courier New" w:hAnsi="Courier New"/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3046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3046A"/>
    <w:pPr>
      <w:suppressAutoHyphens w:val="0"/>
      <w:jc w:val="both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3046A"/>
    <w:rPr>
      <w:rFonts w:ascii="Times New Roman" w:cs="Tahoma" w:eastAsia="Arial Unicode MS" w:hAnsi="Times New Roman"/>
      <w:kern w:val="2"/>
      <w:sz w:val="24"/>
      <w:szCs w:val="24"/>
      <w:lang w:bidi="hi-IN" w:eastAsia="hi-IN"/>
    </w:rPr>
  </w:style>
  <w:style w:styleId="Uvuenotijeloteksta" w:type="paragraph">
    <w:name w:val="Body Text Indent"/>
    <w:basedOn w:val="Normal"/>
    <w:link w:val="UvuenotijelotekstaChar"/>
    <w:semiHidden/>
    <w:unhideWhenUsed/>
    <w:rsid w:val="00E3046A"/>
    <w:pPr>
      <w:widowControl w:val="0"/>
      <w:ind w:hanging="705" w:left="705"/>
      <w:jc w:val="both"/>
    </w:pPr>
    <w:rPr>
      <w:rFonts w:cs="Tahoma" w:eastAsia="Arial Unicode MS"/>
      <w:kern w:val="2"/>
      <w:lang w:bidi="hi-IN" w:eastAsia="hi-IN"/>
    </w:rPr>
  </w:style>
  <w:style w:styleId="Bezproreda" w:type="paragraph">
    <w:name w:val="No Spacing"/>
    <w:autoRedefine/>
    <w:uiPriority w:val="1"/>
    <w:qFormat/>
    <w:rsid w:val="00E3046A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customStyle="1" w:styleId="Mojstil" w:type="paragraph">
    <w:name w:val="Moj stil"/>
    <w:basedOn w:val="Normal"/>
    <w:autoRedefine/>
    <w:uiPriority w:val="99"/>
    <w:qFormat/>
    <w:rsid w:val="00E3046A"/>
    <w:pPr>
      <w:widowControl w:val="0"/>
      <w:suppressAutoHyphens w:val="0"/>
      <w:autoSpaceDE w:val="0"/>
      <w:autoSpaceDN w:val="0"/>
      <w:adjustRightInd w:val="0"/>
      <w:jc w:val="both"/>
    </w:pPr>
    <w:rPr>
      <w:bCs/>
      <w:szCs w:val="20"/>
      <w:lang w:eastAsia="hr-HR"/>
    </w:rPr>
  </w:style>
  <w:style w:customStyle="1" w:styleId="Default" w:type="paragraph">
    <w:name w:val="Default"/>
    <w:rsid w:val="00E3046A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</w:style>
  <w:style w:customStyle="1" w:styleId="Tijeloteksta21" w:type="paragraph">
    <w:name w:val="Tijelo teksta 21"/>
    <w:basedOn w:val="Normal"/>
    <w:rsid w:val="00E3046A"/>
    <w:pPr>
      <w:spacing w:after="120" w:line="480" w:lineRule="auto"/>
      <w:jc w:val="both"/>
    </w:pPr>
  </w:style>
  <w:style w:customStyle="1" w:styleId="Tijeloteksta22" w:type="paragraph">
    <w:name w:val="Tijelo teksta 22"/>
    <w:basedOn w:val="Normal"/>
    <w:rsid w:val="00E3046A"/>
    <w:rPr>
      <w:bCs/>
      <w:sz w:val="28"/>
      <w:szCs w:val="28"/>
    </w:rPr>
  </w:style>
  <w:style w:customStyle="1" w:styleId="tabletextfield" w:type="character">
    <w:name w:val="table_text_field"/>
    <w:basedOn w:val="Zadanifontodlomka"/>
    <w:rsid w:val="00E3046A"/>
  </w:style>
  <w:style w:customStyle="1" w:styleId="apple-converted-space" w:type="character">
    <w:name w:val="apple-converted-space"/>
    <w:rsid w:val="00E3046A"/>
  </w:style>
  <w:style w:customStyle="1" w:styleId="eSPISCCParagraphDefaultFont" w:type="character">
    <w:name w:val="eSPIS_CC_Paragraph Default Font"/>
    <w:basedOn w:val="Zadanifontodlomka"/>
    <w:rsid w:val="00E3046A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E3046A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46A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46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7954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7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94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92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5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47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699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7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85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3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341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
Dostavljen dana 4.1.2017. uz izvješće</izvorni_sadrzaj>
    <derivirana_varijabla naziv="DomainObject.Predmet.Opis_1">Spisu prileži plavi registrator 
Dostavljen dana 4.1.2017. uz izvješće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2017.</izvorni_sadrzaj>
    <derivirana_varijabla naziv="DomainObject.Predmet.DatumZadnjeOdrzaneSudskeRadnje_1">31. svibnja 2017.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St-796/2016-61</izvorni_sadrzaj>
    <derivirana_varijabla naziv="DomainObject.PredzadnjaOdlukaIzPredmeta.Oznaka_1">St-796/2016-61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2787</properties:Characters>
  <properties:Lines>74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2018-12-20T07:38:00Z</dcterms:created>
  <dc:creator>Jasmina Matika</dc:creator>
  <cp:lastModifiedBy>Lorena Paris Aničić</cp:lastModifiedBy>
  <cp:lastPrinted>2018-12-20T07:59:00Z</cp:lastPrinted>
  <dcterms:modified xmlns:xsi="http://www.w3.org/2001/XMLSchema-instance" xsi:type="dcterms:W3CDTF">2018-12-20T08:00:00Z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(St-796-16- 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