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63fc" w14:paraId="cf063fc" w:rsidRDefault="00E56243" w:rsidP="00E56243" w:rsidR="00E56243" w:rsidRPr="001C6010">
      <w:pPr>
        <w:ind w:firstLine="708"/>
        <w:jc w:val="both"/>
        <w15:collapsed w:val="false"/>
        <w:rPr>
          <w:color w:val="000000"/>
        </w:rPr>
      </w:pPr>
      <w:bookmarkStart w:name="_GoBack" w:id="0"/>
      <w:bookmarkEnd w:id="0"/>
    </w:p>
    <w:p w:rsidRDefault="00E2555E" w:rsidP="00E56243" w:rsidR="00E2555E" w:rsidRPr="001C6010">
      <w:pPr>
        <w:jc w:val="both"/>
        <w:rPr>
          <w:color w:val="000000"/>
        </w:rPr>
      </w:pPr>
    </w:p>
    <w:p w:rsidRDefault="00E2555E" w:rsidP="00E56243" w:rsidR="00E2555E" w:rsidRPr="001C6010">
      <w:pPr>
        <w:jc w:val="both"/>
        <w:rPr>
          <w:color w:val="000000"/>
        </w:rPr>
      </w:pPr>
    </w:p>
    <w:p w:rsidRDefault="00E56243" w:rsidP="00E56243" w:rsidR="00E56243" w:rsidRPr="001C6010">
      <w:pPr>
        <w:jc w:val="both"/>
        <w:rPr>
          <w:color w:val="000000"/>
        </w:rPr>
      </w:pPr>
      <w:r w:rsidRPr="001C6010">
        <w:rPr>
          <w:color w:val="000000"/>
        </w:rPr>
        <w:t>REPUBLIKA HRVATSKA</w:t>
      </w:r>
    </w:p>
    <w:p w:rsidRDefault="00E56243" w:rsidP="00E56243" w:rsidR="00E56243" w:rsidRPr="001C6010">
      <w:pPr>
        <w:jc w:val="both"/>
        <w:rPr>
          <w:color w:val="000000"/>
        </w:rPr>
      </w:pPr>
      <w:r w:rsidRPr="001C6010">
        <w:rPr>
          <w:color w:val="000000"/>
        </w:rPr>
        <w:t xml:space="preserve">TRGOVAČKI SUD U ZAGREBU                                                               </w:t>
      </w:r>
    </w:p>
    <w:p w:rsidRDefault="00E56243" w:rsidP="000C2DF8" w:rsidR="000C2DF8" w:rsidRPr="001C6010">
      <w:pPr>
        <w:pStyle w:val="Tijeloteksta"/>
        <w:tabs>
          <w:tab w:pos="6930" w:val="left"/>
        </w:tabs>
        <w:outlineLvl w:val="0"/>
        <w:rPr>
          <w:color w:val="000000"/>
        </w:rPr>
      </w:pPr>
      <w:proofErr w:type="spellStart"/>
      <w:r w:rsidRPr="001C6010">
        <w:rPr>
          <w:color w:val="000000"/>
        </w:rPr>
        <w:t>Amruševa</w:t>
      </w:r>
      <w:proofErr w:type="spellEnd"/>
      <w:r w:rsidRPr="001C6010">
        <w:rPr>
          <w:color w:val="000000"/>
        </w:rPr>
        <w:t xml:space="preserve"> 2/II                                                                                      </w:t>
      </w:r>
    </w:p>
    <w:p w:rsidRDefault="000C2DF8" w:rsidP="000C2DF8" w:rsidR="000C2DF8" w:rsidRPr="001C6010">
      <w:pPr>
        <w:jc w:val="right"/>
        <w:rPr>
          <w:color w:val="000000"/>
        </w:rPr>
      </w:pPr>
      <w:r w:rsidRPr="001C6010">
        <w:rPr>
          <w:color w:val="000000"/>
        </w:rPr>
        <w:tab/>
        <w:t xml:space="preserve">  </w:t>
      </w:r>
    </w:p>
    <w:p w:rsidRDefault="000C2DF8" w:rsidP="005A52C4" w:rsidR="000C2DF8" w:rsidRPr="001C6010">
      <w:pPr>
        <w:ind w:firstLine="708" w:left="2124"/>
        <w:rPr>
          <w:color w:val="000000"/>
        </w:rPr>
      </w:pPr>
      <w:r w:rsidRPr="001C6010">
        <w:rPr>
          <w:color w:val="000000"/>
        </w:rPr>
        <w:t>R E P U B L I K A  H R V A T S K A</w:t>
      </w:r>
    </w:p>
    <w:p w:rsidRDefault="000C2DF8" w:rsidP="005A52C4" w:rsidR="000C2DF8" w:rsidRPr="001C6010">
      <w:pPr>
        <w:ind w:firstLine="660" w:left="2880"/>
        <w:rPr>
          <w:b/>
          <w:color w:val="000000"/>
        </w:rPr>
      </w:pPr>
      <w:r w:rsidRPr="001C6010">
        <w:rPr>
          <w:color w:val="000000"/>
        </w:rPr>
        <w:t>R J E Š E NJ E</w:t>
      </w:r>
    </w:p>
    <w:p w:rsidRDefault="000C2DF8" w:rsidP="000C2DF8" w:rsidR="000C2DF8" w:rsidRPr="001C6010">
      <w:pPr>
        <w:jc w:val="center"/>
        <w:rPr>
          <w:b/>
          <w:color w:val="000000"/>
        </w:rPr>
      </w:pPr>
    </w:p>
    <w:p w:rsidRDefault="004B6329" w:rsidP="000C2DF8" w:rsidR="000C2DF8" w:rsidRPr="001C6010">
      <w:pPr>
        <w:ind w:firstLine="720"/>
        <w:jc w:val="both"/>
        <w:rPr>
          <w:color w:val="000000"/>
        </w:rPr>
      </w:pPr>
      <w:r w:rsidRPr="001C6010">
        <w:rPr>
          <w:color w:val="000000"/>
        </w:rPr>
        <w:t xml:space="preserve">TRGOVAČKI SUD U ZAGREBU po sucu Anti Galiću, kao stečajnom sucu, postupajući po prijedlogu Financijske agencije u stečajnom postupku nad </w:t>
      </w:r>
      <w:r w:rsidR="002F4D95" w:rsidRPr="001C6010">
        <w:rPr>
          <w:color w:val="000000"/>
        </w:rPr>
        <w:t>dužnikom</w:t>
      </w:r>
      <w:r w:rsidRPr="001C6010">
        <w:rPr>
          <w:color w:val="000000"/>
        </w:rPr>
        <w:t xml:space="preserve"> </w:t>
      </w:r>
      <w:proofErr w:type="spellStart"/>
      <w:r w:rsidR="002F4D95" w:rsidRPr="001C6010">
        <w:rPr>
          <w:color w:val="000000"/>
        </w:rPr>
        <w:t>ART</w:t>
      </w:r>
      <w:proofErr w:type="spellEnd"/>
      <w:r w:rsidR="002F4D95" w:rsidRPr="001C6010">
        <w:rPr>
          <w:color w:val="000000"/>
        </w:rPr>
        <w:t xml:space="preserve"> TREZOR d.o.o. </w:t>
      </w:r>
      <w:r w:rsidR="005A52C4" w:rsidRPr="001C6010">
        <w:rPr>
          <w:color w:val="000000"/>
        </w:rPr>
        <w:t xml:space="preserve">Zagreb, </w:t>
      </w:r>
      <w:r w:rsidR="002F4D95" w:rsidRPr="001C6010">
        <w:rPr>
          <w:color w:val="000000"/>
        </w:rPr>
        <w:t xml:space="preserve">Šubićeva </w:t>
      </w:r>
      <w:proofErr w:type="spellStart"/>
      <w:r w:rsidR="002F4D95" w:rsidRPr="001C6010">
        <w:rPr>
          <w:color w:val="000000"/>
        </w:rPr>
        <w:t>11</w:t>
      </w:r>
      <w:proofErr w:type="spellEnd"/>
      <w:r w:rsidR="002F4D95" w:rsidRPr="001C6010">
        <w:rPr>
          <w:color w:val="000000"/>
        </w:rPr>
        <w:t>/a (</w:t>
      </w:r>
      <w:proofErr w:type="spellStart"/>
      <w:r w:rsidR="002F4D95" w:rsidRPr="001C6010">
        <w:rPr>
          <w:color w:val="000000"/>
        </w:rPr>
        <w:t>OIB</w:t>
      </w:r>
      <w:proofErr w:type="spellEnd"/>
      <w:r w:rsidR="002F4D95" w:rsidRPr="001C6010">
        <w:rPr>
          <w:color w:val="000000"/>
        </w:rPr>
        <w:t>:</w:t>
      </w:r>
      <w:proofErr w:type="spellStart"/>
      <w:r w:rsidR="002F4D95" w:rsidRPr="001C6010">
        <w:rPr>
          <w:color w:val="000000"/>
        </w:rPr>
        <w:t>85372327519</w:t>
      </w:r>
      <w:proofErr w:type="spellEnd"/>
      <w:r w:rsidR="002F4D95" w:rsidRPr="001C6010">
        <w:rPr>
          <w:color w:val="000000"/>
        </w:rPr>
        <w:t>)</w:t>
      </w:r>
      <w:r w:rsidRPr="001C6010">
        <w:rPr>
          <w:color w:val="000000"/>
        </w:rPr>
        <w:t xml:space="preserve">, dana </w:t>
      </w:r>
      <w:r w:rsidR="002F4D95" w:rsidRPr="001C6010">
        <w:rPr>
          <w:color w:val="000000"/>
        </w:rPr>
        <w:t>8</w:t>
      </w:r>
      <w:r w:rsidRPr="001C6010">
        <w:rPr>
          <w:color w:val="000000"/>
        </w:rPr>
        <w:t xml:space="preserve">. </w:t>
      </w:r>
      <w:r w:rsidR="002F4D95" w:rsidRPr="001C6010">
        <w:rPr>
          <w:color w:val="000000"/>
        </w:rPr>
        <w:t>rujna</w:t>
      </w:r>
      <w:r w:rsidRPr="001C6010">
        <w:rPr>
          <w:color w:val="000000"/>
        </w:rPr>
        <w:t xml:space="preserve"> </w:t>
      </w:r>
      <w:proofErr w:type="spellStart"/>
      <w:r w:rsidRPr="001C6010">
        <w:rPr>
          <w:color w:val="000000"/>
        </w:rPr>
        <w:t>2015</w:t>
      </w:r>
      <w:proofErr w:type="spellEnd"/>
      <w:r w:rsidRPr="001C6010">
        <w:rPr>
          <w:color w:val="000000"/>
        </w:rPr>
        <w:t>.</w:t>
      </w:r>
    </w:p>
    <w:p w:rsidRDefault="00D677F7" w:rsidP="00D677F7" w:rsidR="00D677F7" w:rsidRPr="001C6010">
      <w:pPr>
        <w:jc w:val="both"/>
        <w:rPr>
          <w:color w:val="000000"/>
        </w:rPr>
      </w:pPr>
    </w:p>
    <w:p w:rsidRDefault="00E56243" w:rsidP="00D677F7" w:rsidR="00E56243" w:rsidRPr="001C6010">
      <w:pPr>
        <w:jc w:val="both"/>
        <w:rPr>
          <w:color w:val="000000"/>
        </w:rPr>
      </w:pPr>
    </w:p>
    <w:p w:rsidRDefault="00065B42" w:rsidP="00D677F7" w:rsidR="00065B42" w:rsidRPr="001C6010">
      <w:pPr>
        <w:jc w:val="center"/>
        <w:rPr>
          <w:color w:val="000000"/>
        </w:rPr>
      </w:pPr>
      <w:r w:rsidRPr="001C6010">
        <w:rPr>
          <w:color w:val="000000"/>
        </w:rPr>
        <w:t>r i j e š i o     j e</w:t>
      </w:r>
    </w:p>
    <w:p w:rsidRDefault="00065B42" w:rsidP="00065B42" w:rsidR="00065B42" w:rsidRPr="001C6010">
      <w:pPr>
        <w:rPr>
          <w:color w:val="000000"/>
        </w:rPr>
      </w:pPr>
      <w:r w:rsidRPr="001C6010">
        <w:rPr>
          <w:color w:val="000000"/>
        </w:rPr>
        <w:t xml:space="preserve"> </w:t>
      </w:r>
    </w:p>
    <w:p w:rsidRDefault="00065B42" w:rsidP="0021298E" w:rsidR="00065B42" w:rsidRPr="001C6010">
      <w:pPr>
        <w:ind w:firstLine="708"/>
        <w:jc w:val="both"/>
        <w:rPr>
          <w:color w:val="000000"/>
        </w:rPr>
      </w:pPr>
      <w:r w:rsidRPr="001C6010">
        <w:rPr>
          <w:color w:val="000000"/>
        </w:rPr>
        <w:t>I</w:t>
      </w:r>
      <w:r w:rsidR="00D677F7" w:rsidRPr="001C6010">
        <w:rPr>
          <w:color w:val="000000"/>
        </w:rPr>
        <w:t>.</w:t>
      </w:r>
      <w:r w:rsidRPr="001C6010">
        <w:rPr>
          <w:color w:val="000000"/>
        </w:rPr>
        <w:t xml:space="preserve"> Pozivaju se vjerovnici</w:t>
      </w:r>
      <w:r w:rsidR="004B6329" w:rsidRPr="001C6010">
        <w:rPr>
          <w:color w:val="000000"/>
        </w:rPr>
        <w:t xml:space="preserve"> dužni</w:t>
      </w:r>
      <w:r w:rsidR="002817DE" w:rsidRPr="001C6010">
        <w:rPr>
          <w:color w:val="000000"/>
        </w:rPr>
        <w:t>ka</w:t>
      </w:r>
      <w:r w:rsidR="002F4D95" w:rsidRPr="001C6010">
        <w:rPr>
          <w:color w:val="000000"/>
        </w:rPr>
        <w:t xml:space="preserve"> </w:t>
      </w:r>
      <w:proofErr w:type="spellStart"/>
      <w:r w:rsidR="002F4D95" w:rsidRPr="001C6010">
        <w:rPr>
          <w:color w:val="000000"/>
        </w:rPr>
        <w:t>ART</w:t>
      </w:r>
      <w:proofErr w:type="spellEnd"/>
      <w:r w:rsidR="002F4D95" w:rsidRPr="001C6010">
        <w:rPr>
          <w:color w:val="000000"/>
        </w:rPr>
        <w:t xml:space="preserve"> TREZOR d.o.o. Zagreb, Šubićeva </w:t>
      </w:r>
      <w:proofErr w:type="spellStart"/>
      <w:r w:rsidR="002F4D95" w:rsidRPr="001C6010">
        <w:rPr>
          <w:color w:val="000000"/>
        </w:rPr>
        <w:t>11</w:t>
      </w:r>
      <w:proofErr w:type="spellEnd"/>
      <w:r w:rsidR="002F4D95" w:rsidRPr="001C6010">
        <w:rPr>
          <w:color w:val="000000"/>
        </w:rPr>
        <w:t>/a (</w:t>
      </w:r>
      <w:proofErr w:type="spellStart"/>
      <w:r w:rsidR="002F4D95" w:rsidRPr="001C6010">
        <w:rPr>
          <w:color w:val="000000"/>
        </w:rPr>
        <w:t>OIB</w:t>
      </w:r>
      <w:proofErr w:type="spellEnd"/>
      <w:r w:rsidR="002F4D95" w:rsidRPr="001C6010">
        <w:rPr>
          <w:color w:val="000000"/>
        </w:rPr>
        <w:t>:</w:t>
      </w:r>
      <w:proofErr w:type="spellStart"/>
      <w:r w:rsidR="002F4D95" w:rsidRPr="001C6010">
        <w:rPr>
          <w:color w:val="000000"/>
        </w:rPr>
        <w:t>85372327519</w:t>
      </w:r>
      <w:proofErr w:type="spellEnd"/>
      <w:r w:rsidR="00517FF2" w:rsidRPr="001C6010">
        <w:rPr>
          <w:color w:val="000000"/>
        </w:rPr>
        <w:t>)</w:t>
      </w:r>
      <w:r w:rsidR="004B6329" w:rsidRPr="001C6010">
        <w:rPr>
          <w:color w:val="000000"/>
        </w:rPr>
        <w:t xml:space="preserve">, </w:t>
      </w:r>
      <w:r w:rsidRPr="001C6010">
        <w:rPr>
          <w:color w:val="000000"/>
        </w:rPr>
        <w:t xml:space="preserve">u roku </w:t>
      </w:r>
      <w:proofErr w:type="spellStart"/>
      <w:r w:rsidR="000C2DF8" w:rsidRPr="001C6010">
        <w:rPr>
          <w:color w:val="000000"/>
        </w:rPr>
        <w:t>15</w:t>
      </w:r>
      <w:proofErr w:type="spellEnd"/>
      <w:r w:rsidR="007B068E" w:rsidRPr="001C6010">
        <w:rPr>
          <w:color w:val="000000"/>
        </w:rPr>
        <w:t xml:space="preserve"> dan</w:t>
      </w:r>
      <w:r w:rsidR="00FC7A95" w:rsidRPr="001C6010">
        <w:rPr>
          <w:color w:val="000000"/>
        </w:rPr>
        <w:t xml:space="preserve">a predujmiti iznos od </w:t>
      </w:r>
      <w:proofErr w:type="spellStart"/>
      <w:r w:rsidR="004B6329" w:rsidRPr="001C6010">
        <w:rPr>
          <w:color w:val="000000"/>
        </w:rPr>
        <w:t>50.000</w:t>
      </w:r>
      <w:proofErr w:type="spellEnd"/>
      <w:r w:rsidR="009B3D51" w:rsidRPr="001C6010">
        <w:rPr>
          <w:color w:val="000000"/>
        </w:rPr>
        <w:t>,</w:t>
      </w:r>
      <w:proofErr w:type="spellStart"/>
      <w:r w:rsidR="009B3D51" w:rsidRPr="001C6010">
        <w:rPr>
          <w:color w:val="000000"/>
        </w:rPr>
        <w:t>00</w:t>
      </w:r>
      <w:proofErr w:type="spellEnd"/>
      <w:r w:rsidRPr="001C6010">
        <w:rPr>
          <w:color w:val="000000"/>
        </w:rPr>
        <w:t xml:space="preserve"> kn za pokriće troškova prethodnog i stečajnog postupka na račun Trgovačkog suda u Zagrebu otvoren pri </w:t>
      </w:r>
      <w:r w:rsidR="00E423A6" w:rsidRPr="001C6010">
        <w:rPr>
          <w:color w:val="000000"/>
        </w:rPr>
        <w:t xml:space="preserve">Hrvatskoj poštanskoj banci d.d., Zagreb, IBAN HR9223900011300000460, pozivom na broj </w:t>
      </w:r>
      <w:proofErr w:type="spellStart"/>
      <w:r w:rsidR="00E423A6" w:rsidRPr="001C6010">
        <w:rPr>
          <w:color w:val="000000"/>
        </w:rPr>
        <w:t>05</w:t>
      </w:r>
      <w:proofErr w:type="spellEnd"/>
      <w:r w:rsidR="00E423A6" w:rsidRPr="001C6010">
        <w:rPr>
          <w:color w:val="000000"/>
        </w:rPr>
        <w:t xml:space="preserve"> </w:t>
      </w:r>
      <w:proofErr w:type="spellStart"/>
      <w:r w:rsidR="002F4D95" w:rsidRPr="001C6010">
        <w:rPr>
          <w:color w:val="000000"/>
        </w:rPr>
        <w:t>1085</w:t>
      </w:r>
      <w:proofErr w:type="spellEnd"/>
      <w:r w:rsidR="00517FF2" w:rsidRPr="001C6010">
        <w:rPr>
          <w:color w:val="000000"/>
        </w:rPr>
        <w:t>/</w:t>
      </w:r>
      <w:proofErr w:type="spellStart"/>
      <w:r w:rsidR="00517FF2" w:rsidRPr="001C6010">
        <w:rPr>
          <w:color w:val="000000"/>
        </w:rPr>
        <w:t>14</w:t>
      </w:r>
      <w:proofErr w:type="spellEnd"/>
      <w:r w:rsidR="00A0793E" w:rsidRPr="001C6010">
        <w:rPr>
          <w:color w:val="000000"/>
        </w:rPr>
        <w:t>.</w:t>
      </w:r>
    </w:p>
    <w:p w:rsidRDefault="00065B42" w:rsidP="0021298E" w:rsidR="00065B42" w:rsidRPr="001C6010">
      <w:pPr>
        <w:ind w:firstLine="708"/>
        <w:jc w:val="both"/>
        <w:rPr>
          <w:color w:val="000000"/>
        </w:rPr>
      </w:pPr>
      <w:r w:rsidRPr="001C6010">
        <w:rPr>
          <w:color w:val="000000"/>
        </w:rPr>
        <w:t>II</w:t>
      </w:r>
      <w:r w:rsidR="00D677F7" w:rsidRPr="001C6010">
        <w:rPr>
          <w:color w:val="000000"/>
        </w:rPr>
        <w:t>. Ako</w:t>
      </w:r>
      <w:r w:rsidRPr="001C6010">
        <w:rPr>
          <w:color w:val="000000"/>
        </w:rPr>
        <w:t xml:space="preserve"> vjerovnici stečajnog dužnika ne postupe u skladu s točkom I</w:t>
      </w:r>
      <w:r w:rsidR="00D677F7" w:rsidRPr="001C6010">
        <w:rPr>
          <w:color w:val="000000"/>
        </w:rPr>
        <w:t>.</w:t>
      </w:r>
      <w:r w:rsidRPr="001C6010">
        <w:rPr>
          <w:color w:val="000000"/>
        </w:rPr>
        <w:t xml:space="preserve"> ovog rješenja stečajni sudac će donijeti rješenje o otvaranju i zaključenju stečajnog postupka.</w:t>
      </w:r>
    </w:p>
    <w:p w:rsidRDefault="00065B42" w:rsidP="00065B42" w:rsidR="00065B42" w:rsidRPr="001C6010">
      <w:pPr>
        <w:rPr>
          <w:color w:val="000000"/>
        </w:rPr>
      </w:pPr>
    </w:p>
    <w:p w:rsidRDefault="00D677F7" w:rsidP="00065B42" w:rsidR="00D677F7" w:rsidRPr="001C6010">
      <w:pPr>
        <w:rPr>
          <w:color w:val="000000"/>
        </w:rPr>
      </w:pPr>
    </w:p>
    <w:p w:rsidRDefault="00065B42" w:rsidP="00D677F7" w:rsidR="00065B42" w:rsidRPr="001C6010">
      <w:pPr>
        <w:jc w:val="center"/>
        <w:rPr>
          <w:color w:val="000000"/>
        </w:rPr>
      </w:pPr>
      <w:r w:rsidRPr="001C6010">
        <w:rPr>
          <w:color w:val="000000"/>
        </w:rPr>
        <w:t>Obrazloženje</w:t>
      </w:r>
    </w:p>
    <w:p w:rsidRDefault="00065B42" w:rsidP="00065B42" w:rsidR="00065B42" w:rsidRPr="001C6010">
      <w:pPr>
        <w:rPr>
          <w:color w:val="000000"/>
        </w:rPr>
      </w:pPr>
      <w:r w:rsidRPr="001C6010">
        <w:rPr>
          <w:color w:val="000000"/>
        </w:rPr>
        <w:t xml:space="preserve"> </w:t>
      </w:r>
    </w:p>
    <w:p w:rsidRDefault="002F4D95" w:rsidP="002F4D95" w:rsidR="002F4D95" w:rsidRPr="001C6010">
      <w:pPr>
        <w:ind w:firstLine="555"/>
        <w:jc w:val="both"/>
        <w:rPr>
          <w:color w:val="000000"/>
        </w:rPr>
      </w:pPr>
      <w:r w:rsidRPr="001C6010">
        <w:rPr>
          <w:color w:val="000000"/>
        </w:rPr>
        <w:t xml:space="preserve">FINA-e Regionalni centar Zagreb, podnijela je ovom sudu dana 9. prosinca </w:t>
      </w:r>
      <w:proofErr w:type="spellStart"/>
      <w:r w:rsidRPr="001C6010">
        <w:rPr>
          <w:color w:val="000000"/>
        </w:rPr>
        <w:t>2014</w:t>
      </w:r>
      <w:proofErr w:type="spellEnd"/>
      <w:r w:rsidRPr="001C6010">
        <w:rPr>
          <w:color w:val="000000"/>
        </w:rPr>
        <w:t xml:space="preserve"> prijedlog za otvaranje stečajnog postupka nad imovinom dužnika </w:t>
      </w:r>
      <w:proofErr w:type="spellStart"/>
      <w:r w:rsidRPr="001C6010">
        <w:rPr>
          <w:color w:val="000000"/>
        </w:rPr>
        <w:t>ART</w:t>
      </w:r>
      <w:proofErr w:type="spellEnd"/>
      <w:r w:rsidRPr="001C6010">
        <w:rPr>
          <w:color w:val="000000"/>
        </w:rPr>
        <w:t xml:space="preserve"> TREZOR d.o.o. Zagreb, Šubićeva </w:t>
      </w:r>
      <w:proofErr w:type="spellStart"/>
      <w:r w:rsidRPr="001C6010">
        <w:rPr>
          <w:color w:val="000000"/>
        </w:rPr>
        <w:t>11</w:t>
      </w:r>
      <w:proofErr w:type="spellEnd"/>
      <w:r w:rsidRPr="001C6010">
        <w:rPr>
          <w:color w:val="000000"/>
        </w:rPr>
        <w:t>/a.</w:t>
      </w:r>
    </w:p>
    <w:p w:rsidRDefault="002F4D95" w:rsidP="002F4D95" w:rsidR="002F4D95" w:rsidRPr="001C6010">
      <w:pPr>
        <w:ind w:firstLine="555"/>
        <w:jc w:val="both"/>
        <w:rPr>
          <w:color w:val="000000"/>
        </w:rPr>
      </w:pPr>
      <w:r w:rsidRPr="001C6010">
        <w:rPr>
          <w:color w:val="000000"/>
        </w:rPr>
        <w:t xml:space="preserve">Prijedlog je podnesen temeljem odredbe članka </w:t>
      </w:r>
      <w:proofErr w:type="spellStart"/>
      <w:r w:rsidRPr="001C6010">
        <w:rPr>
          <w:color w:val="000000"/>
        </w:rPr>
        <w:t>49</w:t>
      </w:r>
      <w:proofErr w:type="spellEnd"/>
      <w:r w:rsidRPr="001C6010">
        <w:rPr>
          <w:color w:val="000000"/>
        </w:rPr>
        <w:t xml:space="preserve">. stavak 2. Zakona o financijskom poslovanju i </w:t>
      </w:r>
      <w:proofErr w:type="spellStart"/>
      <w:r w:rsidRPr="001C6010">
        <w:rPr>
          <w:color w:val="000000"/>
        </w:rPr>
        <w:t>predstečajnoj</w:t>
      </w:r>
      <w:proofErr w:type="spellEnd"/>
      <w:r w:rsidRPr="001C6010">
        <w:rPr>
          <w:color w:val="000000"/>
        </w:rPr>
        <w:t xml:space="preserve"> nagodbi (NN </w:t>
      </w:r>
      <w:proofErr w:type="spellStart"/>
      <w:r w:rsidRPr="001C6010">
        <w:rPr>
          <w:color w:val="000000"/>
        </w:rPr>
        <w:t>108</w:t>
      </w:r>
      <w:proofErr w:type="spellEnd"/>
      <w:r w:rsidRPr="001C6010">
        <w:rPr>
          <w:color w:val="000000"/>
        </w:rPr>
        <w:t>/</w:t>
      </w:r>
      <w:proofErr w:type="spellStart"/>
      <w:r w:rsidRPr="001C6010">
        <w:rPr>
          <w:color w:val="000000"/>
        </w:rPr>
        <w:t>12</w:t>
      </w:r>
      <w:proofErr w:type="spellEnd"/>
      <w:r w:rsidRPr="001C6010">
        <w:rPr>
          <w:color w:val="000000"/>
        </w:rPr>
        <w:t xml:space="preserve">, </w:t>
      </w:r>
      <w:proofErr w:type="spellStart"/>
      <w:r w:rsidRPr="001C6010">
        <w:rPr>
          <w:color w:val="000000"/>
        </w:rPr>
        <w:t>144</w:t>
      </w:r>
      <w:proofErr w:type="spellEnd"/>
      <w:r w:rsidRPr="001C6010">
        <w:rPr>
          <w:color w:val="000000"/>
        </w:rPr>
        <w:t>/</w:t>
      </w:r>
      <w:proofErr w:type="spellStart"/>
      <w:r w:rsidRPr="001C6010">
        <w:rPr>
          <w:color w:val="000000"/>
        </w:rPr>
        <w:t>12</w:t>
      </w:r>
      <w:proofErr w:type="spellEnd"/>
      <w:r w:rsidRPr="001C6010">
        <w:rPr>
          <w:color w:val="000000"/>
        </w:rPr>
        <w:t xml:space="preserve"> i </w:t>
      </w:r>
      <w:proofErr w:type="spellStart"/>
      <w:r w:rsidRPr="001C6010">
        <w:rPr>
          <w:color w:val="000000"/>
        </w:rPr>
        <w:t>81</w:t>
      </w:r>
      <w:proofErr w:type="spellEnd"/>
      <w:r w:rsidRPr="001C6010">
        <w:rPr>
          <w:color w:val="000000"/>
        </w:rPr>
        <w:t>/</w:t>
      </w:r>
      <w:proofErr w:type="spellStart"/>
      <w:r w:rsidRPr="001C6010">
        <w:rPr>
          <w:color w:val="000000"/>
        </w:rPr>
        <w:t>13</w:t>
      </w:r>
      <w:proofErr w:type="spellEnd"/>
      <w:r w:rsidRPr="001C6010">
        <w:rPr>
          <w:color w:val="000000"/>
        </w:rPr>
        <w:t xml:space="preserve">, dalje </w:t>
      </w:r>
      <w:proofErr w:type="spellStart"/>
      <w:r w:rsidRPr="001C6010">
        <w:rPr>
          <w:color w:val="000000"/>
        </w:rPr>
        <w:t>ZFPPN</w:t>
      </w:r>
      <w:proofErr w:type="spellEnd"/>
      <w:r w:rsidRPr="001C6010">
        <w:rPr>
          <w:color w:val="000000"/>
        </w:rPr>
        <w:t xml:space="preserve">) obzirom je pravomoćnom odlukom od </w:t>
      </w:r>
      <w:proofErr w:type="spellStart"/>
      <w:r w:rsidRPr="001C6010">
        <w:rPr>
          <w:color w:val="000000"/>
        </w:rPr>
        <w:t>14</w:t>
      </w:r>
      <w:proofErr w:type="spellEnd"/>
      <w:r w:rsidRPr="001C6010">
        <w:rPr>
          <w:color w:val="000000"/>
        </w:rPr>
        <w:t xml:space="preserve">. studenog </w:t>
      </w:r>
      <w:proofErr w:type="spellStart"/>
      <w:r w:rsidRPr="001C6010">
        <w:rPr>
          <w:color w:val="000000"/>
        </w:rPr>
        <w:t>2014</w:t>
      </w:r>
      <w:proofErr w:type="spellEnd"/>
      <w:r w:rsidRPr="001C6010">
        <w:rPr>
          <w:color w:val="000000"/>
        </w:rPr>
        <w:t xml:space="preserve">. poslovni broj </w:t>
      </w:r>
      <w:proofErr w:type="spellStart"/>
      <w:r w:rsidRPr="001C6010">
        <w:rPr>
          <w:color w:val="000000"/>
        </w:rPr>
        <w:t>ur</w:t>
      </w:r>
      <w:proofErr w:type="spellEnd"/>
      <w:r w:rsidRPr="001C6010">
        <w:rPr>
          <w:color w:val="000000"/>
        </w:rPr>
        <w:t xml:space="preserve">. br. </w:t>
      </w:r>
      <w:proofErr w:type="spellStart"/>
      <w:r w:rsidRPr="001C6010">
        <w:rPr>
          <w:color w:val="000000"/>
        </w:rPr>
        <w:t>04</w:t>
      </w:r>
      <w:proofErr w:type="spellEnd"/>
      <w:r w:rsidRPr="001C6010">
        <w:rPr>
          <w:color w:val="000000"/>
        </w:rPr>
        <w:t>-</w:t>
      </w:r>
      <w:proofErr w:type="spellStart"/>
      <w:r w:rsidRPr="001C6010">
        <w:rPr>
          <w:color w:val="000000"/>
        </w:rPr>
        <w:t>06</w:t>
      </w:r>
      <w:proofErr w:type="spellEnd"/>
      <w:r w:rsidRPr="001C6010">
        <w:rPr>
          <w:color w:val="000000"/>
        </w:rPr>
        <w:t>-</w:t>
      </w:r>
      <w:proofErr w:type="spellStart"/>
      <w:r w:rsidRPr="001C6010">
        <w:rPr>
          <w:color w:val="000000"/>
        </w:rPr>
        <w:t>14</w:t>
      </w:r>
      <w:proofErr w:type="spellEnd"/>
      <w:r w:rsidRPr="001C6010">
        <w:rPr>
          <w:color w:val="000000"/>
        </w:rPr>
        <w:t>-</w:t>
      </w:r>
      <w:proofErr w:type="spellStart"/>
      <w:r w:rsidRPr="001C6010">
        <w:rPr>
          <w:color w:val="000000"/>
        </w:rPr>
        <w:t>7275</w:t>
      </w:r>
      <w:proofErr w:type="spellEnd"/>
      <w:r w:rsidRPr="001C6010">
        <w:rPr>
          <w:color w:val="000000"/>
        </w:rPr>
        <w:t xml:space="preserve">-4 nagodbeno vijeće obustavilo postupak </w:t>
      </w:r>
      <w:proofErr w:type="spellStart"/>
      <w:r w:rsidRPr="001C6010">
        <w:rPr>
          <w:color w:val="000000"/>
        </w:rPr>
        <w:t>predstečajne</w:t>
      </w:r>
      <w:proofErr w:type="spellEnd"/>
      <w:r w:rsidRPr="001C6010">
        <w:rPr>
          <w:color w:val="000000"/>
        </w:rPr>
        <w:t xml:space="preserve">  nagodbe nad dužnikom. </w:t>
      </w:r>
    </w:p>
    <w:p w:rsidRDefault="002F4D95" w:rsidP="002F4D95" w:rsidR="002F4D95" w:rsidRPr="001C6010">
      <w:pPr>
        <w:ind w:firstLine="709"/>
        <w:jc w:val="both"/>
        <w:rPr>
          <w:color w:val="000000"/>
        </w:rPr>
      </w:pPr>
      <w:r w:rsidRPr="001C6010">
        <w:rPr>
          <w:color w:val="000000"/>
        </w:rPr>
        <w:t xml:space="preserve">FINA je uz prijedlog za otvaranje stečajnog postupka nad dužnikom dostavila potvrdu od </w:t>
      </w:r>
      <w:proofErr w:type="spellStart"/>
      <w:r w:rsidRPr="001C6010">
        <w:rPr>
          <w:color w:val="000000"/>
        </w:rPr>
        <w:t>14</w:t>
      </w:r>
      <w:proofErr w:type="spellEnd"/>
      <w:r w:rsidRPr="001C6010">
        <w:rPr>
          <w:color w:val="000000"/>
        </w:rPr>
        <w:t xml:space="preserve">. studenog </w:t>
      </w:r>
      <w:proofErr w:type="spellStart"/>
      <w:r w:rsidRPr="001C6010">
        <w:rPr>
          <w:color w:val="000000"/>
        </w:rPr>
        <w:t>2014</w:t>
      </w:r>
      <w:proofErr w:type="spellEnd"/>
      <w:r w:rsidRPr="001C6010">
        <w:rPr>
          <w:color w:val="000000"/>
        </w:rPr>
        <w:t>. iz članka 4. stavak 9. Stečajnog zakona (</w:t>
      </w:r>
      <w:proofErr w:type="spellStart"/>
      <w:r w:rsidRPr="001C6010">
        <w:rPr>
          <w:color w:val="000000"/>
        </w:rPr>
        <w:t>N.N</w:t>
      </w:r>
      <w:proofErr w:type="spellEnd"/>
      <w:r w:rsidRPr="001C6010">
        <w:rPr>
          <w:color w:val="000000"/>
        </w:rPr>
        <w:t xml:space="preserve">. br. </w:t>
      </w:r>
      <w:proofErr w:type="spellStart"/>
      <w:r w:rsidRPr="001C6010">
        <w:rPr>
          <w:color w:val="000000"/>
        </w:rPr>
        <w:t>44</w:t>
      </w:r>
      <w:proofErr w:type="spellEnd"/>
      <w:r w:rsidRPr="001C6010">
        <w:rPr>
          <w:color w:val="000000"/>
        </w:rPr>
        <w:t>/</w:t>
      </w:r>
      <w:proofErr w:type="spellStart"/>
      <w:r w:rsidRPr="001C6010">
        <w:rPr>
          <w:color w:val="000000"/>
        </w:rPr>
        <w:t>96</w:t>
      </w:r>
      <w:proofErr w:type="spellEnd"/>
      <w:r w:rsidRPr="001C6010">
        <w:rPr>
          <w:color w:val="000000"/>
        </w:rPr>
        <w:t xml:space="preserve">, </w:t>
      </w:r>
      <w:proofErr w:type="spellStart"/>
      <w:r w:rsidRPr="001C6010">
        <w:rPr>
          <w:color w:val="000000"/>
        </w:rPr>
        <w:t>29</w:t>
      </w:r>
      <w:proofErr w:type="spellEnd"/>
      <w:r w:rsidRPr="001C6010">
        <w:rPr>
          <w:color w:val="000000"/>
        </w:rPr>
        <w:t>/</w:t>
      </w:r>
      <w:proofErr w:type="spellStart"/>
      <w:r w:rsidRPr="001C6010">
        <w:rPr>
          <w:color w:val="000000"/>
        </w:rPr>
        <w:t>99</w:t>
      </w:r>
      <w:proofErr w:type="spellEnd"/>
      <w:r w:rsidRPr="001C6010">
        <w:rPr>
          <w:color w:val="000000"/>
        </w:rPr>
        <w:t xml:space="preserve">, </w:t>
      </w:r>
      <w:proofErr w:type="spellStart"/>
      <w:r w:rsidRPr="001C6010">
        <w:rPr>
          <w:color w:val="000000"/>
        </w:rPr>
        <w:t>129</w:t>
      </w:r>
      <w:proofErr w:type="spellEnd"/>
      <w:r w:rsidRPr="001C6010">
        <w:rPr>
          <w:color w:val="000000"/>
        </w:rPr>
        <w:t>/</w:t>
      </w:r>
      <w:proofErr w:type="spellStart"/>
      <w:r w:rsidRPr="001C6010">
        <w:rPr>
          <w:color w:val="000000"/>
        </w:rPr>
        <w:t>00</w:t>
      </w:r>
      <w:proofErr w:type="spellEnd"/>
      <w:r w:rsidRPr="001C6010">
        <w:rPr>
          <w:color w:val="000000"/>
        </w:rPr>
        <w:t xml:space="preserve">, </w:t>
      </w:r>
      <w:proofErr w:type="spellStart"/>
      <w:r w:rsidRPr="001C6010">
        <w:rPr>
          <w:color w:val="000000"/>
        </w:rPr>
        <w:t>123</w:t>
      </w:r>
      <w:proofErr w:type="spellEnd"/>
      <w:r w:rsidRPr="001C6010">
        <w:rPr>
          <w:color w:val="000000"/>
        </w:rPr>
        <w:t>/</w:t>
      </w:r>
      <w:proofErr w:type="spellStart"/>
      <w:r w:rsidRPr="001C6010">
        <w:rPr>
          <w:color w:val="000000"/>
        </w:rPr>
        <w:t>03</w:t>
      </w:r>
      <w:proofErr w:type="spellEnd"/>
      <w:r w:rsidRPr="001C6010">
        <w:rPr>
          <w:color w:val="000000"/>
        </w:rPr>
        <w:t xml:space="preserve">, </w:t>
      </w:r>
      <w:proofErr w:type="spellStart"/>
      <w:r w:rsidRPr="001C6010">
        <w:rPr>
          <w:color w:val="000000"/>
        </w:rPr>
        <w:t>82</w:t>
      </w:r>
      <w:proofErr w:type="spellEnd"/>
      <w:r w:rsidRPr="001C6010">
        <w:rPr>
          <w:color w:val="000000"/>
        </w:rPr>
        <w:t>/</w:t>
      </w:r>
      <w:proofErr w:type="spellStart"/>
      <w:r w:rsidRPr="001C6010">
        <w:rPr>
          <w:color w:val="000000"/>
        </w:rPr>
        <w:t>06</w:t>
      </w:r>
      <w:proofErr w:type="spellEnd"/>
      <w:r w:rsidRPr="001C6010">
        <w:rPr>
          <w:color w:val="000000"/>
        </w:rPr>
        <w:t xml:space="preserve">,  </w:t>
      </w:r>
      <w:proofErr w:type="spellStart"/>
      <w:r w:rsidRPr="001C6010">
        <w:rPr>
          <w:color w:val="000000"/>
        </w:rPr>
        <w:t>116</w:t>
      </w:r>
      <w:proofErr w:type="spellEnd"/>
      <w:r w:rsidRPr="001C6010">
        <w:rPr>
          <w:color w:val="000000"/>
        </w:rPr>
        <w:t>/</w:t>
      </w:r>
      <w:proofErr w:type="spellStart"/>
      <w:r w:rsidRPr="001C6010">
        <w:rPr>
          <w:color w:val="000000"/>
        </w:rPr>
        <w:t>10</w:t>
      </w:r>
      <w:proofErr w:type="spellEnd"/>
      <w:r w:rsidRPr="001C6010">
        <w:rPr>
          <w:color w:val="000000"/>
        </w:rPr>
        <w:t xml:space="preserve">, </w:t>
      </w:r>
      <w:proofErr w:type="spellStart"/>
      <w:r w:rsidRPr="001C6010">
        <w:rPr>
          <w:color w:val="000000"/>
        </w:rPr>
        <w:t>25</w:t>
      </w:r>
      <w:proofErr w:type="spellEnd"/>
      <w:r w:rsidRPr="001C6010">
        <w:rPr>
          <w:color w:val="000000"/>
        </w:rPr>
        <w:t>/</w:t>
      </w:r>
      <w:proofErr w:type="spellStart"/>
      <w:r w:rsidRPr="001C6010">
        <w:rPr>
          <w:color w:val="000000"/>
        </w:rPr>
        <w:t>12</w:t>
      </w:r>
      <w:proofErr w:type="spellEnd"/>
      <w:r w:rsidRPr="001C6010">
        <w:rPr>
          <w:color w:val="000000"/>
        </w:rPr>
        <w:t xml:space="preserve"> i </w:t>
      </w:r>
      <w:proofErr w:type="spellStart"/>
      <w:r w:rsidRPr="001C6010">
        <w:rPr>
          <w:color w:val="000000"/>
        </w:rPr>
        <w:t>133</w:t>
      </w:r>
      <w:proofErr w:type="spellEnd"/>
      <w:r w:rsidRPr="001C6010">
        <w:rPr>
          <w:color w:val="000000"/>
        </w:rPr>
        <w:t>/</w:t>
      </w:r>
      <w:proofErr w:type="spellStart"/>
      <w:r w:rsidRPr="001C6010">
        <w:rPr>
          <w:color w:val="000000"/>
        </w:rPr>
        <w:t>12</w:t>
      </w:r>
      <w:proofErr w:type="spellEnd"/>
      <w:r w:rsidRPr="001C6010">
        <w:rPr>
          <w:color w:val="000000"/>
        </w:rPr>
        <w:t xml:space="preserve"> dalje: </w:t>
      </w:r>
      <w:proofErr w:type="spellStart"/>
      <w:r w:rsidRPr="001C6010">
        <w:rPr>
          <w:color w:val="000000"/>
        </w:rPr>
        <w:t>SZ</w:t>
      </w:r>
      <w:proofErr w:type="spellEnd"/>
      <w:r w:rsidRPr="001C6010">
        <w:rPr>
          <w:color w:val="000000"/>
        </w:rPr>
        <w:t xml:space="preserve">), te spis </w:t>
      </w:r>
      <w:proofErr w:type="spellStart"/>
      <w:r w:rsidRPr="001C6010">
        <w:rPr>
          <w:color w:val="000000"/>
        </w:rPr>
        <w:t>predstečajne</w:t>
      </w:r>
      <w:proofErr w:type="spellEnd"/>
      <w:r w:rsidRPr="001C6010">
        <w:rPr>
          <w:color w:val="000000"/>
        </w:rPr>
        <w:t xml:space="preserve"> nagodbe. </w:t>
      </w:r>
    </w:p>
    <w:p w:rsidRDefault="00692B18" w:rsidP="00C22E20" w:rsidR="00692B18" w:rsidRPr="001C6010">
      <w:pPr>
        <w:pStyle w:val="Tijeloteksta"/>
        <w:rPr>
          <w:color w:val="000000"/>
        </w:rPr>
      </w:pPr>
    </w:p>
    <w:p w:rsidRDefault="00E56243" w:rsidP="00C22E20" w:rsidR="004B6329" w:rsidRPr="001C6010">
      <w:pPr>
        <w:pStyle w:val="Tijeloteksta"/>
        <w:rPr>
          <w:color w:val="000000"/>
        </w:rPr>
      </w:pPr>
      <w:r w:rsidRPr="001C6010">
        <w:rPr>
          <w:color w:val="000000"/>
        </w:rPr>
        <w:tab/>
        <w:t>Rješenjem o</w:t>
      </w:r>
      <w:r w:rsidR="004B6329" w:rsidRPr="001C6010">
        <w:rPr>
          <w:color w:val="000000"/>
        </w:rPr>
        <w:t xml:space="preserve">vog suda od </w:t>
      </w:r>
      <w:r w:rsidR="00692B18" w:rsidRPr="001C6010">
        <w:rPr>
          <w:color w:val="000000"/>
        </w:rPr>
        <w:t xml:space="preserve">2. ožujka </w:t>
      </w:r>
      <w:proofErr w:type="spellStart"/>
      <w:r w:rsidR="00692B18" w:rsidRPr="001C6010">
        <w:rPr>
          <w:color w:val="000000"/>
        </w:rPr>
        <w:t>2015</w:t>
      </w:r>
      <w:proofErr w:type="spellEnd"/>
      <w:r w:rsidR="00692B18" w:rsidRPr="001C6010">
        <w:rPr>
          <w:color w:val="000000"/>
        </w:rPr>
        <w:t xml:space="preserve">. </w:t>
      </w:r>
      <w:r w:rsidR="004B6329" w:rsidRPr="001C6010">
        <w:rPr>
          <w:color w:val="000000"/>
        </w:rPr>
        <w:t xml:space="preserve">pokrenut je postupak radi utvrđenja uvjeta za otvaranje stečajnog postupka, a dana </w:t>
      </w:r>
      <w:r w:rsidR="002F4D95" w:rsidRPr="001C6010">
        <w:rPr>
          <w:color w:val="000000"/>
        </w:rPr>
        <w:t>8</w:t>
      </w:r>
      <w:r w:rsidR="004B6329" w:rsidRPr="001C6010">
        <w:rPr>
          <w:color w:val="000000"/>
        </w:rPr>
        <w:t xml:space="preserve">. </w:t>
      </w:r>
      <w:r w:rsidR="002F4D95" w:rsidRPr="001C6010">
        <w:rPr>
          <w:color w:val="000000"/>
        </w:rPr>
        <w:t>rujna</w:t>
      </w:r>
      <w:r w:rsidR="004B6329" w:rsidRPr="001C6010">
        <w:rPr>
          <w:color w:val="000000"/>
        </w:rPr>
        <w:t xml:space="preserve"> </w:t>
      </w:r>
      <w:proofErr w:type="spellStart"/>
      <w:r w:rsidR="004B6329" w:rsidRPr="001C6010">
        <w:rPr>
          <w:color w:val="000000"/>
        </w:rPr>
        <w:t>2015</w:t>
      </w:r>
      <w:proofErr w:type="spellEnd"/>
      <w:r w:rsidR="004B6329" w:rsidRPr="001C6010">
        <w:rPr>
          <w:color w:val="000000"/>
        </w:rPr>
        <w:t xml:space="preserve">. održano ročište radi izjašnjenja o prijedlogu za otvaranje stečajnog postupka. </w:t>
      </w:r>
    </w:p>
    <w:p w:rsidRDefault="00692B18" w:rsidP="00C22E20" w:rsidR="00692B18" w:rsidRPr="001C6010">
      <w:pPr>
        <w:pStyle w:val="Tijeloteksta"/>
        <w:rPr>
          <w:color w:val="000000"/>
        </w:rPr>
      </w:pPr>
    </w:p>
    <w:p w:rsidRDefault="00692B18" w:rsidP="004B6329" w:rsidR="00692B18" w:rsidRPr="001C6010">
      <w:pPr>
        <w:pStyle w:val="Tijeloteksta"/>
        <w:ind w:firstLine="708"/>
        <w:rPr>
          <w:color w:val="000000"/>
        </w:rPr>
      </w:pPr>
      <w:r w:rsidRPr="001C6010">
        <w:rPr>
          <w:color w:val="000000"/>
        </w:rPr>
        <w:t xml:space="preserve">Na ročištu radi izjašnjenja o prijedlogu dužnik se nije protivio prijedlogu za otvaranje stečajnog postupka, priznao je postojanje stečajnog razloga nesposobnosti za plaćanje. </w:t>
      </w:r>
    </w:p>
    <w:p w:rsidRDefault="00692B18" w:rsidP="004B6329" w:rsidR="00692B18" w:rsidRPr="001C6010">
      <w:pPr>
        <w:pStyle w:val="Tijeloteksta"/>
        <w:ind w:firstLine="708"/>
        <w:rPr>
          <w:color w:val="000000"/>
        </w:rPr>
      </w:pPr>
      <w:r w:rsidRPr="001C6010">
        <w:rPr>
          <w:color w:val="000000"/>
        </w:rPr>
        <w:t xml:space="preserve">Prema odredbi članka </w:t>
      </w:r>
      <w:proofErr w:type="spellStart"/>
      <w:r w:rsidRPr="001C6010">
        <w:rPr>
          <w:color w:val="000000"/>
        </w:rPr>
        <w:t>42</w:t>
      </w:r>
      <w:proofErr w:type="spellEnd"/>
      <w:r w:rsidRPr="001C6010">
        <w:rPr>
          <w:color w:val="000000"/>
        </w:rPr>
        <w:t xml:space="preserve">. stavak 3. </w:t>
      </w:r>
      <w:proofErr w:type="spellStart"/>
      <w:r w:rsidRPr="001C6010">
        <w:rPr>
          <w:color w:val="000000"/>
        </w:rPr>
        <w:t>SZ</w:t>
      </w:r>
      <w:proofErr w:type="spellEnd"/>
      <w:r w:rsidRPr="001C6010">
        <w:rPr>
          <w:color w:val="000000"/>
        </w:rPr>
        <w:t>-a ako nakon pokretanja prethodnog postupka dužnik prizna postojanje kojeg od stečajnih razloga za otvaranje stečajnog postupka stečajni sudac može bez provođenja prethodnog postupka odnosno bez daljnjeg vođenja tog postupka donijeti rješenje o otvaranju stečajnog postupka.</w:t>
      </w:r>
    </w:p>
    <w:p w:rsidRDefault="00692B18" w:rsidP="004B6329" w:rsidR="00692B18" w:rsidRPr="001C6010">
      <w:pPr>
        <w:pStyle w:val="Tijeloteksta"/>
        <w:ind w:firstLine="708"/>
        <w:rPr>
          <w:color w:val="000000"/>
        </w:rPr>
      </w:pPr>
      <w:r w:rsidRPr="001C6010">
        <w:rPr>
          <w:color w:val="000000"/>
        </w:rPr>
        <w:lastRenderedPageBreak/>
        <w:t xml:space="preserve">Kako je dakle, na ročištu radi izjašnjenja o prijedlogu dužnik priznao postojanje stečajnog razloga nesposobnosti za plaćanje valjalo je temeljem odredbe članka </w:t>
      </w:r>
      <w:proofErr w:type="spellStart"/>
      <w:r w:rsidRPr="001C6010">
        <w:rPr>
          <w:color w:val="000000"/>
        </w:rPr>
        <w:t>42</w:t>
      </w:r>
      <w:proofErr w:type="spellEnd"/>
      <w:r w:rsidRPr="001C6010">
        <w:rPr>
          <w:color w:val="000000"/>
        </w:rPr>
        <w:t xml:space="preserve">. stavak 3. </w:t>
      </w:r>
      <w:proofErr w:type="spellStart"/>
      <w:r w:rsidRPr="001C6010">
        <w:rPr>
          <w:color w:val="000000"/>
        </w:rPr>
        <w:t>SZ</w:t>
      </w:r>
      <w:proofErr w:type="spellEnd"/>
      <w:r w:rsidRPr="001C6010">
        <w:rPr>
          <w:color w:val="000000"/>
        </w:rPr>
        <w:t xml:space="preserve">-a, a u vezi odredbe članka 4 i članka </w:t>
      </w:r>
      <w:proofErr w:type="spellStart"/>
      <w:r w:rsidRPr="001C6010">
        <w:rPr>
          <w:color w:val="000000"/>
        </w:rPr>
        <w:t>54</w:t>
      </w:r>
      <w:proofErr w:type="spellEnd"/>
      <w:r w:rsidRPr="001C6010">
        <w:rPr>
          <w:color w:val="000000"/>
        </w:rPr>
        <w:t xml:space="preserve">. </w:t>
      </w:r>
      <w:proofErr w:type="spellStart"/>
      <w:r w:rsidRPr="001C6010">
        <w:rPr>
          <w:color w:val="000000"/>
        </w:rPr>
        <w:t>SZ</w:t>
      </w:r>
      <w:proofErr w:type="spellEnd"/>
      <w:r w:rsidRPr="001C6010">
        <w:rPr>
          <w:color w:val="000000"/>
        </w:rPr>
        <w:t xml:space="preserve">-a spojiti ročište radi izjašnjenja o prijedlogu za otvaranje stečajnog postupka  sa ročištem radi rasprave o uvjetima za otvaranje stečajnog postupka, te donijeti  rješenje o otvaranju stečajnog postupka. </w:t>
      </w:r>
    </w:p>
    <w:p w:rsidRDefault="00692B18" w:rsidP="004B6329" w:rsidR="00692B18" w:rsidRPr="001C6010">
      <w:pPr>
        <w:pStyle w:val="Tijeloteksta"/>
        <w:ind w:firstLine="708"/>
        <w:rPr>
          <w:color w:val="000000"/>
        </w:rPr>
      </w:pPr>
    </w:p>
    <w:p w:rsidRDefault="00B616F3" w:rsidP="00C076D7" w:rsidR="00B616F3" w:rsidRPr="001C6010">
      <w:pPr>
        <w:pStyle w:val="Tijeloteksta"/>
        <w:ind w:firstLine="708"/>
        <w:rPr>
          <w:color w:val="000000"/>
        </w:rPr>
      </w:pPr>
    </w:p>
    <w:p w:rsidRDefault="00B616F3" w:rsidP="00C076D7" w:rsidR="00B616F3" w:rsidRPr="001C6010">
      <w:pPr>
        <w:pStyle w:val="Tijeloteksta"/>
        <w:ind w:firstLine="708"/>
        <w:rPr>
          <w:color w:val="000000"/>
        </w:rPr>
      </w:pPr>
      <w:r w:rsidRPr="001C6010">
        <w:rPr>
          <w:color w:val="000000"/>
        </w:rPr>
        <w:t xml:space="preserve">Prema </w:t>
      </w:r>
      <w:r w:rsidR="00692B18" w:rsidRPr="001C6010">
        <w:rPr>
          <w:color w:val="000000"/>
        </w:rPr>
        <w:t xml:space="preserve"> izviješću dužnika o financijsko-gospodarskom stanju kojeg je dužnik dostavio uz podnesak od </w:t>
      </w:r>
      <w:r w:rsidR="002F4D95" w:rsidRPr="001C6010">
        <w:rPr>
          <w:color w:val="000000"/>
        </w:rPr>
        <w:t>4</w:t>
      </w:r>
      <w:r w:rsidR="00692B18" w:rsidRPr="001C6010">
        <w:rPr>
          <w:color w:val="000000"/>
        </w:rPr>
        <w:t xml:space="preserve">. </w:t>
      </w:r>
      <w:r w:rsidR="002F4D95" w:rsidRPr="001C6010">
        <w:rPr>
          <w:color w:val="000000"/>
        </w:rPr>
        <w:t>svibnja</w:t>
      </w:r>
      <w:r w:rsidR="00692B18" w:rsidRPr="001C6010">
        <w:rPr>
          <w:color w:val="000000"/>
        </w:rPr>
        <w:t xml:space="preserve"> </w:t>
      </w:r>
      <w:proofErr w:type="spellStart"/>
      <w:r w:rsidR="00692B18" w:rsidRPr="001C6010">
        <w:rPr>
          <w:color w:val="000000"/>
        </w:rPr>
        <w:t>2015</w:t>
      </w:r>
      <w:proofErr w:type="spellEnd"/>
      <w:r w:rsidR="00692B18" w:rsidRPr="001C6010">
        <w:rPr>
          <w:color w:val="000000"/>
        </w:rPr>
        <w:t xml:space="preserve">. te čiji je sadržaj potvrdio na ročištu radi izjašnjenja o prijedlogu za otvaranje stečajnog postupka </w:t>
      </w:r>
      <w:r w:rsidRPr="001C6010">
        <w:rPr>
          <w:color w:val="000000"/>
        </w:rPr>
        <w:t>dužnik nema nikakve imovine.</w:t>
      </w:r>
    </w:p>
    <w:p w:rsidRDefault="00203055" w:rsidP="004B6329" w:rsidR="00203055" w:rsidRPr="001C6010">
      <w:pPr>
        <w:pStyle w:val="Tijeloteksta"/>
        <w:ind w:firstLine="708"/>
        <w:rPr>
          <w:color w:val="000000"/>
        </w:rPr>
      </w:pPr>
    </w:p>
    <w:p w:rsidRDefault="00065B42" w:rsidP="001013EE" w:rsidR="00065B42" w:rsidRPr="001C6010">
      <w:pPr>
        <w:jc w:val="both"/>
        <w:rPr>
          <w:color w:val="000000"/>
        </w:rPr>
      </w:pPr>
      <w:r w:rsidRPr="001C6010">
        <w:rPr>
          <w:color w:val="000000"/>
        </w:rPr>
        <w:t xml:space="preserve">         </w:t>
      </w:r>
      <w:r w:rsidR="001013EE" w:rsidRPr="001C6010">
        <w:rPr>
          <w:color w:val="000000"/>
        </w:rPr>
        <w:t xml:space="preserve">    Prema odredbi čl. </w:t>
      </w:r>
      <w:smartTag w:element="metricconverter" w:uri="urn:schemas-microsoft-com:office:smarttags">
        <w:smartTagPr>
          <w:attr w:val="63. st" w:name="ProductID"/>
        </w:smartTagPr>
        <w:r w:rsidR="001013EE" w:rsidRPr="001C6010">
          <w:rPr>
            <w:color w:val="000000"/>
          </w:rPr>
          <w:t>63. st</w:t>
        </w:r>
      </w:smartTag>
      <w:r w:rsidR="001013EE" w:rsidRPr="001C6010">
        <w:rPr>
          <w:color w:val="000000"/>
        </w:rPr>
        <w:t>.</w:t>
      </w:r>
      <w:r w:rsidRPr="001C6010">
        <w:rPr>
          <w:color w:val="000000"/>
        </w:rPr>
        <w:t xml:space="preserve"> 1. SZ-a ako tijekom prethodnog postupka utvrdi da imovina dužnika koja bi ušla u </w:t>
      </w:r>
      <w:r w:rsidR="009B3D51" w:rsidRPr="001C6010">
        <w:rPr>
          <w:color w:val="000000"/>
        </w:rPr>
        <w:t>stečajnu masu nije dovoljna ni</w:t>
      </w:r>
      <w:r w:rsidRPr="001C6010">
        <w:rPr>
          <w:color w:val="000000"/>
        </w:rPr>
        <w:t xml:space="preserve">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616F3" w:rsidP="00B616F3" w:rsidR="00B616F3" w:rsidRPr="001C6010">
      <w:pPr>
        <w:ind w:firstLine="720"/>
        <w:jc w:val="both"/>
        <w:rPr>
          <w:color w:val="000000"/>
        </w:rPr>
      </w:pPr>
      <w:r w:rsidRPr="001C6010">
        <w:rPr>
          <w:color w:val="000000"/>
        </w:rPr>
        <w:t xml:space="preserve">U smislu citirane odredbe članka </w:t>
      </w:r>
      <w:proofErr w:type="spellStart"/>
      <w:r w:rsidRPr="001C6010">
        <w:rPr>
          <w:color w:val="000000"/>
        </w:rPr>
        <w:t>63</w:t>
      </w:r>
      <w:proofErr w:type="spellEnd"/>
      <w:r w:rsidRPr="001C6010">
        <w:rPr>
          <w:color w:val="000000"/>
        </w:rPr>
        <w:t xml:space="preserve">. stavak 1. </w:t>
      </w:r>
      <w:proofErr w:type="spellStart"/>
      <w:r w:rsidRPr="001C6010">
        <w:rPr>
          <w:color w:val="000000"/>
        </w:rPr>
        <w:t>SZ</w:t>
      </w:r>
      <w:proofErr w:type="spellEnd"/>
      <w:r w:rsidRPr="001C6010">
        <w:rPr>
          <w:color w:val="000000"/>
        </w:rPr>
        <w:t xml:space="preserve">-a stečajni su vjerovnici pozvani na plaćanje troškova prethodnog i stečajnog postupka u ukupnom iznosu  </w:t>
      </w:r>
      <w:proofErr w:type="spellStart"/>
      <w:r w:rsidRPr="001C6010">
        <w:rPr>
          <w:color w:val="000000"/>
        </w:rPr>
        <w:t>50.000</w:t>
      </w:r>
      <w:proofErr w:type="spellEnd"/>
      <w:r w:rsidRPr="001C6010">
        <w:rPr>
          <w:color w:val="000000"/>
        </w:rPr>
        <w:t>,</w:t>
      </w:r>
      <w:proofErr w:type="spellStart"/>
      <w:r w:rsidRPr="001C6010">
        <w:rPr>
          <w:color w:val="000000"/>
        </w:rPr>
        <w:t>00</w:t>
      </w:r>
      <w:proofErr w:type="spellEnd"/>
      <w:r w:rsidRPr="001C6010">
        <w:rPr>
          <w:color w:val="000000"/>
        </w:rPr>
        <w:t xml:space="preserve"> kn i to za: nagradu stečajnom upravitelju mjesečno neto </w:t>
      </w:r>
      <w:proofErr w:type="spellStart"/>
      <w:r w:rsidRPr="001C6010">
        <w:rPr>
          <w:color w:val="000000"/>
        </w:rPr>
        <w:t>4.000</w:t>
      </w:r>
      <w:proofErr w:type="spellEnd"/>
      <w:r w:rsidRPr="001C6010">
        <w:rPr>
          <w:color w:val="000000"/>
        </w:rPr>
        <w:t>,</w:t>
      </w:r>
      <w:proofErr w:type="spellStart"/>
      <w:r w:rsidRPr="001C6010">
        <w:rPr>
          <w:color w:val="000000"/>
        </w:rPr>
        <w:t>00</w:t>
      </w:r>
      <w:proofErr w:type="spellEnd"/>
      <w:r w:rsidRPr="001C6010">
        <w:rPr>
          <w:color w:val="000000"/>
        </w:rPr>
        <w:t xml:space="preserve"> kn, odnosno bruto </w:t>
      </w:r>
      <w:proofErr w:type="spellStart"/>
      <w:r w:rsidRPr="001C6010">
        <w:rPr>
          <w:color w:val="000000"/>
        </w:rPr>
        <w:t>5.787</w:t>
      </w:r>
      <w:proofErr w:type="spellEnd"/>
      <w:r w:rsidRPr="001C6010">
        <w:rPr>
          <w:color w:val="000000"/>
        </w:rPr>
        <w:t>,</w:t>
      </w:r>
      <w:proofErr w:type="spellStart"/>
      <w:r w:rsidRPr="001C6010">
        <w:rPr>
          <w:color w:val="000000"/>
        </w:rPr>
        <w:t>22</w:t>
      </w:r>
      <w:proofErr w:type="spellEnd"/>
      <w:r w:rsidRPr="001C6010">
        <w:rPr>
          <w:color w:val="000000"/>
        </w:rPr>
        <w:t xml:space="preserve"> kn., troškove knjigovodstva mjesečno neto </w:t>
      </w:r>
      <w:proofErr w:type="spellStart"/>
      <w:r w:rsidRPr="001C6010">
        <w:rPr>
          <w:color w:val="000000"/>
        </w:rPr>
        <w:t>2.500</w:t>
      </w:r>
      <w:proofErr w:type="spellEnd"/>
      <w:r w:rsidRPr="001C6010">
        <w:rPr>
          <w:color w:val="000000"/>
        </w:rPr>
        <w:t>,</w:t>
      </w:r>
      <w:proofErr w:type="spellStart"/>
      <w:r w:rsidRPr="001C6010">
        <w:rPr>
          <w:color w:val="000000"/>
        </w:rPr>
        <w:t>00</w:t>
      </w:r>
      <w:proofErr w:type="spellEnd"/>
      <w:r w:rsidRPr="001C6010">
        <w:rPr>
          <w:color w:val="000000"/>
        </w:rPr>
        <w:t xml:space="preserve"> kn, odnosno bruto </w:t>
      </w:r>
      <w:proofErr w:type="spellStart"/>
      <w:r w:rsidRPr="001C6010">
        <w:rPr>
          <w:color w:val="000000"/>
        </w:rPr>
        <w:t>3.075</w:t>
      </w:r>
      <w:proofErr w:type="spellEnd"/>
      <w:r w:rsidRPr="001C6010">
        <w:rPr>
          <w:color w:val="000000"/>
        </w:rPr>
        <w:t>,</w:t>
      </w:r>
      <w:proofErr w:type="spellStart"/>
      <w:r w:rsidRPr="001C6010">
        <w:rPr>
          <w:color w:val="000000"/>
        </w:rPr>
        <w:t>00</w:t>
      </w:r>
      <w:proofErr w:type="spellEnd"/>
      <w:r w:rsidRPr="001C6010">
        <w:rPr>
          <w:color w:val="000000"/>
        </w:rPr>
        <w:t xml:space="preserve"> kn, troškove platnog prometa,blagajne i ostalih administrativnih poslova mjesečno neto </w:t>
      </w:r>
      <w:proofErr w:type="spellStart"/>
      <w:r w:rsidRPr="001C6010">
        <w:rPr>
          <w:color w:val="000000"/>
        </w:rPr>
        <w:t>2.500</w:t>
      </w:r>
      <w:proofErr w:type="spellEnd"/>
      <w:r w:rsidRPr="001C6010">
        <w:rPr>
          <w:color w:val="000000"/>
        </w:rPr>
        <w:t>,</w:t>
      </w:r>
      <w:proofErr w:type="spellStart"/>
      <w:r w:rsidRPr="001C6010">
        <w:rPr>
          <w:color w:val="000000"/>
        </w:rPr>
        <w:t>00</w:t>
      </w:r>
      <w:proofErr w:type="spellEnd"/>
      <w:r w:rsidRPr="001C6010">
        <w:rPr>
          <w:color w:val="000000"/>
        </w:rPr>
        <w:t xml:space="preserve"> kn, odnosno bruto </w:t>
      </w:r>
      <w:proofErr w:type="spellStart"/>
      <w:r w:rsidRPr="001C6010">
        <w:rPr>
          <w:color w:val="000000"/>
        </w:rPr>
        <w:t>3.546</w:t>
      </w:r>
      <w:proofErr w:type="spellEnd"/>
      <w:r w:rsidRPr="001C6010">
        <w:rPr>
          <w:color w:val="000000"/>
        </w:rPr>
        <w:t>,</w:t>
      </w:r>
      <w:proofErr w:type="spellStart"/>
      <w:r w:rsidRPr="001C6010">
        <w:rPr>
          <w:color w:val="000000"/>
        </w:rPr>
        <w:t>10</w:t>
      </w:r>
      <w:proofErr w:type="spellEnd"/>
      <w:r w:rsidRPr="001C6010">
        <w:rPr>
          <w:color w:val="000000"/>
        </w:rPr>
        <w:t xml:space="preserve"> kn, a sve bazirano na trajanju postupka u vremenu od 4 mjeseca. </w:t>
      </w:r>
    </w:p>
    <w:p w:rsidRDefault="00B616F3" w:rsidP="00B616F3" w:rsidR="00B616F3" w:rsidRPr="001C6010">
      <w:pPr>
        <w:ind w:firstLine="720"/>
        <w:jc w:val="both"/>
        <w:rPr>
          <w:color w:val="000000"/>
          <w:lang w:val="pl-PL"/>
        </w:rPr>
      </w:pPr>
      <w:r w:rsidRPr="001C6010">
        <w:rPr>
          <w:color w:val="000000"/>
        </w:rPr>
        <w:t xml:space="preserve"> </w:t>
      </w:r>
    </w:p>
    <w:p w:rsidRDefault="00B616F3" w:rsidP="00B616F3" w:rsidR="00B616F3" w:rsidRPr="001C6010">
      <w:pPr>
        <w:overflowPunct w:val="false"/>
        <w:jc w:val="both"/>
        <w:rPr>
          <w:color w:val="000000"/>
        </w:rPr>
      </w:pPr>
      <w:r w:rsidRPr="001C6010">
        <w:rPr>
          <w:color w:val="000000"/>
        </w:rPr>
        <w:tab/>
        <w:t xml:space="preserve">Kako prema </w:t>
      </w:r>
      <w:r w:rsidR="00E162DC" w:rsidRPr="001C6010">
        <w:rPr>
          <w:color w:val="000000"/>
        </w:rPr>
        <w:t xml:space="preserve">izviješću o financijsko-gospodarskom stanju </w:t>
      </w:r>
      <w:r w:rsidRPr="001C6010">
        <w:rPr>
          <w:color w:val="000000"/>
        </w:rPr>
        <w:t xml:space="preserve">dužnik nema imovine, te dakle imovina dužnika koja bi ušla u stečajnu masu nije dostatna za namirenje troškova prethodnog i stečajnog postupka, te kako u ovom postupku sukladno odredbi članka </w:t>
      </w:r>
      <w:proofErr w:type="spellStart"/>
      <w:r w:rsidRPr="001C6010">
        <w:rPr>
          <w:color w:val="000000"/>
        </w:rPr>
        <w:t>27</w:t>
      </w:r>
      <w:proofErr w:type="spellEnd"/>
      <w:r w:rsidRPr="001C6010">
        <w:rPr>
          <w:color w:val="000000"/>
        </w:rPr>
        <w:t xml:space="preserve">. stavak 5. Zakona o financijskom poslovanju i </w:t>
      </w:r>
      <w:proofErr w:type="spellStart"/>
      <w:r w:rsidRPr="001C6010">
        <w:rPr>
          <w:color w:val="000000"/>
        </w:rPr>
        <w:t>predstečajnoj</w:t>
      </w:r>
      <w:proofErr w:type="spellEnd"/>
      <w:r w:rsidRPr="001C6010">
        <w:rPr>
          <w:color w:val="000000"/>
        </w:rPr>
        <w:t xml:space="preserve"> nagodbi (NN </w:t>
      </w:r>
      <w:proofErr w:type="spellStart"/>
      <w:r w:rsidRPr="001C6010">
        <w:rPr>
          <w:color w:val="000000"/>
        </w:rPr>
        <w:t>108</w:t>
      </w:r>
      <w:proofErr w:type="spellEnd"/>
      <w:r w:rsidRPr="001C6010">
        <w:rPr>
          <w:color w:val="000000"/>
        </w:rPr>
        <w:t>/</w:t>
      </w:r>
      <w:proofErr w:type="spellStart"/>
      <w:r w:rsidRPr="001C6010">
        <w:rPr>
          <w:color w:val="000000"/>
        </w:rPr>
        <w:t>12</w:t>
      </w:r>
      <w:proofErr w:type="spellEnd"/>
      <w:r w:rsidRPr="001C6010">
        <w:rPr>
          <w:color w:val="000000"/>
        </w:rPr>
        <w:t xml:space="preserve"> i </w:t>
      </w:r>
      <w:proofErr w:type="spellStart"/>
      <w:r w:rsidRPr="001C6010">
        <w:rPr>
          <w:color w:val="000000"/>
        </w:rPr>
        <w:t>144</w:t>
      </w:r>
      <w:proofErr w:type="spellEnd"/>
      <w:r w:rsidRPr="001C6010">
        <w:rPr>
          <w:color w:val="000000"/>
        </w:rPr>
        <w:t>/</w:t>
      </w:r>
      <w:proofErr w:type="spellStart"/>
      <w:r w:rsidRPr="001C6010">
        <w:rPr>
          <w:color w:val="000000"/>
        </w:rPr>
        <w:t>12</w:t>
      </w:r>
      <w:proofErr w:type="spellEnd"/>
      <w:r w:rsidRPr="001C6010">
        <w:rPr>
          <w:color w:val="000000"/>
        </w:rPr>
        <w:t xml:space="preserve">) nije bilo moguće provesti prethodni postupak valjalo je temeljem odredbe članka </w:t>
      </w:r>
      <w:proofErr w:type="spellStart"/>
      <w:r w:rsidRPr="001C6010">
        <w:rPr>
          <w:color w:val="000000"/>
        </w:rPr>
        <w:t>63</w:t>
      </w:r>
      <w:proofErr w:type="spellEnd"/>
      <w:r w:rsidRPr="001C6010">
        <w:rPr>
          <w:color w:val="000000"/>
        </w:rPr>
        <w:t xml:space="preserve">. stavak 1. </w:t>
      </w:r>
      <w:proofErr w:type="spellStart"/>
      <w:r w:rsidRPr="001C6010">
        <w:rPr>
          <w:color w:val="000000"/>
        </w:rPr>
        <w:t>SZ</w:t>
      </w:r>
      <w:proofErr w:type="spellEnd"/>
      <w:r w:rsidRPr="001C6010">
        <w:rPr>
          <w:color w:val="000000"/>
        </w:rPr>
        <w:t>-a pozvati vjerovnike na predujmljivanje iznosa troškova prethodnog i stečajnog pos</w:t>
      </w:r>
      <w:r w:rsidR="00E162DC" w:rsidRPr="001C6010">
        <w:rPr>
          <w:color w:val="000000"/>
        </w:rPr>
        <w:t>tupka (</w:t>
      </w:r>
      <w:r w:rsidRPr="001C6010">
        <w:rPr>
          <w:color w:val="000000"/>
        </w:rPr>
        <w:t>točka II rješenja).</w:t>
      </w:r>
    </w:p>
    <w:p w:rsidRDefault="00065B42" w:rsidP="00065B42" w:rsidR="00065B42" w:rsidRPr="001C6010">
      <w:pPr>
        <w:rPr>
          <w:color w:val="000000"/>
        </w:rPr>
      </w:pPr>
      <w:r w:rsidRPr="001C6010">
        <w:rPr>
          <w:color w:val="000000"/>
        </w:rPr>
        <w:t xml:space="preserve">      </w:t>
      </w:r>
    </w:p>
    <w:p w:rsidRDefault="001013EE" w:rsidP="001013EE" w:rsidR="00065B42" w:rsidRPr="001C6010">
      <w:pPr>
        <w:jc w:val="center"/>
        <w:rPr>
          <w:color w:val="000000"/>
        </w:rPr>
      </w:pPr>
      <w:r w:rsidRPr="001C6010">
        <w:rPr>
          <w:color w:val="000000"/>
        </w:rPr>
        <w:t xml:space="preserve">U </w:t>
      </w:r>
      <w:r w:rsidR="00065B42" w:rsidRPr="001C6010">
        <w:rPr>
          <w:color w:val="000000"/>
        </w:rPr>
        <w:t>Zagreb</w:t>
      </w:r>
      <w:r w:rsidR="00B616F3" w:rsidRPr="001C6010">
        <w:rPr>
          <w:color w:val="000000"/>
        </w:rPr>
        <w:t xml:space="preserve">u, </w:t>
      </w:r>
      <w:r w:rsidR="002F4D95" w:rsidRPr="001C6010">
        <w:rPr>
          <w:color w:val="000000"/>
        </w:rPr>
        <w:t>rujna</w:t>
      </w:r>
      <w:r w:rsidR="00B616F3" w:rsidRPr="001C6010">
        <w:rPr>
          <w:color w:val="000000"/>
        </w:rPr>
        <w:t xml:space="preserve"> </w:t>
      </w:r>
      <w:r w:rsidR="00C22E20" w:rsidRPr="001C6010">
        <w:rPr>
          <w:color w:val="000000"/>
        </w:rPr>
        <w:t xml:space="preserve"> </w:t>
      </w:r>
      <w:proofErr w:type="spellStart"/>
      <w:r w:rsidR="00C22E20" w:rsidRPr="001C6010">
        <w:rPr>
          <w:color w:val="000000"/>
        </w:rPr>
        <w:t>2015</w:t>
      </w:r>
      <w:proofErr w:type="spellEnd"/>
      <w:r w:rsidR="00C22E20" w:rsidRPr="001C6010">
        <w:rPr>
          <w:color w:val="000000"/>
        </w:rPr>
        <w:t>.</w:t>
      </w:r>
    </w:p>
    <w:p w:rsidRDefault="00065B42" w:rsidP="00065B42" w:rsidR="00065B42" w:rsidRPr="001C6010">
      <w:pPr>
        <w:rPr>
          <w:color w:val="000000"/>
        </w:rPr>
      </w:pPr>
      <w:r w:rsidRPr="001C6010">
        <w:rPr>
          <w:color w:val="000000"/>
        </w:rPr>
        <w:t xml:space="preserve">                     </w:t>
      </w:r>
    </w:p>
    <w:p w:rsidRDefault="001013EE" w:rsidP="00C90729" w:rsidR="00065B42" w:rsidRPr="001C6010">
      <w:pPr>
        <w:jc w:val="right"/>
        <w:rPr>
          <w:color w:val="000000"/>
        </w:rPr>
      </w:pPr>
      <w:r w:rsidRPr="001C6010">
        <w:rPr>
          <w:color w:val="000000"/>
        </w:rPr>
        <w:t xml:space="preserve">                                                                                                      </w:t>
      </w:r>
      <w:r w:rsidR="00065B42" w:rsidRPr="001C6010">
        <w:rPr>
          <w:color w:val="000000"/>
        </w:rPr>
        <w:t>Sudac:</w:t>
      </w:r>
    </w:p>
    <w:p w:rsidRDefault="00C90729" w:rsidP="001013EE" w:rsidR="00065B42" w:rsidRPr="001C6010">
      <w:pPr>
        <w:jc w:val="right"/>
        <w:rPr>
          <w:color w:val="000000"/>
        </w:rPr>
      </w:pPr>
      <w:r w:rsidRPr="001C6010">
        <w:rPr>
          <w:color w:val="000000"/>
        </w:rPr>
        <w:t>Ante Galić</w:t>
      </w:r>
      <w:r w:rsidR="00C22E20" w:rsidRPr="001C6010">
        <w:rPr>
          <w:color w:val="000000"/>
        </w:rPr>
        <w:t xml:space="preserve"> </w:t>
      </w:r>
      <w:r w:rsidR="0057462E" w:rsidRPr="001C6010">
        <w:rPr>
          <w:color w:val="000000"/>
        </w:rPr>
        <w:t>v.r.</w:t>
      </w:r>
    </w:p>
    <w:p w:rsidRDefault="00065B42" w:rsidP="00065B42" w:rsidR="00065B42" w:rsidRPr="001C6010">
      <w:pPr>
        <w:rPr>
          <w:color w:val="000000"/>
        </w:rPr>
      </w:pPr>
      <w:r w:rsidRPr="001C6010">
        <w:rPr>
          <w:color w:val="000000"/>
        </w:rPr>
        <w:t>Uputa o pravnom lijeku:</w:t>
      </w:r>
    </w:p>
    <w:p w:rsidRDefault="00065B42" w:rsidP="001013EE" w:rsidR="00065B42" w:rsidRPr="001C6010">
      <w:pPr>
        <w:jc w:val="both"/>
        <w:rPr>
          <w:color w:val="000000"/>
        </w:rPr>
      </w:pPr>
      <w:r w:rsidRPr="001C6010">
        <w:rPr>
          <w:color w:val="000000"/>
        </w:rPr>
        <w:t>Protiv ovog rješenja žalbu može izjaviti svaki vjerovnik stečajnog dužnika. Žalba se podnosi ovom sudu u 2 primjerka za Visoki trgovački sud RH u roku od 8 dana, od dana dostave rješenja.</w:t>
      </w:r>
    </w:p>
    <w:p w:rsidRDefault="0057462E" w:rsidP="001013EE" w:rsidR="0057462E" w:rsidRPr="001C6010">
      <w:pPr>
        <w:jc w:val="both"/>
        <w:rPr>
          <w:color w:val="000000"/>
        </w:rPr>
      </w:pPr>
    </w:p>
    <w:p w:rsidRDefault="0057462E" w:rsidP="001013EE" w:rsidR="0057462E" w:rsidRPr="001C6010">
      <w:pPr>
        <w:jc w:val="both"/>
        <w:rPr>
          <w:color w:val="000000"/>
        </w:rPr>
      </w:pPr>
      <w:r w:rsidRPr="001C6010">
        <w:rPr>
          <w:color w:val="000000"/>
        </w:rPr>
        <w:t xml:space="preserve">Za točnost </w:t>
      </w:r>
      <w:proofErr w:type="spellStart"/>
      <w:r w:rsidRPr="001C6010">
        <w:rPr>
          <w:color w:val="000000"/>
        </w:rPr>
        <w:t>otpravka</w:t>
      </w:r>
      <w:proofErr w:type="spellEnd"/>
      <w:r w:rsidRPr="001C6010">
        <w:rPr>
          <w:color w:val="000000"/>
        </w:rPr>
        <w:t>-ovlašteni službenik:</w:t>
      </w:r>
    </w:p>
    <w:p w:rsidRDefault="002F4D95" w:rsidP="001013EE" w:rsidR="0057462E" w:rsidRPr="001C6010">
      <w:pPr>
        <w:jc w:val="both"/>
        <w:rPr>
          <w:color w:val="000000"/>
        </w:rPr>
      </w:pPr>
      <w:r w:rsidRPr="001C6010">
        <w:rPr>
          <w:color w:val="000000"/>
        </w:rPr>
        <w:t>Valentina Kranjčić</w:t>
      </w:r>
    </w:p>
    <w:p w:rsidRDefault="00F75446" w:rsidP="001013EE" w:rsidR="00F75446" w:rsidRPr="001C6010">
      <w:pPr>
        <w:jc w:val="both"/>
        <w:rPr>
          <w:color w:val="000000"/>
        </w:rPr>
      </w:pPr>
      <w:r w:rsidRPr="001C6010">
        <w:rPr>
          <w:color w:val="000000"/>
        </w:rPr>
        <w:t xml:space="preserve"> </w:t>
      </w:r>
    </w:p>
    <w:p w:rsidRDefault="00065B42" w:rsidP="00065B42" w:rsidR="00065B42" w:rsidRPr="001C6010">
      <w:pPr>
        <w:rPr>
          <w:color w:val="FFFFFF"/>
        </w:rPr>
      </w:pPr>
      <w:r w:rsidRPr="001C6010">
        <w:rPr>
          <w:color w:val="FFFFFF"/>
        </w:rPr>
        <w:t>DNA:</w:t>
      </w:r>
    </w:p>
    <w:p w:rsidRDefault="00464965" w:rsidP="00E56243" w:rsidR="00E56243" w:rsidRPr="001C6010">
      <w:pPr>
        <w:numPr>
          <w:ilvl w:val="0"/>
          <w:numId w:val="1"/>
        </w:numPr>
        <w:rPr>
          <w:color w:val="FFFFFF"/>
        </w:rPr>
      </w:pPr>
      <w:r w:rsidRPr="001C6010">
        <w:rPr>
          <w:color w:val="FFFFFF"/>
        </w:rPr>
        <w:t>predlagatelju</w:t>
      </w:r>
    </w:p>
    <w:p w:rsidRDefault="00065B42" w:rsidP="00E56243" w:rsidR="00065B42" w:rsidRPr="001C6010">
      <w:pPr>
        <w:numPr>
          <w:ilvl w:val="0"/>
          <w:numId w:val="1"/>
        </w:numPr>
        <w:rPr>
          <w:color w:val="FFFFFF"/>
        </w:rPr>
      </w:pPr>
      <w:r w:rsidRPr="001C6010">
        <w:rPr>
          <w:color w:val="FFFFFF"/>
        </w:rPr>
        <w:t>zastupniku po zakonu</w:t>
      </w:r>
      <w:r w:rsidR="002D5087" w:rsidRPr="001C6010">
        <w:rPr>
          <w:color w:val="FFFFFF"/>
        </w:rPr>
        <w:t xml:space="preserve"> dužnika</w:t>
      </w:r>
      <w:r w:rsidR="00E56243" w:rsidRPr="001C6010">
        <w:rPr>
          <w:color w:val="FFFFFF"/>
        </w:rPr>
        <w:t xml:space="preserve"> </w:t>
      </w:r>
    </w:p>
    <w:p w:rsidRDefault="00065B42" w:rsidP="00065B42" w:rsidR="00065B42" w:rsidRPr="001C6010">
      <w:pPr>
        <w:numPr>
          <w:ilvl w:val="0"/>
          <w:numId w:val="1"/>
        </w:numPr>
        <w:rPr>
          <w:color w:val="FFFFFF"/>
        </w:rPr>
      </w:pPr>
      <w:r w:rsidRPr="001C6010">
        <w:rPr>
          <w:color w:val="FFFFFF"/>
        </w:rPr>
        <w:t>oglasna ploča suda 30 dana</w:t>
      </w:r>
    </w:p>
    <w:p w:rsidRDefault="002F4D95" w:rsidP="00065B42" w:rsidR="00065B42" w:rsidRPr="001C6010">
      <w:pPr>
        <w:numPr>
          <w:ilvl w:val="0"/>
          <w:numId w:val="1"/>
        </w:numPr>
        <w:rPr>
          <w:color w:val="FFFFFF"/>
        </w:rPr>
      </w:pPr>
      <w:r w:rsidRPr="001C6010">
        <w:rPr>
          <w:color w:val="FFFFFF"/>
        </w:rPr>
        <w:t>e-</w:t>
      </w:r>
      <w:r w:rsidR="00065B42" w:rsidRPr="001C6010">
        <w:rPr>
          <w:color w:val="FFFFFF"/>
        </w:rPr>
        <w:t>Narodne novine – oglas</w:t>
      </w:r>
    </w:p>
    <w:p w:rsidRDefault="00065B42" w:rsidP="00065B42" w:rsidR="00065B42" w:rsidRPr="001C6010">
      <w:pPr>
        <w:numPr>
          <w:ilvl w:val="0"/>
          <w:numId w:val="1"/>
        </w:numPr>
        <w:rPr>
          <w:color w:val="FFFFFF"/>
        </w:rPr>
      </w:pPr>
      <w:r w:rsidRPr="001C6010">
        <w:rPr>
          <w:color w:val="FFFFFF"/>
        </w:rPr>
        <w:t>računovodstvo suda</w:t>
      </w:r>
    </w:p>
    <w:sectPr w:rsidR="00065B42" w:rsidRPr="001C601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sidRPr="001C6010">
      <w:pPr>
        <w:rPr>
          <w:color w:val="000000"/>
        </w:rPr>
      </w:pPr>
      <w:r w:rsidRPr="001C6010">
        <w:rPr>
          <w:color w:val="000000"/>
        </w:rPr>
        <w:separator/>
      </w:r>
    </w:p>
  </w:endnote>
  <w:endnote w:id="0" w:type="continuationSeparator">
    <w:p w:rsidRDefault="00C90729" w:rsidP="00C90729" w:rsidR="00C90729" w:rsidRPr="001C6010">
      <w:pPr>
        <w:rPr>
          <w:color w:val="000000"/>
        </w:rPr>
      </w:pPr>
      <w:r w:rsidRPr="001C601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sidRPr="001C6010">
      <w:pPr>
        <w:rPr>
          <w:color w:val="000000"/>
        </w:rPr>
      </w:pPr>
      <w:r w:rsidRPr="001C6010">
        <w:rPr>
          <w:color w:val="000000"/>
        </w:rPr>
        <w:separator/>
      </w:r>
    </w:p>
  </w:footnote>
  <w:footnote w:id="0" w:type="continuationSeparator">
    <w:p w:rsidRDefault="00C90729" w:rsidP="00C90729" w:rsidR="00C90729" w:rsidRPr="001C6010">
      <w:pPr>
        <w:rPr>
          <w:color w:val="000000"/>
        </w:rPr>
      </w:pPr>
      <w:r w:rsidRPr="001C601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rsidRPr="001C6010">
    <w:pPr>
      <w:jc w:val="right"/>
      <w:rPr>
        <w:color w:val="000000"/>
      </w:rPr>
    </w:pPr>
    <w:proofErr w:type="spellStart"/>
    <w:r w:rsidRPr="001C6010">
      <w:rPr>
        <w:color w:val="000000"/>
      </w:rPr>
      <w:t>40</w:t>
    </w:r>
    <w:proofErr w:type="spellEnd"/>
    <w:r w:rsidRPr="001C6010">
      <w:rPr>
        <w:b/>
        <w:color w:val="000000"/>
      </w:rPr>
      <w:t xml:space="preserve">. </w:t>
    </w:r>
    <w:r w:rsidRPr="001C6010">
      <w:rPr>
        <w:color w:val="000000"/>
      </w:rPr>
      <w:t>St-</w:t>
    </w:r>
    <w:proofErr w:type="spellStart"/>
    <w:r w:rsidR="002F4D95" w:rsidRPr="001C6010">
      <w:rPr>
        <w:color w:val="000000"/>
      </w:rPr>
      <w:t>1085</w:t>
    </w:r>
    <w:proofErr w:type="spellEnd"/>
    <w:r w:rsidRPr="001C6010">
      <w:rPr>
        <w:color w:val="000000"/>
      </w:rPr>
      <w:t>/</w:t>
    </w:r>
    <w:proofErr w:type="spellStart"/>
    <w:r w:rsidRPr="001C6010">
      <w:rPr>
        <w:color w:val="000000"/>
      </w:rPr>
      <w:t>1</w:t>
    </w:r>
    <w:r w:rsidR="005A52C4" w:rsidRPr="001C6010">
      <w:rPr>
        <w:color w:val="000000"/>
      </w:rPr>
      <w:t>4</w:t>
    </w:r>
    <w:proofErr w:type="spellEnd"/>
    <w:r w:rsidRPr="001C6010">
      <w:rPr>
        <w:color w:val="000000"/>
      </w:rPr>
      <w:t xml:space="preserve">    </w:t>
    </w:r>
  </w:p>
  <w:p w:rsidRDefault="00C90729" w:rsidR="00C90729" w:rsidRPr="001C6010">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65B42"/>
    <w:rsid w:val="00065B42"/>
    <w:rsid w:val="000B2E2A"/>
    <w:rsid w:val="000C2DF8"/>
    <w:rsid w:val="001013EE"/>
    <w:rsid w:val="001A762F"/>
    <w:rsid w:val="001B28BD"/>
    <w:rsid w:val="001C6010"/>
    <w:rsid w:val="00203055"/>
    <w:rsid w:val="0021298E"/>
    <w:rsid w:val="0024560F"/>
    <w:rsid w:val="00260C00"/>
    <w:rsid w:val="002817DE"/>
    <w:rsid w:val="00290FC2"/>
    <w:rsid w:val="002D5087"/>
    <w:rsid w:val="002F4D95"/>
    <w:rsid w:val="003F3702"/>
    <w:rsid w:val="00412D47"/>
    <w:rsid w:val="00430E4E"/>
    <w:rsid w:val="00464965"/>
    <w:rsid w:val="004B6329"/>
    <w:rsid w:val="004F117A"/>
    <w:rsid w:val="00517FF2"/>
    <w:rsid w:val="00535D8E"/>
    <w:rsid w:val="0057462E"/>
    <w:rsid w:val="005A52C4"/>
    <w:rsid w:val="00607CB0"/>
    <w:rsid w:val="00643B41"/>
    <w:rsid w:val="00692B18"/>
    <w:rsid w:val="007B068E"/>
    <w:rsid w:val="008B669A"/>
    <w:rsid w:val="00947BCF"/>
    <w:rsid w:val="00977347"/>
    <w:rsid w:val="009B3D51"/>
    <w:rsid w:val="009F6562"/>
    <w:rsid w:val="00A0793E"/>
    <w:rsid w:val="00A75EA1"/>
    <w:rsid w:val="00A75F17"/>
    <w:rsid w:val="00A851A3"/>
    <w:rsid w:val="00B616F3"/>
    <w:rsid w:val="00BE5577"/>
    <w:rsid w:val="00BF01D0"/>
    <w:rsid w:val="00C076D7"/>
    <w:rsid w:val="00C22E20"/>
    <w:rsid w:val="00C23ADD"/>
    <w:rsid w:val="00C90729"/>
    <w:rsid w:val="00D677F7"/>
    <w:rsid w:val="00D803A5"/>
    <w:rsid w:val="00E162DC"/>
    <w:rsid w:val="00E24B5E"/>
    <w:rsid w:val="00E2555E"/>
    <w:rsid w:val="00E423A6"/>
    <w:rsid w:val="00E54741"/>
    <w:rsid w:val="00E56243"/>
    <w:rsid w:val="00EA57FF"/>
    <w:rsid w:val="00F7544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rezerviranogmjesta" w:type="character">
    <w:name w:val="Placeholder Text"/>
    <w:basedOn w:val="Zadanifontodlomka"/>
    <w:uiPriority w:val="99"/>
    <w:semiHidden/>
    <w:rsid w:val="00E2555E"/>
    <w:rPr>
      <w:color w:val="808080"/>
      <w:bdr w:space="0" w:sz="0" w:color="auto" w:val="none"/>
      <w:shd w:fill="auto" w:color="auto" w:val="clear"/>
    </w:rPr>
  </w:style>
  <w:style w:customStyle="true" w:styleId="eSPISCCParagraphDefaultFont" w:type="character">
    <w:name w:val="eSPIS_CC_Paragraph Default Font"/>
    <w:basedOn w:val="Zadanifontodlomka"/>
    <w:rsid w:val="00E255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55E"/>
    <w:rPr>
      <w:bdr w:space="0" w:sz="0" w:color="auto" w:val="none"/>
      <w:shd w:fill="FFFFCC" w:color="auto" w:val="clear"/>
      <w:lang w:val="hr-HR"/>
    </w:rPr>
  </w:style>
  <w:style w:customStyle="true" w:styleId="PozadinaSvijetloCrvena" w:type="character">
    <w:name w:val="Pozadina_SvijetloCrvena"/>
    <w:basedOn w:val="eSPISCCParagraphDefaultFont"/>
    <w:rsid w:val="00E255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5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izvorni_sadrzaj>
    <derivirana_varijabla naziv="DomainObject.Primjedba_1">poziv vjerovnicima na uplatu</derivirana_varijabla>
  </DomainObject.Primjedba>
  <DomainObject.Oznaka>
    <izvorni_sadrzaj>St-1085/2014-20</izvorni_sadrzaj>
    <derivirana_varijabla naziv="DomainObject.Oznaka_1">St-1085/2014-20</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2014.</izvorni_sadrzaj>
    <derivirana_varijabla naziv="DomainObject.Predmet.DatumOsnivanja_1">12.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St-1085/2014</izvorni_sadrzaj>
    <derivirana_varijabla naziv="DomainObject.Predmet.OznakaBroj_1">St-1085/2014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TREZOR d.o.o. za građenje, trgovinu i usluge</izvorni_sadrzaj>
    <derivirana_varijabla naziv="DomainObject.Predmet.ProtustrankaFormated_1">  ART TREZOR d.o.o. za građenje, trgovinu i usluge</derivirana_varijabla>
  </DomainObject.Predmet.ProtustrankaFormated>
  <DomainObject.Predmet.ProtustrankaFormatedOIB>
    <izvorni_sadrzaj>  ART TREZOR d.o.o. za građenje, trgovinu i usluge, OIB 85372327519</izvorni_sadrzaj>
    <derivirana_varijabla naziv="DomainObject.Predmet.ProtustrankaFormatedOIB_1">  ART TREZOR d.o.o. za građenje, trgovinu i usluge, OIB 85372327519</derivirana_varijabla>
  </DomainObject.Predmet.ProtustrankaFormatedOIB>
  <DomainObject.Predmet.ProtustrankaFormatedWithAdress>
    <izvorni_sadrzaj> ART TREZOR d.o.o. za građenje, trgovinu i usluge, Šubićeva 11/a, 10000 Zagreb</izvorni_sadrzaj>
    <derivirana_varijabla naziv="DomainObject.Predmet.ProtustrankaFormatedWithAdress_1"> ART TREZOR d.o.o. za građenje, trgovinu i usluge, Šubićeva 11/a, 10000 Zagreb</derivirana_varijabla>
  </DomainObject.Predmet.ProtustrankaFormatedWithAdress>
  <DomainObject.Predmet.ProtustrankaFormatedWithAdressOIB>
    <izvorni_sadrzaj> ART TREZOR d.o.o. za građenje, trgovinu i usluge, OIB 85372327519, Šubićeva 11/a, 10000 Zagreb</izvorni_sadrzaj>
    <derivirana_varijabla naziv="DomainObject.Predmet.ProtustrankaFormatedWithAdressOIB_1"> ART TREZOR d.o.o. za građenje, trgovinu i usluge, OIB 85372327519, Šubićeva 11/a, 10000 Zagreb</derivirana_varijabla>
  </DomainObject.Predmet.ProtustrankaFormatedWithAdressOIB>
  <DomainObject.Predmet.ProtustrankaWithAdress>
    <izvorni_sadrzaj>ART TREZOR d.o.o. za građenje, trgovinu i usluge Šubićeva 11/a, 10000 Zagreb</izvorni_sadrzaj>
    <derivirana_varijabla naziv="DomainObject.Predmet.ProtustrankaWithAdress_1">ART TREZOR d.o.o. za građenje, trgovinu i usluge Šubićeva 11/a, 10000 Zagreb</derivirana_varijabla>
  </DomainObject.Predmet.ProtustrankaWithAdress>
  <DomainObject.Predmet.ProtustrankaWithAdressOIB>
    <izvorni_sadrzaj>ART TREZOR d.o.o. za građenje, trgovinu i usluge, OIB 85372327519, Šubićeva 11/a, 10000 Zagreb</izvorni_sadrzaj>
    <derivirana_varijabla naziv="DomainObject.Predmet.ProtustrankaWithAdressOIB_1">ART TREZOR d.o.o. za građenje, trgovinu i usluge, OIB 85372327519, Šubićeva 11/a, 10000 Zagreb</derivirana_varijabla>
  </DomainObject.Predmet.ProtustrankaWithAdressOIB>
  <DomainObject.Predmet.ProtustrankaNazivFormated>
    <izvorni_sadrzaj>ART TREZOR d.o.o. za građenje, trgovinu i usluge</izvorni_sadrzaj>
    <derivirana_varijabla naziv="DomainObject.Predmet.ProtustrankaNazivFormated_1">ART TREZOR d.o.o. za građenje, trgovinu i usluge</derivirana_varijabla>
  </DomainObject.Predmet.ProtustrankaNazivFormated>
  <DomainObject.Predmet.ProtustrankaNazivFormatedOIB>
    <izvorni_sadrzaj>ART TREZOR d.o.o. za građenje, trgovinu i usluge, OIB 85372327519</izvorni_sadrzaj>
    <derivirana_varijabla naziv="DomainObject.Predmet.ProtustrankaNazivFormatedOIB_1">ART TREZOR d.o.o. za građenje, trgovinu i usluge, OIB 85372327519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 TREZOR d.o.o. za građenje, trgovinu i usluge</item>
    </izvorni_sadrzaj>
    <derivirana_varijabla naziv="DomainObject.Predmet.ProtuStrankaListFormated_1">
      <item>ART TREZOR d.o.o. za građenje, trgovinu i usluge</item>
    </derivirana_varijabla>
  </DomainObject.Predmet.ProtuStrankaListFormated>
  <DomainObject.Predmet.ProtuStrankaListFormatedOIB>
    <izvorni_sadrzaj>
      <item>ART TREZOR d.o.o. za građenje, trgovinu i usluge, OIB 85372327519</item>
    </izvorni_sadrzaj>
    <derivirana_varijabla naziv="DomainObject.Predmet.ProtuStrankaListFormatedOIB_1">
      <item>ART TREZOR d.o.o. za građenje, trgovinu i usluge, OIB 85372327519</item>
    </derivirana_varijabla>
  </DomainObject.Predmet.ProtuStrankaListFormatedOIB>
  <DomainObject.Predmet.ProtuStrankaListFormatedWithAdress>
    <izvorni_sadrzaj>
      <item>ART TREZOR d.o.o. za građenje, trgovinu i usluge, Šubićeva 11/a, 10000 Zagreb</item>
    </izvorni_sadrzaj>
    <derivirana_varijabla naziv="DomainObject.Predmet.ProtuStrankaListFormatedWithAdress_1">
      <item>ART TREZOR d.o.o. za građenje, trgovinu i usluge, Šubićeva 11/a, 10000 Zagreb</item>
    </derivirana_varijabla>
  </DomainObject.Predmet.ProtuStrankaListFormatedWithAdress>
  <DomainObject.Predmet.ProtuStrankaListFormatedWithAdressOIB>
    <izvorni_sadrzaj>
      <item>ART TREZOR d.o.o. za građenje, trgovinu i usluge, OIB 85372327519, Šubićeva 11/a, 10000 Zagreb</item>
    </izvorni_sadrzaj>
    <derivirana_varijabla naziv="DomainObject.Predmet.ProtuStrankaListFormatedWithAdressOIB_1">
      <item>ART TREZOR d.o.o. za građenje, trgovinu i usluge, OIB 85372327519, Šubićeva 11/a, 10000 Zagreb</item>
    </derivirana_varijabla>
  </DomainObject.Predmet.ProtuStrankaListFormatedWithAdressOIB>
  <DomainObject.Predmet.ProtuStrankaListNazivFormated>
    <izvorni_sadrzaj>
      <item>ART TREZOR d.o.o. za građenje, trgovinu i usluge</item>
    </izvorni_sadrzaj>
    <derivirana_varijabla naziv="DomainObject.Predmet.ProtuStrankaListNazivFormated_1">
      <item>ART TREZOR d.o.o. za građenje, trgovinu i usluge</item>
    </derivirana_varijabla>
  </DomainObject.Predmet.ProtuStrankaListNazivFormated>
  <DomainObject.Predmet.ProtuStrankaListNazivFormatedOIB>
    <izvorni_sadrzaj>
      <item>ART TREZOR d.o.o. za građenje, trgovinu i usluge, OIB 85372327519</item>
    </izvorni_sadrzaj>
    <derivirana_varijabla naziv="DomainObject.Predmet.ProtuStrankaListNazivFormatedOIB_1">
      <item>ART TREZOR d.o.o. za građenje, trgovinu i usluge, OIB 85372327519</item>
    </derivirana_varijabla>
  </DomainObject.Predmet.ProtuStrankaListNazivFormatedOIB>
  <DomainObject.Predmet.OstaliListFormated>
    <izvorni_sadrzaj>
      <item>ŽELIMIR ZAGORAC</item>
    </izvorni_sadrzaj>
    <derivirana_varijabla naziv="DomainObject.Predmet.OstaliListFormated_1">
      <item>ŽELIMIR ZAGORAC</item>
    </derivirana_varijabla>
  </DomainObject.Predmet.OstaliListFormated>
  <DomainObject.Predmet.OstaliListFormatedOIB>
    <izvorni_sadrzaj>
      <item>ŽELIMIR ZAGORAC</item>
    </izvorni_sadrzaj>
    <derivirana_varijabla naziv="DomainObject.Predmet.OstaliListFormatedOIB_1">
      <item>ŽELIMIR ZAGORAC</item>
    </derivirana_varijabla>
  </DomainObject.Predmet.OstaliListFormatedOIB>
  <DomainObject.Predmet.OstaliListFormatedWithAdress>
    <izvorni_sadrzaj>
      <item>ŽELIMIR ZAGORAC, NEBOJANSKA 18, 10000 Zagreb</item>
    </izvorni_sadrzaj>
    <derivirana_varijabla naziv="DomainObject.Predmet.OstaliListFormatedWithAdress_1">
      <item>ŽELIMIR ZAGORAC, NEBOJANSKA 18, 10000 Zagreb</item>
    </derivirana_varijabla>
  </DomainObject.Predmet.OstaliListFormatedWithAdress>
  <DomainObject.Predmet.OstaliListFormatedWithAdressOIB>
    <izvorni_sadrzaj>
      <item>ŽELIMIR ZAGORAC, NEBOJANSKA 18, 10000 Zagreb</item>
    </izvorni_sadrzaj>
    <derivirana_varijabla naziv="DomainObject.Predmet.OstaliListFormatedWithAdressOIB_1">
      <item>ŽELIMIR ZAGORAC, NEBOJANSKA 18, 10000 Zagreb</item>
    </derivirana_varijabla>
  </DomainObject.Predmet.OstaliListFormatedWithAdressOIB>
  <DomainObject.Predmet.OstaliListNazivFormated>
    <izvorni_sadrzaj>
      <item>ŽELIMIR ZAGORAC</item>
    </izvorni_sadrzaj>
    <derivirana_varijabla naziv="DomainObject.Predmet.OstaliListNazivFormated_1">
      <item>ŽELIMIR ZAGORAC</item>
    </derivirana_varijabla>
  </DomainObject.Predmet.OstaliListNazivFormated>
  <DomainObject.Predmet.OstaliListNazivFormatedOIB>
    <izvorni_sadrzaj>
      <item>ŽELIMIR ZAGORAC</item>
    </izvorni_sadrzaj>
    <derivirana_varijabla naziv="DomainObject.Predmet.OstaliListNazivFormatedOIB_1">
      <item>ŽELIMIR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St-1085/2014-20</izvorni_sadrzaj>
    <derivirana_varijabla naziv="DomainObject.PoslovniBrojDokumenta_1">St-1085/2014-20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 TREZOR d.o.o. za građenje, trgovinu i usluge</izvorni_sadrzaj>
    <derivirana_varijabla naziv="DomainObject.Predmet.ProtustrankaIDrugi_1">ART TREZOR d.o.o. za građenje,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ART TREZOR d.o.o. za građenje, trgovinu i usluge, OIB 85372327519, Šubićeva 11/a, 10000 Zagreb</izvorni_sadrzaj>
    <derivirana_varijabla naziv="DomainObject.Predmet.ProtustrankaIDrugiAdressOIB_1">ART TREZOR d.o.o. za građenje, trgovinu i usluge, OIB 85372327519, Šubićeva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 TREZOR d.o.o. za građenje, trgovinu i usluge</item>
      <item>ŽELIMIR ZAGORAC</item>
    </izvorni_sadrzaj>
    <derivirana_varijabla naziv="DomainObject.Predmet.SudioniciListNaziv_1">
      <item>FINA Regionalni centar Zagreb</item>
      <item>ART TREZOR d.o.o. za građenje, trgovinu i usluge</item>
      <item>ŽELIMIR ZAGORAC</item>
    </derivirana_varijabla>
  </DomainObject.Predmet.SudioniciListNaziv>
  <DomainObject.Predmet.SudioniciListAdressOIB>
    <izvorni_sadrzaj>
      <item>FINA Regionalni centar Zagreb, OIB 85821130368, Ilica 307,10000 Zagreb</item>
      <item>ART TREZOR d.o.o. za građenje, trgovinu i usluge, OIB 85372327519, Šubićeva 11/a,10000 Zagreb</item>
      <item>ŽELIMIR ZAGORAC, NEBOJANSKA 18,10000 Zagreb</item>
    </izvorni_sadrzaj>
    <derivirana_varijabla naziv="DomainObject.Predmet.SudioniciListAdressOIB_1">
      <item>FINA Regionalni centar Zagreb, OIB 85821130368, Ilica 307,10000 Zagreb</item>
      <item>ART TREZOR d.o.o. za građenje, trgovinu i usluge, OIB 85372327519, Šubićeva 11/a,10000 Zagreb</item>
      <item>ŽELIMIR ZAGORAC, NEBOJANSKA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85372327519</item>
      <item>, OIB null</item>
    </izvorni_sadrzaj>
    <derivirana_varijabla naziv="DomainObject.Predmet.SudioniciListNazivOIB_1">
      <item>, OIB 85821130368</item>
      <item>, OIB 85372327519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768</properties:Words>
  <properties:Characters>4339</properties:Characters>
  <properties:Lines>100</properties:Lines>
  <properties:Paragraphs>34</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2015-09-08T07:16:00Z</dcterms:created>
  <dc:creator>gzubak</dc:creator>
  <cp:lastModifiedBy>Ivanka Lukač</cp:lastModifiedBy>
  <cp:lastPrinted>2015-04-20T12:49:00Z</cp:lastPrinted>
  <dcterms:modified xmlns:xsi="http://www.w3.org/2001/XMLSchema-instance" xsi:type="dcterms:W3CDTF">2015-09-08T07:36:00Z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St-1085/2014-20 / Odluka - Rješenje</vt:lpwstr>
  </prop:property>
  <prop:property name="CC_coloring" pid="4" fmtid="{D5CDD505-2E9C-101B-9397-08002B2CF9AE}">
    <vt:bool>false</vt:bool>
  </prop:property>
  <prop:property name="BrojStranica" pid="5" fmtid="{D5CDD505-2E9C-101B-9397-08002B2CF9AE}">
    <vt:i4>3</vt:i4>
  </prop:property>
</prop:Properties>
</file>