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d64c" w14:paraId="760d64c" w:rsidRDefault="0093466D" w:rsidP="0093466D" w:rsidR="0093466D" w:rsidRPr="00C71634">
      <w:pPr>
        <w:jc w:val="both"/>
        <w15:collapsed w:val="false"/>
        <w:rPr>
          <w:rFonts w:hAnsi="Times New Roman" w:ascii="Times New Roman"/>
          <w:szCs w:val="24"/>
          <w:lang w:val="hr-HR"/>
        </w:rPr>
      </w:pPr>
      <w:bookmarkStart w:name="_GoBack" w:id="0"/>
      <w:bookmarkEnd w:id="0"/>
      <w:r w:rsidRPr="00C71634">
        <w:rPr>
          <w:rFonts w:hAnsi="Times New Roman" w:ascii="Times New Roman"/>
          <w:szCs w:val="24"/>
          <w:lang w:val="hr-HR"/>
        </w:rPr>
        <w:t xml:space="preserve">        </w:t>
      </w:r>
    </w:p>
    <w:p w:rsidRDefault="00C37BDB" w:rsidP="0093466D" w:rsidR="00C71634" w:rsidRPr="00C71634">
      <w:pPr>
        <w:jc w:val="both"/>
        <w:rPr>
          <w:rFonts w:hAnsi="Times New Roman" w:ascii="Times New Roman"/>
          <w:szCs w:val="24"/>
          <w:lang w:val="hr-HR"/>
        </w:rPr>
      </w:pPr>
      <w:r>
        <w:rPr>
          <w:rFonts w:hAnsi="Times New Roman" w:ascii="Times New Roman"/>
          <w:szCs w:val="24"/>
          <w:lang w:val="hr-HR"/>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Republika Hrvatska</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TRGOVAČKI SUD U ZAGREBU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 xml:space="preserve"> Zagreb Amruševa 2/II</w:t>
      </w:r>
      <w:r w:rsidRPr="00C71634">
        <w:rPr>
          <w:rFonts w:hAnsi="Times New Roman" w:ascii="Times New Roman"/>
          <w:szCs w:val="24"/>
          <w:lang w:val="hr-HR"/>
        </w:rPr>
        <w:tab/>
      </w:r>
    </w:p>
    <w:p w:rsidRDefault="0093466D" w:rsidP="0093466D" w:rsidR="0093466D">
      <w:pPr>
        <w:jc w:val="right"/>
        <w:rPr>
          <w:rFonts w:hAnsi="Times New Roman" w:ascii="Times New Roman"/>
          <w:szCs w:val="24"/>
          <w:lang w:val="hr-HR"/>
        </w:rPr>
      </w:pPr>
      <w:r w:rsidRPr="00C71634">
        <w:rPr>
          <w:rFonts w:hAnsi="Times New Roman" w:ascii="Times New Roman"/>
          <w:szCs w:val="24"/>
          <w:lang w:val="hr-HR"/>
        </w:rPr>
        <w:t>20. St-</w:t>
      </w:r>
      <w:r w:rsidR="00C37BDB">
        <w:rPr>
          <w:rFonts w:hAnsi="Times New Roman" w:ascii="Times New Roman"/>
          <w:szCs w:val="24"/>
          <w:lang w:val="hr-HR"/>
        </w:rPr>
        <w:t>337</w:t>
      </w:r>
      <w:r w:rsidR="00CF0AB2">
        <w:rPr>
          <w:rFonts w:hAnsi="Times New Roman" w:ascii="Times New Roman"/>
          <w:szCs w:val="24"/>
          <w:lang w:val="hr-HR"/>
        </w:rPr>
        <w:t>/15</w:t>
      </w:r>
      <w:r w:rsidR="00F86481">
        <w:rPr>
          <w:rFonts w:hAnsi="Times New Roman" w:ascii="Times New Roman"/>
          <w:szCs w:val="24"/>
          <w:lang w:val="hr-HR"/>
        </w:rPr>
        <w:t>-7</w:t>
      </w:r>
    </w:p>
    <w:p w:rsidRDefault="00C71634" w:rsidP="0093466D" w:rsidR="00C71634" w:rsidRPr="00C71634">
      <w:pPr>
        <w:jc w:val="right"/>
        <w:rPr>
          <w:rFonts w:hAnsi="Times New Roman" w:ascii="Times New Roman"/>
          <w:szCs w:val="24"/>
          <w:lang w:val="hr-HR"/>
        </w:rPr>
      </w:pPr>
    </w:p>
    <w:p w:rsidRDefault="00C71634" w:rsidP="00C71634" w:rsidR="00C71634">
      <w:pPr>
        <w:jc w:val="center"/>
        <w:rPr>
          <w:rFonts w:hAnsi="Times New Roman" w:ascii="Times New Roman"/>
          <w:szCs w:val="24"/>
          <w:lang w:val="hr-HR"/>
        </w:rPr>
      </w:pPr>
      <w:r w:rsidRPr="00C71634">
        <w:rPr>
          <w:rFonts w:hAnsi="Times New Roman" w:ascii="Times New Roman"/>
          <w:szCs w:val="24"/>
          <w:lang w:val="hr-HR"/>
        </w:rPr>
        <w:t>R E P U B LI K A   H R V A T S K A</w:t>
      </w:r>
    </w:p>
    <w:p w:rsidRDefault="00C71634" w:rsidP="00C71634" w:rsidR="00C71634" w:rsidRPr="00C71634">
      <w:pPr>
        <w:jc w:val="center"/>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A K</w:t>
      </w:r>
    </w:p>
    <w:p w:rsidRDefault="0093466D" w:rsidP="0093466D" w:rsidR="0093466D">
      <w:pPr>
        <w:jc w:val="center"/>
        <w:rPr>
          <w:rFonts w:hAnsi="Times New Roman" w:ascii="Times New Roman"/>
          <w:szCs w:val="24"/>
          <w:lang w:val="hr-HR"/>
        </w:rPr>
      </w:pPr>
    </w:p>
    <w:p w:rsidRDefault="00C71634" w:rsidP="0093466D" w:rsidR="00C71634" w:rsidRPr="00C71634">
      <w:pPr>
        <w:jc w:val="center"/>
        <w:rPr>
          <w:rFonts w:hAnsi="Times New Roman" w:ascii="Times New Roman"/>
          <w:szCs w:val="24"/>
          <w:lang w:val="hr-HR"/>
        </w:rPr>
      </w:pP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t>TRGOVAČKI SUD U ZAGREBU, po sucu pojedincu Luciji Butigan, u skraćenom stečajnom postupku pokrenutim nad dužnikom</w:t>
      </w:r>
      <w:r w:rsidR="00D95C62" w:rsidRPr="00C71634">
        <w:rPr>
          <w:rFonts w:hAnsi="Times New Roman" w:ascii="Times New Roman"/>
          <w:szCs w:val="24"/>
          <w:lang w:val="hr-HR"/>
        </w:rPr>
        <w:t xml:space="preserve"> </w:t>
      </w:r>
      <w:r w:rsidR="00C37BDB">
        <w:rPr>
          <w:rFonts w:hAnsi="Times New Roman" w:ascii="Times New Roman"/>
        </w:rPr>
        <w:t>MADRID d.o.o., za trgovinu, Zagreb, Brešćenskog 8, OIB 91397741190</w:t>
      </w:r>
      <w:r w:rsidR="00CF0AB2">
        <w:rPr>
          <w:rFonts w:hAnsi="Times New Roman" w:ascii="Times New Roman"/>
          <w:szCs w:val="24"/>
        </w:rPr>
        <w:t>, dana</w:t>
      </w:r>
      <w:r w:rsidR="00CF0AB2" w:rsidRPr="00271F2E">
        <w:rPr>
          <w:rFonts w:hAnsi="Times New Roman" w:ascii="Times New Roman"/>
          <w:szCs w:val="24"/>
          <w:lang w:val="hr-HR"/>
        </w:rPr>
        <w:t xml:space="preserve"> </w:t>
      </w:r>
      <w:r w:rsidR="00CF0AB2">
        <w:rPr>
          <w:rFonts w:hAnsi="Times New Roman" w:ascii="Times New Roman"/>
          <w:szCs w:val="24"/>
          <w:lang w:val="hr-HR"/>
        </w:rPr>
        <w:t>24. veljače 2016</w:t>
      </w:r>
    </w:p>
    <w:p w:rsidRDefault="00C71634" w:rsidP="0093466D" w:rsidR="00C71634" w:rsidRPr="00C71634">
      <w:pPr>
        <w:jc w:val="both"/>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i o    j</w:t>
      </w:r>
      <w:r w:rsidR="003B2DEF" w:rsidRPr="00C71634">
        <w:rPr>
          <w:rFonts w:hAnsi="Times New Roman" w:ascii="Times New Roman"/>
          <w:szCs w:val="24"/>
          <w:lang w:val="hr-HR"/>
        </w:rPr>
        <w:t xml:space="preserve"> </w:t>
      </w:r>
      <w:r w:rsidRPr="00C71634">
        <w:rPr>
          <w:rFonts w:hAnsi="Times New Roman" w:ascii="Times New Roman"/>
          <w:szCs w:val="24"/>
          <w:lang w:val="hr-HR"/>
        </w:rPr>
        <w:t>e</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w:t>
      </w:r>
    </w:p>
    <w:p w:rsidRDefault="0093466D" w:rsidP="0093466D" w:rsidR="009E4F04" w:rsidRPr="00C71634">
      <w:pPr>
        <w:jc w:val="both"/>
        <w:rPr>
          <w:rFonts w:hAnsi="Times New Roman" w:ascii="Times New Roman"/>
          <w:szCs w:val="24"/>
          <w:lang w:val="hr-HR"/>
        </w:rPr>
      </w:pPr>
      <w:r w:rsidRPr="00C71634">
        <w:rPr>
          <w:rFonts w:hAnsi="Times New Roman" w:ascii="Times New Roman"/>
          <w:szCs w:val="24"/>
          <w:lang w:val="hr-HR"/>
        </w:rPr>
        <w:t>I.</w:t>
      </w:r>
      <w:r w:rsidRPr="00C71634">
        <w:rPr>
          <w:rFonts w:hAnsi="Times New Roman" w:ascii="Times New Roman"/>
          <w:szCs w:val="24"/>
          <w:lang w:val="hr-HR"/>
        </w:rPr>
        <w:tab/>
        <w:t>P</w:t>
      </w:r>
      <w:r w:rsidR="003A1227" w:rsidRPr="00C71634">
        <w:rPr>
          <w:rFonts w:hAnsi="Times New Roman" w:ascii="Times New Roman"/>
          <w:szCs w:val="24"/>
          <w:lang w:val="hr-HR"/>
        </w:rPr>
        <w:t xml:space="preserve">ozivaju se  vjerovnici </w:t>
      </w:r>
      <w:r w:rsidR="00C46C66" w:rsidRPr="00C71634">
        <w:rPr>
          <w:rFonts w:hAnsi="Times New Roman" w:ascii="Times New Roman"/>
          <w:szCs w:val="24"/>
          <w:lang w:val="hr-HR"/>
        </w:rPr>
        <w:t xml:space="preserve"> dužnika</w:t>
      </w:r>
      <w:r w:rsidR="00D95C62" w:rsidRPr="00C71634">
        <w:rPr>
          <w:rFonts w:hAnsi="Times New Roman" w:ascii="Times New Roman"/>
          <w:szCs w:val="24"/>
          <w:lang w:val="hr-HR"/>
        </w:rPr>
        <w:t xml:space="preserve"> </w:t>
      </w:r>
      <w:r w:rsidR="00C46C66" w:rsidRPr="00C71634">
        <w:rPr>
          <w:rFonts w:hAnsi="Times New Roman" w:ascii="Times New Roman"/>
          <w:szCs w:val="24"/>
          <w:lang w:val="hr-HR"/>
        </w:rPr>
        <w:t xml:space="preserve"> u roku od</w:t>
      </w:r>
      <w:r w:rsidR="007C4855" w:rsidRPr="00C71634">
        <w:rPr>
          <w:rFonts w:hAnsi="Times New Roman" w:ascii="Times New Roman"/>
          <w:szCs w:val="24"/>
          <w:lang w:val="hr-HR"/>
        </w:rPr>
        <w:t xml:space="preserve"> 45 (</w:t>
      </w:r>
      <w:r w:rsidR="00C46C66" w:rsidRPr="00C71634">
        <w:rPr>
          <w:rFonts w:hAnsi="Times New Roman" w:ascii="Times New Roman"/>
          <w:szCs w:val="24"/>
          <w:lang w:val="hr-HR"/>
        </w:rPr>
        <w:t>četrdeset</w:t>
      </w:r>
      <w:r w:rsidR="0057057F" w:rsidRPr="00C71634">
        <w:rPr>
          <w:rFonts w:hAnsi="Times New Roman" w:ascii="Times New Roman"/>
          <w:szCs w:val="24"/>
          <w:lang w:val="hr-HR"/>
        </w:rPr>
        <w:t xml:space="preserve"> </w:t>
      </w:r>
      <w:r w:rsidR="00C46C66" w:rsidRPr="00C71634">
        <w:rPr>
          <w:rFonts w:hAnsi="Times New Roman" w:ascii="Times New Roman"/>
          <w:szCs w:val="24"/>
          <w:lang w:val="hr-HR"/>
        </w:rPr>
        <w:t>pet) dana od dana objave ovog oglasa</w:t>
      </w:r>
      <w:r w:rsidR="009E4F04" w:rsidRPr="00C71634">
        <w:rPr>
          <w:rFonts w:hAnsi="Times New Roman" w:ascii="Times New Roman"/>
          <w:szCs w:val="24"/>
          <w:lang w:val="hr-HR"/>
        </w:rPr>
        <w:t xml:space="preserve"> </w:t>
      </w:r>
      <w:r w:rsidR="00F86481">
        <w:rPr>
          <w:rFonts w:hAnsi="Times New Roman" w:ascii="Times New Roman"/>
          <w:szCs w:val="24"/>
          <w:lang w:val="hr-HR"/>
        </w:rPr>
        <w:t>na e-oglasnoj ploči Trgovačkog suda u Zagrebu</w:t>
      </w:r>
      <w:r w:rsidR="009E4F04" w:rsidRPr="00C71634">
        <w:rPr>
          <w:rFonts w:hAnsi="Times New Roman" w:ascii="Times New Roman"/>
          <w:szCs w:val="24"/>
          <w:lang w:val="hr-HR"/>
        </w:rPr>
        <w:t xml:space="preserve"> predložiti</w:t>
      </w:r>
      <w:r w:rsidR="003A1227" w:rsidRPr="00C71634">
        <w:rPr>
          <w:rFonts w:hAnsi="Times New Roman" w:ascii="Times New Roman"/>
          <w:szCs w:val="24"/>
          <w:lang w:val="hr-HR"/>
        </w:rPr>
        <w:t xml:space="preserve"> otvaranje stečajnog</w:t>
      </w:r>
      <w:r w:rsidR="00D95C62" w:rsidRPr="00C71634">
        <w:rPr>
          <w:rFonts w:hAnsi="Times New Roman" w:ascii="Times New Roman"/>
          <w:szCs w:val="24"/>
          <w:lang w:val="hr-HR"/>
        </w:rPr>
        <w:t xml:space="preserve"> postupka nad dužnikom</w:t>
      </w:r>
      <w:r w:rsidR="00C71634">
        <w:rPr>
          <w:rFonts w:hAnsi="Times New Roman" w:ascii="Times New Roman"/>
          <w:szCs w:val="24"/>
          <w:lang w:val="hr-HR"/>
        </w:rPr>
        <w:t xml:space="preserve"> </w:t>
      </w:r>
      <w:r w:rsidR="00C37BDB">
        <w:rPr>
          <w:rFonts w:hAnsi="Times New Roman" w:ascii="Times New Roman"/>
        </w:rPr>
        <w:t>MADRID d.o.o., za trgovinu, Zagreb, Brešćenskog 8, OIB 91397741190</w:t>
      </w:r>
      <w:r w:rsidR="00CF0AB2">
        <w:rPr>
          <w:rFonts w:hAnsi="Times New Roman" w:ascii="Times New Roman"/>
          <w:szCs w:val="24"/>
        </w:rPr>
        <w:t>.</w:t>
      </w:r>
      <w:r w:rsidR="00C71634">
        <w:rPr>
          <w:rFonts w:hAnsi="Times New Roman" w:ascii="Times New Roman"/>
          <w:szCs w:val="24"/>
        </w:rPr>
        <w:t xml:space="preserve"> </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 xml:space="preserve">II. </w:t>
      </w:r>
      <w:r w:rsidR="0093466D" w:rsidRPr="00C71634">
        <w:rPr>
          <w:rFonts w:hAnsi="Times New Roman" w:ascii="Times New Roman"/>
          <w:szCs w:val="24"/>
          <w:lang w:val="hr-HR"/>
        </w:rPr>
        <w:tab/>
      </w:r>
      <w:r w:rsidRPr="00C71634">
        <w:rPr>
          <w:rFonts w:hAnsi="Times New Roman" w:ascii="Times New Roman"/>
          <w:szCs w:val="24"/>
          <w:lang w:val="hr-HR"/>
        </w:rPr>
        <w:t>Pravna osoba pod točkom I</w:t>
      </w:r>
      <w:r w:rsidR="00234324" w:rsidRPr="00C71634">
        <w:rPr>
          <w:rFonts w:hAnsi="Times New Roman" w:ascii="Times New Roman"/>
          <w:szCs w:val="24"/>
          <w:lang w:val="hr-HR"/>
        </w:rPr>
        <w:t>.</w:t>
      </w:r>
      <w:r w:rsidRPr="00C71634">
        <w:rPr>
          <w:rFonts w:hAnsi="Times New Roman" w:ascii="Times New Roman"/>
          <w:szCs w:val="24"/>
          <w:lang w:val="hr-HR"/>
        </w:rPr>
        <w:t xml:space="preserve"> je pravna osoba koja nema zaposlenika, </w:t>
      </w:r>
      <w:r w:rsidR="009E4F04" w:rsidRPr="00C71634">
        <w:rPr>
          <w:rFonts w:hAnsi="Times New Roman" w:ascii="Times New Roman"/>
          <w:szCs w:val="24"/>
          <w:lang w:val="hr-HR"/>
        </w:rPr>
        <w:t xml:space="preserve">koja je nesposobna za plaćanje, </w:t>
      </w:r>
      <w:r w:rsidRPr="00C71634">
        <w:rPr>
          <w:rFonts w:hAnsi="Times New Roman" w:ascii="Times New Roman"/>
          <w:szCs w:val="24"/>
          <w:lang w:val="hr-HR"/>
        </w:rPr>
        <w:t>te za koju nisu ispunjeni uvjeti za pokretanje drugog postupka radi brisanja iz sudskog registra.</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III.</w:t>
      </w:r>
      <w:r w:rsidRPr="00C71634">
        <w:rPr>
          <w:rFonts w:hAnsi="Times New Roman" w:ascii="Times New Roman"/>
          <w:szCs w:val="24"/>
          <w:lang w:val="hr-HR"/>
        </w:rPr>
        <w:tab/>
        <w:t>Visina tražbina koje čekaju na naplatu iz sredstava s računa n</w:t>
      </w:r>
      <w:r w:rsidR="009E4F04" w:rsidRPr="00C71634">
        <w:rPr>
          <w:rFonts w:hAnsi="Times New Roman" w:ascii="Times New Roman"/>
          <w:szCs w:val="24"/>
          <w:lang w:val="hr-HR"/>
        </w:rPr>
        <w:t>avedene pravne osobe iznosi</w:t>
      </w:r>
      <w:r w:rsidR="00CF0AB2">
        <w:rPr>
          <w:rFonts w:hAnsi="Times New Roman" w:ascii="Times New Roman"/>
          <w:szCs w:val="24"/>
          <w:lang w:val="hr-HR"/>
        </w:rPr>
        <w:t xml:space="preserve"> </w:t>
      </w:r>
      <w:r w:rsidR="00C37BDB">
        <w:rPr>
          <w:rFonts w:hAnsi="Times New Roman" w:ascii="Times New Roman"/>
          <w:szCs w:val="24"/>
          <w:lang w:val="hr-HR"/>
        </w:rPr>
        <w:t>184.197,29</w:t>
      </w:r>
      <w:r w:rsidR="00497242" w:rsidRPr="00C71634">
        <w:rPr>
          <w:rFonts w:hAnsi="Times New Roman" w:ascii="Times New Roman"/>
          <w:szCs w:val="24"/>
          <w:lang w:val="hr-HR"/>
        </w:rPr>
        <w:t xml:space="preserve"> </w:t>
      </w:r>
      <w:r w:rsidR="00D95C62" w:rsidRPr="00C71634">
        <w:rPr>
          <w:rFonts w:hAnsi="Times New Roman" w:ascii="Times New Roman"/>
          <w:szCs w:val="24"/>
          <w:lang w:val="hr-HR"/>
        </w:rPr>
        <w:t>kn.</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IV.</w:t>
      </w:r>
      <w:r w:rsidRPr="00C71634">
        <w:rPr>
          <w:rFonts w:hAnsi="Times New Roman" w:ascii="Times New Roman"/>
          <w:szCs w:val="24"/>
          <w:lang w:val="hr-HR"/>
        </w:rPr>
        <w:tab/>
        <w:t>Vjerovnici koji predlože otvaranje stečajnog postupka osim podnositelja zahtjeva bit će pozvani posebnim zaključkom na solidarno plaćanje predujma za pokriće troškova postupka.</w:t>
      </w:r>
    </w:p>
    <w:p w:rsidRDefault="003A1227" w:rsidP="003A1227" w:rsidR="003A1227" w:rsidRPr="00C71634">
      <w:pPr>
        <w:ind w:firstLine="360"/>
        <w:jc w:val="both"/>
        <w:rPr>
          <w:rFonts w:hAnsi="Times New Roman" w:ascii="Times New Roman"/>
          <w:szCs w:val="24"/>
          <w:lang w:val="hr-HR"/>
        </w:rPr>
      </w:pPr>
      <w:r w:rsidRPr="00C71634">
        <w:rPr>
          <w:rFonts w:hAnsi="Times New Roman" w:ascii="Times New Roman"/>
          <w:szCs w:val="24"/>
          <w:lang w:val="hr-HR"/>
        </w:rPr>
        <w:t xml:space="preserve">          Ovi vjerovnici oslobođeni su plaćanja dodatne pristojbe za vođenje stečajnog postupka.</w:t>
      </w:r>
    </w:p>
    <w:p w:rsidRDefault="0093466D" w:rsidP="0093466D" w:rsidR="0093466D" w:rsidRPr="00C71634">
      <w:pPr>
        <w:jc w:val="both"/>
        <w:rPr>
          <w:rFonts w:hAnsi="Times New Roman" w:ascii="Times New Roman"/>
          <w:szCs w:val="24"/>
          <w:lang w:val="hr-HR"/>
        </w:rPr>
      </w:pPr>
    </w:p>
    <w:p w:rsidRDefault="003A1227" w:rsidP="0093466D" w:rsidR="008201C9" w:rsidRPr="00C71634">
      <w:pPr>
        <w:jc w:val="both"/>
        <w:rPr>
          <w:rFonts w:hAnsi="Times New Roman" w:ascii="Times New Roman"/>
          <w:szCs w:val="24"/>
          <w:lang w:val="hr-HR"/>
        </w:rPr>
      </w:pPr>
      <w:r w:rsidRPr="00C71634">
        <w:rPr>
          <w:rFonts w:hAnsi="Times New Roman" w:ascii="Times New Roman"/>
          <w:szCs w:val="24"/>
          <w:lang w:val="hr-HR"/>
        </w:rPr>
        <w:t>V.</w:t>
      </w:r>
      <w:r w:rsidR="0093466D" w:rsidRPr="00C71634">
        <w:rPr>
          <w:rFonts w:hAnsi="Times New Roman" w:ascii="Times New Roman"/>
          <w:szCs w:val="24"/>
          <w:lang w:val="hr-HR"/>
        </w:rPr>
        <w:tab/>
      </w:r>
      <w:r w:rsidR="00C46C66" w:rsidRPr="00C71634">
        <w:rPr>
          <w:rFonts w:hAnsi="Times New Roman" w:ascii="Times New Roman"/>
          <w:szCs w:val="24"/>
          <w:lang w:val="hr-HR"/>
        </w:rPr>
        <w:t xml:space="preserve">Ukoliko niti jedan vjerovnik u roku od 45 dana od dana objave ovog poziva ne predloži otvaranje stečajnog postupka </w:t>
      </w:r>
      <w:r w:rsidR="008201C9" w:rsidRPr="00C71634">
        <w:rPr>
          <w:rFonts w:hAnsi="Times New Roman" w:ascii="Times New Roman"/>
          <w:szCs w:val="24"/>
          <w:lang w:val="hr-HR"/>
        </w:rPr>
        <w:t>i ukoliko vjerovnici po pozivu solidarno ne predujme</w:t>
      </w:r>
      <w:r w:rsidR="00C46C66" w:rsidRPr="00C71634">
        <w:rPr>
          <w:rFonts w:hAnsi="Times New Roman" w:ascii="Times New Roman"/>
          <w:szCs w:val="24"/>
          <w:lang w:val="hr-HR"/>
        </w:rPr>
        <w:t xml:space="preserve"> sredstva za pokriće troškova postupka,</w:t>
      </w:r>
      <w:r w:rsidR="008201C9" w:rsidRPr="00C71634">
        <w:rPr>
          <w:rFonts w:hAnsi="Times New Roman" w:ascii="Times New Roman"/>
          <w:szCs w:val="24"/>
          <w:lang w:val="hr-HR"/>
        </w:rPr>
        <w:t xml:space="preserve">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FA15CB" w:rsidP="00FA15CB" w:rsidR="008201C9">
      <w:pPr>
        <w:ind w:firstLine="360"/>
        <w:jc w:val="both"/>
        <w:rPr>
          <w:rFonts w:hAnsi="Times New Roman" w:ascii="Times New Roman"/>
          <w:szCs w:val="24"/>
          <w:lang w:val="hr-HR"/>
        </w:rPr>
      </w:pPr>
      <w:r w:rsidRPr="00C71634">
        <w:rPr>
          <w:rFonts w:hAnsi="Times New Roman" w:ascii="Times New Roman"/>
          <w:szCs w:val="24"/>
          <w:lang w:val="hr-HR"/>
        </w:rPr>
        <w:t xml:space="preserve">   </w:t>
      </w:r>
    </w:p>
    <w:p w:rsidRDefault="00C71634" w:rsidP="00FA15CB" w:rsidR="00C71634" w:rsidRPr="00C71634">
      <w:pPr>
        <w:ind w:firstLine="360"/>
        <w:jc w:val="both"/>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FA15CB" w:rsidP="00FA15CB" w:rsidR="00FA15CB" w:rsidRPr="00C71634">
      <w:pPr>
        <w:jc w:val="center"/>
        <w:rPr>
          <w:rFonts w:hAnsi="Times New Roman" w:ascii="Times New Roman"/>
          <w:szCs w:val="24"/>
          <w:lang w:val="hr-HR"/>
        </w:rPr>
      </w:pPr>
      <w:r w:rsidRPr="00C71634">
        <w:rPr>
          <w:rFonts w:hAnsi="Times New Roman" w:ascii="Times New Roman"/>
          <w:szCs w:val="24"/>
          <w:lang w:val="hr-HR"/>
        </w:rPr>
        <w:t>Obrazloženje</w:t>
      </w:r>
    </w:p>
    <w:p w:rsidRDefault="00FA15CB" w:rsidP="00FA15CB" w:rsidR="00FA15CB">
      <w:pPr>
        <w:rPr>
          <w:rFonts w:hAnsi="Times New Roman" w:ascii="Times New Roman"/>
          <w:szCs w:val="24"/>
          <w:lang w:val="hr-HR"/>
        </w:rPr>
      </w:pPr>
    </w:p>
    <w:p w:rsidRDefault="00C71634" w:rsidP="00FA15CB" w:rsidR="00C71634" w:rsidRPr="00C71634">
      <w:pPr>
        <w:rPr>
          <w:rFonts w:hAnsi="Times New Roman" w:ascii="Times New Roman"/>
          <w:szCs w:val="24"/>
          <w:lang w:val="hr-HR"/>
        </w:rPr>
      </w:pPr>
    </w:p>
    <w:p w:rsidRDefault="00FA15CB" w:rsidP="0093466D" w:rsidR="00FA15CB" w:rsidRPr="00C71634">
      <w:pPr>
        <w:jc w:val="both"/>
        <w:rPr>
          <w:rFonts w:hAnsi="Times New Roman" w:ascii="Times New Roman"/>
          <w:szCs w:val="24"/>
          <w:lang w:val="hr-HR"/>
        </w:rPr>
      </w:pPr>
      <w:r w:rsidRPr="00C71634">
        <w:rPr>
          <w:rFonts w:hAnsi="Times New Roman" w:ascii="Times New Roman"/>
          <w:szCs w:val="24"/>
          <w:lang w:val="hr-HR"/>
        </w:rPr>
        <w:tab/>
        <w:t>Temeljem odredbi čl</w:t>
      </w:r>
      <w:r w:rsidR="002B498E" w:rsidRPr="00C71634">
        <w:rPr>
          <w:rFonts w:hAnsi="Times New Roman" w:ascii="Times New Roman"/>
          <w:szCs w:val="24"/>
          <w:lang w:val="hr-HR"/>
        </w:rPr>
        <w:t xml:space="preserve">anka </w:t>
      </w:r>
      <w:r w:rsidRPr="00C71634">
        <w:rPr>
          <w:rFonts w:hAnsi="Times New Roman" w:ascii="Times New Roman"/>
          <w:szCs w:val="24"/>
          <w:lang w:val="hr-HR"/>
        </w:rPr>
        <w:t>335</w:t>
      </w:r>
      <w:r w:rsidR="002B498E" w:rsidRPr="00C71634">
        <w:rPr>
          <w:rFonts w:hAnsi="Times New Roman" w:ascii="Times New Roman"/>
          <w:szCs w:val="24"/>
          <w:lang w:val="hr-HR"/>
        </w:rPr>
        <w:t>.</w:t>
      </w:r>
      <w:r w:rsidRPr="00C71634">
        <w:rPr>
          <w:rFonts w:hAnsi="Times New Roman" w:ascii="Times New Roman"/>
          <w:szCs w:val="24"/>
          <w:lang w:val="hr-HR"/>
        </w:rPr>
        <w:t>c i 335</w:t>
      </w:r>
      <w:r w:rsidR="002B498E" w:rsidRPr="00C71634">
        <w:rPr>
          <w:rFonts w:hAnsi="Times New Roman" w:ascii="Times New Roman"/>
          <w:szCs w:val="24"/>
          <w:lang w:val="hr-HR"/>
        </w:rPr>
        <w:t>.f  Stečajnog zakona (Narodne novine</w:t>
      </w:r>
      <w:r w:rsidRPr="00C71634">
        <w:rPr>
          <w:rFonts w:hAnsi="Times New Roman" w:ascii="Times New Roman"/>
          <w:szCs w:val="24"/>
          <w:lang w:val="hr-HR"/>
        </w:rPr>
        <w:t xml:space="preserve"> broj 44/96, 29/99, 129/00, 123/03, 82/06, 116/10</w:t>
      </w:r>
      <w:r w:rsidR="007C4855" w:rsidRPr="00C71634">
        <w:rPr>
          <w:rFonts w:hAnsi="Times New Roman" w:ascii="Times New Roman"/>
          <w:szCs w:val="24"/>
          <w:lang w:val="hr-HR"/>
        </w:rPr>
        <w:t>, 125/12, 133/12</w:t>
      </w:r>
      <w:r w:rsidRPr="00C71634">
        <w:rPr>
          <w:rFonts w:hAnsi="Times New Roman" w:ascii="Times New Roman"/>
          <w:szCs w:val="24"/>
          <w:lang w:val="hr-HR"/>
        </w:rPr>
        <w:t>) odlučeno je kao u izreci ovog zaključka.</w:t>
      </w:r>
    </w:p>
    <w:p w:rsidRDefault="00FA15CB" w:rsidP="00FA15CB" w:rsidR="00FA15CB" w:rsidRPr="00C71634">
      <w:pPr>
        <w:rPr>
          <w:rFonts w:hAnsi="Times New Roman" w:ascii="Times New Roman"/>
          <w:szCs w:val="24"/>
          <w:lang w:val="hr-HR"/>
        </w:rPr>
      </w:pPr>
    </w:p>
    <w:p w:rsidRDefault="0093466D" w:rsidP="008201C9" w:rsidR="00C46C66" w:rsidRPr="00C71634">
      <w:pPr>
        <w:jc w:val="center"/>
        <w:rPr>
          <w:rFonts w:hAnsi="Times New Roman" w:ascii="Times New Roman"/>
          <w:szCs w:val="24"/>
          <w:lang w:val="hr-HR"/>
        </w:rPr>
      </w:pPr>
      <w:r w:rsidRPr="00C71634">
        <w:rPr>
          <w:rFonts w:hAnsi="Times New Roman" w:ascii="Times New Roman"/>
          <w:szCs w:val="24"/>
          <w:lang w:val="hr-HR"/>
        </w:rPr>
        <w:t>U Za</w:t>
      </w:r>
      <w:r w:rsidR="00497242" w:rsidRPr="00C71634">
        <w:rPr>
          <w:rFonts w:hAnsi="Times New Roman" w:ascii="Times New Roman"/>
          <w:szCs w:val="24"/>
          <w:lang w:val="hr-HR"/>
        </w:rPr>
        <w:t>grebu</w:t>
      </w:r>
      <w:r w:rsidR="00125D8F">
        <w:rPr>
          <w:rFonts w:hAnsi="Times New Roman" w:ascii="Times New Roman"/>
          <w:szCs w:val="24"/>
          <w:lang w:val="hr-HR"/>
        </w:rPr>
        <w:t xml:space="preserve"> </w:t>
      </w:r>
      <w:r w:rsidR="00CF0AB2">
        <w:rPr>
          <w:rFonts w:hAnsi="Times New Roman" w:ascii="Times New Roman"/>
          <w:szCs w:val="24"/>
          <w:lang w:val="hr-HR"/>
        </w:rPr>
        <w:t>24</w:t>
      </w:r>
      <w:r w:rsidR="00125D8F">
        <w:rPr>
          <w:rFonts w:hAnsi="Times New Roman" w:ascii="Times New Roman"/>
          <w:szCs w:val="24"/>
          <w:lang w:val="hr-HR"/>
        </w:rPr>
        <w:t xml:space="preserve">. </w:t>
      </w:r>
      <w:r w:rsidR="00CF0AB2">
        <w:rPr>
          <w:rFonts w:hAnsi="Times New Roman" w:ascii="Times New Roman"/>
          <w:szCs w:val="24"/>
          <w:lang w:val="hr-HR"/>
        </w:rPr>
        <w:t>veljače</w:t>
      </w:r>
      <w:r w:rsidR="00497242" w:rsidRPr="00C71634">
        <w:rPr>
          <w:rFonts w:hAnsi="Times New Roman" w:ascii="Times New Roman"/>
          <w:szCs w:val="24"/>
          <w:lang w:val="hr-HR"/>
        </w:rPr>
        <w:t xml:space="preserve"> 201</w:t>
      </w:r>
      <w:r w:rsidR="00CF0AB2">
        <w:rPr>
          <w:rFonts w:hAnsi="Times New Roman" w:ascii="Times New Roman"/>
          <w:szCs w:val="24"/>
          <w:lang w:val="hr-HR"/>
        </w:rPr>
        <w:t>6</w:t>
      </w:r>
      <w:r w:rsidR="007C4855" w:rsidRPr="00C71634">
        <w:rPr>
          <w:rFonts w:hAnsi="Times New Roman" w:ascii="Times New Roman"/>
          <w:szCs w:val="24"/>
          <w:lang w:val="hr-HR"/>
        </w:rPr>
        <w:t>.</w:t>
      </w:r>
    </w:p>
    <w:p w:rsidRDefault="00C46C66" w:rsidR="00C46C66">
      <w:pPr>
        <w:jc w:val="both"/>
        <w:rPr>
          <w:rFonts w:hAnsi="Times New Roman" w:ascii="Times New Roman"/>
          <w:szCs w:val="24"/>
          <w:lang w:val="hr-HR"/>
        </w:rPr>
      </w:pPr>
    </w:p>
    <w:p w:rsidRDefault="00C71634" w:rsidR="00C71634" w:rsidRPr="00C71634">
      <w:pPr>
        <w:jc w:val="both"/>
        <w:rPr>
          <w:rFonts w:hAnsi="Times New Roman" w:ascii="Times New Roman"/>
          <w:szCs w:val="24"/>
          <w:lang w:val="hr-HR"/>
        </w:rPr>
      </w:pPr>
    </w:p>
    <w:p w:rsidRDefault="00C46C66" w:rsidP="0093466D" w:rsidR="0093466D"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0093466D" w:rsidRPr="00C71634">
        <w:rPr>
          <w:rFonts w:hAnsi="Times New Roman" w:ascii="Times New Roman"/>
          <w:szCs w:val="24"/>
          <w:lang w:val="hr-HR"/>
        </w:rPr>
        <w:t>S  U D A C:</w:t>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LUCIJA BUTIGAN</w:t>
      </w:r>
    </w:p>
    <w:p w:rsidRDefault="00C71634" w:rsidP="0093466D" w:rsidR="00C71634" w:rsidRPr="00C71634">
      <w:pPr>
        <w:jc w:val="both"/>
        <w:rPr>
          <w:rFonts w:hAnsi="Times New Roman" w:ascii="Times New Roman"/>
          <w:szCs w:val="24"/>
          <w:lang w:val="hr-HR"/>
        </w:rPr>
      </w:pPr>
    </w:p>
    <w:p w:rsidRDefault="0093466D" w:rsidP="0093466D" w:rsidR="0093466D" w:rsidRPr="00C71634">
      <w:pPr>
        <w:rPr>
          <w:rFonts w:hAnsi="Times New Roman" w:ascii="Times New Roman"/>
          <w:szCs w:val="24"/>
          <w:lang w:val="hr-HR"/>
        </w:rPr>
      </w:pPr>
      <w:r w:rsidRPr="00C71634">
        <w:rPr>
          <w:rFonts w:hAnsi="Times New Roman" w:ascii="Times New Roman"/>
          <w:szCs w:val="24"/>
          <w:lang w:val="hr-HR"/>
        </w:rPr>
        <w:t>Uputa o pravnom lijeku: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Protiv ovog zaključka nije dopuštena žalba (članak 11. stavak 9. SZ).</w:t>
      </w:r>
    </w:p>
    <w:p w:rsidRDefault="00C46C66" w:rsidR="00C71634">
      <w:pPr>
        <w:jc w:val="both"/>
        <w:rPr>
          <w:rFonts w:hAnsi="Times New Roman" w:ascii="Times New Roman"/>
          <w:szCs w:val="24"/>
          <w:lang w:val="hr-HR"/>
        </w:rPr>
      </w:pPr>
      <w:r w:rsidRPr="00C71634">
        <w:rPr>
          <w:rFonts w:hAnsi="Times New Roman" w:ascii="Times New Roman"/>
          <w:szCs w:val="24"/>
          <w:lang w:val="hr-HR"/>
        </w:rPr>
        <w:tab/>
      </w:r>
    </w:p>
    <w:p w:rsidRDefault="00C71634" w:rsidR="00C71634">
      <w:pPr>
        <w:jc w:val="both"/>
        <w:rPr>
          <w:rFonts w:hAnsi="Times New Roman" w:ascii="Times New Roman"/>
          <w:szCs w:val="24"/>
          <w:lang w:val="hr-HR"/>
        </w:rPr>
      </w:pPr>
    </w:p>
    <w:p w:rsidRDefault="00C46C66" w:rsidR="00C46C66"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p>
    <w:p w:rsidRDefault="0093466D" w:rsidR="00C46C66" w:rsidRPr="00C71634">
      <w:pPr>
        <w:jc w:val="both"/>
        <w:rPr>
          <w:rFonts w:hAnsi="Times New Roman" w:ascii="Times New Roman"/>
          <w:szCs w:val="24"/>
          <w:lang w:val="hr-HR"/>
        </w:rPr>
      </w:pPr>
      <w:r w:rsidRPr="00C71634">
        <w:rPr>
          <w:rFonts w:hAnsi="Times New Roman" w:ascii="Times New Roman"/>
          <w:szCs w:val="24"/>
          <w:lang w:val="hr-HR"/>
        </w:rPr>
        <w:t>DNA</w:t>
      </w:r>
      <w:r w:rsidR="00C46C66" w:rsidRPr="00C71634">
        <w:rPr>
          <w:rFonts w:hAnsi="Times New Roman" w:ascii="Times New Roman"/>
          <w:szCs w:val="24"/>
          <w:lang w:val="hr-HR"/>
        </w:rPr>
        <w:t>:</w:t>
      </w:r>
    </w:p>
    <w:p w:rsidRDefault="00CF0AB2" w:rsidR="00C46C66" w:rsidRPr="00C71634">
      <w:pPr>
        <w:numPr>
          <w:ilvl w:val="0"/>
          <w:numId w:val="6"/>
        </w:numPr>
        <w:jc w:val="both"/>
        <w:rPr>
          <w:rFonts w:hAnsi="Times New Roman" w:ascii="Times New Roman"/>
          <w:szCs w:val="24"/>
          <w:lang w:val="hr-HR"/>
        </w:rPr>
      </w:pPr>
      <w:r>
        <w:rPr>
          <w:rFonts w:hAnsi="Times New Roman" w:ascii="Times New Roman"/>
          <w:szCs w:val="24"/>
          <w:lang w:val="hr-HR"/>
        </w:rPr>
        <w:t>e-oglasna ploča -15 dana</w:t>
      </w:r>
    </w:p>
    <w:p w:rsidRDefault="00C46C66" w:rsidP="00FA15CB" w:rsidR="00C46C66"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sectPr w:rsidSect="00C71634" w:rsidR="00D95C62" w:rsidRPr="00C71634">
      <w:headerReference w:type="even" r:id="rId10"/>
      <w:headerReference w:type="default" r:id="rId11"/>
      <w:pgSz w:code="9" w:h="16840" w:w="11907"/>
      <w:pgMar w:gutter="0" w:footer="720" w:header="720" w:left="1588" w:bottom="1134" w:right="1417" w:top="155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4D4" w:rsidR="005A24D4">
      <w:r>
        <w:separator/>
      </w:r>
    </w:p>
  </w:endnote>
  <w:endnote w:id="0" w:type="continuationSeparator">
    <w:p w:rsidRDefault="005A24D4" w:rsidR="005A24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4D4" w:rsidR="005A24D4">
      <w:r>
        <w:separator/>
      </w:r>
    </w:p>
  </w:footnote>
  <w:footnote w:id="0" w:type="continuationSeparator">
    <w:p w:rsidRDefault="005A24D4" w:rsidR="005A24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5C62" w:rsidR="00D95C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262E">
      <w:rPr>
        <w:rStyle w:val="Brojstranice"/>
        <w:noProof/>
      </w:rPr>
      <w:t>2</w:t>
    </w:r>
    <w:r>
      <w:rPr>
        <w:rStyle w:val="Brojstranice"/>
      </w:rPr>
      <w:fldChar w:fldCharType="end"/>
    </w:r>
  </w:p>
  <w:p w:rsidRDefault="00D95C62" w:rsidP="00D95C62" w:rsidR="00D95C62">
    <w:pPr>
      <w:pStyle w:val="Zaglavlje"/>
      <w:jc w:val="right"/>
      <w:rPr>
        <w:rFonts w:hAnsi="Times New Roman" w:ascii="Times New Roman"/>
        <w:szCs w:val="24"/>
      </w:rPr>
    </w:pPr>
    <w:r w:rsidRPr="00C71634">
      <w:rPr>
        <w:rFonts w:hAnsi="Times New Roman" w:ascii="Times New Roman"/>
        <w:szCs w:val="24"/>
      </w:rPr>
      <w:t>20. St-</w:t>
    </w:r>
    <w:r w:rsidR="00C37BDB">
      <w:rPr>
        <w:rFonts w:hAnsi="Times New Roman" w:ascii="Times New Roman"/>
        <w:szCs w:val="24"/>
      </w:rPr>
      <w:t>337</w:t>
    </w:r>
    <w:r w:rsidR="00C71634">
      <w:rPr>
        <w:rFonts w:hAnsi="Times New Roman" w:ascii="Times New Roman"/>
        <w:szCs w:val="24"/>
      </w:rPr>
      <w:t>/</w:t>
    </w:r>
    <w:r w:rsidR="00CF0AB2">
      <w:rPr>
        <w:rFonts w:hAnsi="Times New Roman" w:ascii="Times New Roman"/>
        <w:szCs w:val="24"/>
      </w:rPr>
      <w:t>15</w:t>
    </w:r>
  </w:p>
  <w:p w:rsidRDefault="00C71634" w:rsidP="00D95C62" w:rsidR="00C71634" w:rsidRPr="00C71634">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125D8F"/>
    <w:rsid w:val="00234324"/>
    <w:rsid w:val="00267AB3"/>
    <w:rsid w:val="002B498E"/>
    <w:rsid w:val="003220DD"/>
    <w:rsid w:val="003A1227"/>
    <w:rsid w:val="003B2DEF"/>
    <w:rsid w:val="00455342"/>
    <w:rsid w:val="00497242"/>
    <w:rsid w:val="00547374"/>
    <w:rsid w:val="0057057F"/>
    <w:rsid w:val="005A24D4"/>
    <w:rsid w:val="006B2E16"/>
    <w:rsid w:val="00710F28"/>
    <w:rsid w:val="0071262E"/>
    <w:rsid w:val="00786F1F"/>
    <w:rsid w:val="007C4855"/>
    <w:rsid w:val="008201C9"/>
    <w:rsid w:val="00837F1D"/>
    <w:rsid w:val="0093466D"/>
    <w:rsid w:val="009E4F04"/>
    <w:rsid w:val="009E583C"/>
    <w:rsid w:val="00A10831"/>
    <w:rsid w:val="00BC3202"/>
    <w:rsid w:val="00BD42C0"/>
    <w:rsid w:val="00C01E73"/>
    <w:rsid w:val="00C34065"/>
    <w:rsid w:val="00C37BDB"/>
    <w:rsid w:val="00C42465"/>
    <w:rsid w:val="00C46C66"/>
    <w:rsid w:val="00C71634"/>
    <w:rsid w:val="00C97F23"/>
    <w:rsid w:val="00CF0AB2"/>
    <w:rsid w:val="00D95C62"/>
    <w:rsid w:val="00DD667E"/>
    <w:rsid w:val="00EB4492"/>
    <w:rsid w:val="00F86481"/>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cs="Tahoma" w:hAnsi="Tahoma" w:ascii="Tahoma"/>
      <w:sz w:val="16"/>
      <w:szCs w:val="16"/>
    </w:rPr>
  </w:style>
  <w:style w:customStyle="true" w:styleId="TekstbaloniaChar" w:type="character">
    <w:name w:val="Tekst balončića Char"/>
    <w:basedOn w:val="Zadanifontodlomka"/>
    <w:link w:val="Tekstbalonia"/>
    <w:rsid w:val="00C37BDB"/>
    <w:rPr>
      <w:rFonts w:cs="Tahoma" w:hAnsi="Tahoma" w:ascii="Tahoma"/>
      <w:sz w:val="16"/>
      <w:szCs w:val="16"/>
      <w:lang w:val="en-GB"/>
    </w:rPr>
  </w:style>
  <w:style w:styleId="Tekstrezerviranogmjesta" w:type="character">
    <w:name w:val="Placeholder Text"/>
    <w:basedOn w:val="Zadanifontodlomka"/>
    <w:uiPriority w:val="99"/>
    <w:semiHidden/>
    <w:rsid w:val="00C01E73"/>
    <w:rPr>
      <w:color w:val="808080"/>
      <w:bdr w:space="0" w:sz="0" w:color="auto" w:val="none"/>
      <w:shd w:fill="auto" w:color="auto" w:val="clear"/>
    </w:rPr>
  </w:style>
  <w:style w:customStyle="true" w:styleId="eSPISCCParagraphDefaultFont" w:type="character">
    <w:name w:val="eSPIS_CC_Paragraph Default Font"/>
    <w:basedOn w:val="Zadanifontodlomka"/>
    <w:rsid w:val="00C01E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1E7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01E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1E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ascii="Tahoma" w:cs="Tahoma" w:hAnsi="Tahoma"/>
      <w:sz w:val="16"/>
      <w:szCs w:val="16"/>
    </w:rPr>
  </w:style>
  <w:style w:customStyle="1" w:styleId="TekstbaloniaChar" w:type="character">
    <w:name w:val="Tekst balončića Char"/>
    <w:basedOn w:val="Zadanifontodlomka"/>
    <w:link w:val="Tekstbalonia"/>
    <w:rsid w:val="00C37BDB"/>
    <w:rPr>
      <w:rFonts w:ascii="Tahoma" w:cs="Tahoma" w:hAnsi="Tahoma"/>
      <w:sz w:val="16"/>
      <w:szCs w:val="16"/>
      <w:lang w:val="en-GB"/>
    </w:rPr>
  </w:style>
  <w:style w:styleId="Tekstrezerviranogmjesta" w:type="character">
    <w:name w:val="Placeholder Text"/>
    <w:basedOn w:val="Zadanifontodlomka"/>
    <w:uiPriority w:val="99"/>
    <w:semiHidden/>
    <w:rsid w:val="00C01E73"/>
    <w:rPr>
      <w:color w:val="808080"/>
      <w:bdr w:color="auto" w:space="0" w:sz="0" w:val="none"/>
      <w:shd w:color="auto" w:fill="auto" w:val="clear"/>
    </w:rPr>
  </w:style>
  <w:style w:customStyle="1" w:styleId="eSPISCCParagraphDefaultFont" w:type="character">
    <w:name w:val="eSPIS_CC_Paragraph Default Font"/>
    <w:basedOn w:val="Zadanifontodlomka"/>
    <w:rsid w:val="00C01E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1E7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01E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1E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St-337/2015-7</izvorni_sadrzaj>
    <derivirana_varijabla naziv="DomainObject.Oznaka_1">St-337/2015-7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St-337/2015</izvorni_sadrzaj>
    <derivirana_varijabla naziv="DomainObject.Predmet.OznakaBroj_1">St-337/2015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MADRID d.o.o. zastupanog po punomoćniku Ivica Škunca</izvorni_sadrzaj>
    <derivirana_varijabla naziv="DomainObject.Predmet.ProtustrankaFormated_1">  MADRID d.o.o. zastupanog po punomoćniku Ivica Škunca</derivirana_varijabla>
  </DomainObject.Predmet.ProtustrankaFormated>
  <DomainObject.Predmet.ProtustrankaFormatedOIB>
    <izvorni_sadrzaj>  MADRID d.o.o., OIB 91397741190 zastupanog po punomoćniku Ivica Škunca</izvorni_sadrzaj>
    <derivirana_varijabla naziv="DomainObject.Predmet.ProtustrankaFormatedOIB_1">  MADRID d.o.o., OIB 91397741190 zastupanog po punomoćniku Ivica Škunca</derivirana_varijabla>
  </DomainObject.Predmet.ProtustrankaFormatedOIB>
  <DomainObject.Predmet.ProtustrankaFormatedWithAdress>
    <izvorni_sadrzaj> MADRID d.o.o., Brešćenskog 8, 10000 Zagreb zastupanog po punomoćniku Ivica Škunca</izvorni_sadrzaj>
    <derivirana_varijabla naziv="DomainObject.Predmet.ProtustrankaFormatedWithAdress_1"> MADRID d.o.o., Brešćenskog 8, 10000 Zagreb zastupanog po punomoćniku Ivica Škunca</derivirana_varijabla>
  </DomainObject.Predmet.ProtustrankaFormatedWithAdress>
  <DomainObject.Predmet.ProtustrankaFormatedWithAdressOIB>
    <izvorni_sadrzaj> MADRID d.o.o., OIB 91397741190, Brešćenskog 8, 10000 Zagreb zastupanog po punomoćniku Ivica Škunca</izvorni_sadrzaj>
    <derivirana_varijabla naziv="DomainObject.Predmet.ProtustrankaFormatedWithAdressOIB_1"> MADRID d.o.o., OIB 91397741190, Brešćenskog 8, 10000 Zagreb zastupanog po punomoćniku Ivica Škunca</derivirana_varijabla>
  </DomainObject.Predmet.ProtustrankaFormatedWithAdressOIB>
  <DomainObject.Predmet.ProtustrankaWithAdress>
    <izvorni_sadrzaj>MADRID d.o.o. Brešćenskog 8, 10000 Zagreb</izvorni_sadrzaj>
    <derivirana_varijabla naziv="DomainObject.Predmet.ProtustrankaWithAdress_1">MADRID d.o.o. Brešćenskog 8, 10000 Zagreb</derivirana_varijabla>
  </DomainObject.Predmet.ProtustrankaWithAdress>
  <DomainObject.Predmet.ProtustrankaWithAdressOIB>
    <izvorni_sadrzaj>MADRID d.o.o., OIB 91397741190, Brešćenskog 8, 10000 Zagreb</izvorni_sadrzaj>
    <derivirana_varijabla naziv="DomainObject.Predmet.ProtustrankaWithAdressOIB_1">MADRID d.o.o., OIB 91397741190, Brešćenskog 8, 10000 Zagreb</derivirana_varijabla>
  </DomainObject.Predmet.ProtustrankaWithAdressOIB>
  <DomainObject.Predmet.ProtustrankaNazivFormated>
    <izvorni_sadrzaj>MADRID d.o.o.</izvorni_sadrzaj>
    <derivirana_varijabla naziv="DomainObject.Predmet.ProtustrankaNazivFormated_1">MADRID d.o.o.</derivirana_varijabla>
  </DomainObject.Predmet.ProtustrankaNazivFormated>
  <DomainObject.Predmet.ProtustrankaNazivFormatedOIB>
    <izvorni_sadrzaj>MADRID d.o.o., OIB 91397741190</izvorni_sadrzaj>
    <derivirana_varijabla naziv="DomainObject.Predmet.ProtustrankaNazivFormatedOIB_1">MADRID d.o.o., OIB 91397741190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Zagreb</izvorni_sadrzaj>
    <derivirana_varijabla naziv="DomainObject.Predmet.StrankaFormated_1">  RH MF Porezna uprava Zagreb</derivirana_varijabla>
  </DomainObject.Predmet.StrankaFormated>
  <DomainObject.Predmet.StrankaFormatedOIB>
    <izvorni_sadrzaj>  RH MF Porezna uprava Zagreb, OIB 18683136487</izvorni_sadrzaj>
    <derivirana_varijabla naziv="DomainObject.Predmet.StrankaFormatedOIB_1">  RH MF Porezna uprava Zagreb, OIB 18683136487</derivirana_varijabla>
  </DomainObject.Predmet.StrankaFormatedOIB>
  <DomainObject.Predmet.StrankaFormatedWithAdress>
    <izvorni_sadrzaj> RH MF Porezna uprava Zagreb, Albrechtova 42, 10000 Zagreb</izvorni_sadrzaj>
    <derivirana_varijabla naziv="DomainObject.Predmet.StrankaFormatedWithAdress_1"> RH MF Porezna uprava Zagreb, Albrechtova 42, 10000 Zagreb</derivirana_varijabla>
  </DomainObject.Predmet.StrankaFormatedWithAdress>
  <DomainObject.Predmet.StrankaFormatedWithAdressOIB>
    <izvorni_sadrzaj> RH MF Porezna uprava Zagreb, OIB 18683136487, Albrechtova 42, 10000 Zagreb</izvorni_sadrzaj>
    <derivirana_varijabla naziv="DomainObject.Predmet.StrankaFormatedWithAdressOIB_1"> RH MF Porezna uprava Zagreb, OIB 18683136487, Albrechtova 42, 10000 Zagreb</derivirana_varijabla>
  </DomainObject.Predmet.StrankaFormatedWithAdressOIB>
  <DomainObject.Predmet.StrankaWithAdress>
    <izvorni_sadrzaj>RH MF Porezna uprava Zagreb Albrechtova 42,10000 Zagreb</izvorni_sadrzaj>
    <derivirana_varijabla naziv="DomainObject.Predmet.StrankaWithAdress_1">RH MF Porezna uprava Zagreb Albrechtova 42,10000 Zagreb</derivirana_varijabla>
  </DomainObject.Predmet.StrankaWithAdress>
  <DomainObject.Predmet.StrankaWithAdressOIB>
    <izvorni_sadrzaj>RH MF Porezna uprava Zagreb, OIB 18683136487, Albrechtova 42,10000 Zagreb</izvorni_sadrzaj>
    <derivirana_varijabla naziv="DomainObject.Predmet.StrankaWithAdressOIB_1">RH MF Porezna uprava Zagreb, OIB 18683136487, Albrechtova 42,10000 Zagreb</derivirana_varijabla>
  </DomainObject.Predmet.StrankaWithAdressOIB>
  <DomainObject.Predmet.StrankaNazivFormated>
    <izvorni_sadrzaj>RH MF Porezna uprava Zagreb</izvorni_sadrzaj>
    <derivirana_varijabla naziv="DomainObject.Predmet.StrankaNazivFormated_1">RH MF Porezna uprava Zagreb</derivirana_varijabla>
  </DomainObject.Predmet.StrankaNazivFormated>
  <DomainObject.Predmet.StrankaNazivFormatedOIB>
    <izvorni_sadrzaj>RH MF Porezna uprava Zagreb, OIB 18683136487</izvorni_sadrzaj>
    <derivirana_varijabla naziv="DomainObject.Predmet.StrankaNazivFormatedOIB_1">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RH MF Porezna uprava Zagreb</item>
    </izvorni_sadrzaj>
    <derivirana_varijabla naziv="DomainObject.Predmet.StrankaListFormated_1">
      <item>RH MF Porezna uprava Zagreb</item>
    </derivirana_varijabla>
  </DomainObject.Predmet.StrankaListFormated>
  <DomainObject.Predmet.StrankaListFormatedOIB>
    <izvorni_sadrzaj>
      <item>RH MF Porezna uprava Zagreb, OIB 18683136487</item>
    </izvorni_sadrzaj>
    <derivirana_varijabla naziv="DomainObject.Predmet.StrankaListFormatedOIB_1">
      <item>RH MF Porezna uprava Zagreb, OIB 18683136487</item>
    </derivirana_varijabla>
  </DomainObject.Predmet.StrankaListFormatedOIB>
  <DomainObject.Predmet.StrankaListFormatedWithAdress>
    <izvorni_sadrzaj>
      <item>RH MF Porezna uprava Zagreb, Albrechtova 42, 10000 Zagreb</item>
    </izvorni_sadrzaj>
    <derivirana_varijabla naziv="DomainObject.Predmet.StrankaListFormatedWithAdress_1">
      <item>RH MF Porezna uprava Zagreb, Albrechtova 42, 10000 Zagreb</item>
    </derivirana_varijabla>
  </DomainObject.Predmet.StrankaListFormatedWithAdress>
  <DomainObject.Predmet.StrankaListFormatedWithAdressOIB>
    <izvorni_sadrzaj>
      <item>RH MF Porezna uprava Zagreb, OIB 18683136487, Albrechtova 42, 10000 Zagreb</item>
    </izvorni_sadrzaj>
    <derivirana_varijabla naziv="DomainObject.Predmet.StrankaListFormatedWithAdressOIB_1">
      <item>RH MF Porezna uprava Zagreb, OIB 18683136487, Albrechtova 42, 10000 Zagreb</item>
    </derivirana_varijabla>
  </DomainObject.Predmet.StrankaListFormatedWithAdressOIB>
  <DomainObject.Predmet.StrankaListNazivFormated>
    <izvorni_sadrzaj>
      <item>RH MF Porezna uprava Zagreb</item>
    </izvorni_sadrzaj>
    <derivirana_varijabla naziv="DomainObject.Predmet.StrankaListNazivFormated_1">
      <item>RH MF Porezna uprava Zagreb</item>
    </derivirana_varijabla>
  </DomainObject.Predmet.StrankaListNazivFormated>
  <DomainObject.Predmet.StrankaListNazivFormatedOIB>
    <izvorni_sadrzaj>
      <item>RH MF Porezna uprava Zagreb, OIB 18683136487</item>
    </izvorni_sadrzaj>
    <derivirana_varijabla naziv="DomainObject.Predmet.StrankaListNazivFormatedOIB_1">
      <item>RH MF Porezna uprava Zagreb, OIB 18683136487</item>
    </derivirana_varijabla>
  </DomainObject.Predmet.StrankaListNazivFormatedOIB>
  <DomainObject.Predmet.ProtuStrankaListFormated>
    <izvorni_sadrzaj>
      <item>MADRID d.o.o. zastupanog po punomoćniku Ivica Škunca</item>
    </izvorni_sadrzaj>
    <derivirana_varijabla naziv="DomainObject.Predmet.ProtuStrankaListFormated_1">
      <item>MADRID d.o.o. zastupanog po punomoćniku Ivica Škunca</item>
    </derivirana_varijabla>
  </DomainObject.Predmet.ProtuStrankaListFormated>
  <DomainObject.Predmet.ProtuStrankaListFormatedOIB>
    <izvorni_sadrzaj>
      <item>MADRID d.o.o., OIB 91397741190 zastupanog po punomoćniku Ivica Škunca</item>
    </izvorni_sadrzaj>
    <derivirana_varijabla naziv="DomainObject.Predmet.ProtuStrankaListFormatedOIB_1">
      <item>MADRID d.o.o., OIB 91397741190 zastupanog po punomoćniku Ivica Škunca</item>
    </derivirana_varijabla>
  </DomainObject.Predmet.ProtuStrankaListFormatedOIB>
  <DomainObject.Predmet.ProtuStrankaListFormatedWithAdress>
    <izvorni_sadrzaj>
      <item>MADRID d.o.o., Brešćenskog 8, 10000 Zagreb zastupanog po punomoćniku Ivica Škunca</item>
    </izvorni_sadrzaj>
    <derivirana_varijabla naziv="DomainObject.Predmet.ProtuStrankaListFormatedWithAdress_1">
      <item>MADRID d.o.o., Brešćenskog 8, 10000 Zagreb zastupanog po punomoćniku Ivica Škunca</item>
    </derivirana_varijabla>
  </DomainObject.Predmet.ProtuStrankaListFormatedWithAdress>
  <DomainObject.Predmet.ProtuStrankaListFormatedWithAdressOIB>
    <izvorni_sadrzaj>
      <item>MADRID d.o.o., OIB 91397741190, Brešćenskog 8, 10000 Zagreb zastupanog po punomoćniku Ivica Škunca</item>
    </izvorni_sadrzaj>
    <derivirana_varijabla naziv="DomainObject.Predmet.ProtuStrankaListFormatedWithAdressOIB_1">
      <item>MADRID d.o.o., OIB 91397741190, Brešćenskog 8, 10000 Zagreb zastupanog po punomoćniku Ivica Škunca</item>
    </derivirana_varijabla>
  </DomainObject.Predmet.ProtuStrankaListFormatedWithAdressOIB>
  <DomainObject.Predmet.ProtuStrankaListNazivFormated>
    <izvorni_sadrzaj>
      <item>MADRID d.o.o.</item>
    </izvorni_sadrzaj>
    <derivirana_varijabla naziv="DomainObject.Predmet.ProtuStrankaListNazivFormated_1">
      <item>MADRID d.o.o.</item>
    </derivirana_varijabla>
  </DomainObject.Predmet.ProtuStrankaListNazivFormated>
  <DomainObject.Predmet.ProtuStrankaListNazivFormatedOIB>
    <izvorni_sadrzaj>
      <item>MADRID d.o.o., OIB 91397741190</item>
    </izvorni_sadrzaj>
    <derivirana_varijabla naziv="DomainObject.Predmet.ProtuStrankaListNazivFormatedOIB_1">
      <item>MADRID d.o.o., OIB 91397741190</item>
    </derivirana_varijabla>
  </DomainObject.Predmet.ProtuStrankaListNazivFormatedOIB>
  <DomainObject.Predmet.OstaliListFormated>
    <izvorni_sadrzaj>
      <item>Ivica Škunca punomoćnik sudionika u postupku MADRID d.o.o.</item>
    </izvorni_sadrzaj>
    <derivirana_varijabla naziv="DomainObject.Predmet.OstaliListFormated_1">
      <item>Ivica Škunca punomoćnik sudionika u postupku MADRID d.o.o.</item>
    </derivirana_varijabla>
  </DomainObject.Predmet.OstaliListFormated>
  <DomainObject.Predmet.OstaliListFormatedOIB>
    <izvorni_sadrzaj>
      <item>Ivica Škunca punomoćnik sudionika u postupku MADRID d.o.o.</item>
    </izvorni_sadrzaj>
    <derivirana_varijabla naziv="DomainObject.Predmet.OstaliListFormatedOIB_1">
      <item>Ivica Škunca punomoćnik sudionika u postupku MADRID d.o.o.</item>
    </derivirana_varijabla>
  </DomainObject.Predmet.OstaliListFormatedOIB>
  <DomainObject.Predmet.OstaliListFormatedWithAdress>
    <izvorni_sadrzaj>
      <item>Ivica Škunca, Maršala Tita 2, 10290 Zaprešić punomoćnik sudionika u postupku MADRID d.o.o.</item>
    </izvorni_sadrzaj>
    <derivirana_varijabla naziv="DomainObject.Predmet.OstaliListFormatedWithAdress_1">
      <item>Ivica Škunca, Maršala Tita 2, 10290 Zaprešić punomoćnik sudionika u postupku MADRID d.o.o.</item>
    </derivirana_varijabla>
  </DomainObject.Predmet.OstaliListFormatedWithAdress>
  <DomainObject.Predmet.OstaliListFormatedWithAdressOIB>
    <izvorni_sadrzaj>
      <item>Ivica Škunca, Maršala Tita 2, 10290 Zaprešić punomoćnik sudionika u postupku MADRID d.o.o.</item>
    </izvorni_sadrzaj>
    <derivirana_varijabla naziv="DomainObject.Predmet.OstaliListFormatedWithAdressOIB_1">
      <item>Ivica Škunca, Maršala Tita 2, 10290 Zaprešić punomoćnik sudionika u postupku MADRID d.o.o.</item>
    </derivirana_varijabla>
  </DomainObject.Predmet.OstaliListFormatedWithAdressOIB>
  <DomainObject.Predmet.OstaliListNazivFormated>
    <izvorni_sadrzaj>
      <item>Ivica Škunca</item>
    </izvorni_sadrzaj>
    <derivirana_varijabla naziv="DomainObject.Predmet.OstaliListNazivFormated_1">
      <item>Ivica Škunca</item>
    </derivirana_varijabla>
  </DomainObject.Predmet.OstaliListNazivFormated>
  <DomainObject.Predmet.OstaliListNazivFormatedOIB>
    <izvorni_sadrzaj>
      <item>Ivica Škunca</item>
    </izvorni_sadrzaj>
    <derivirana_varijabla naziv="DomainObject.Predmet.OstaliListNazivFormatedOIB_1">
      <item>Ivica Škunca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St-337/2015-7</izvorni_sadrzaj>
    <derivirana_varijabla naziv="DomainObject.PoslovniBrojDokumenta_1">St-337/2015-7</derivirana_varijabla>
  </DomainObject.PoslovniBrojDokumenta>
  <DomainObject.Predmet.StrankaIDrugi>
    <izvorni_sadrzaj>RH MF Porezna uprava Zagreb</izvorni_sadrzaj>
    <derivirana_varijabla naziv="DomainObject.Predmet.StrankaIDrugi_1">RH MF Porezna uprava Zagreb</derivirana_varijabla>
  </DomainObject.Predmet.StrankaIDrugi>
  <DomainObject.Predmet.ProtustrankaIDrugi>
    <izvorni_sadrzaj>MADRID d.o.o.</izvorni_sadrzaj>
    <derivirana_varijabla naziv="DomainObject.Predmet.ProtustrankaIDrugi_1">MADRID d.o.o.</derivirana_varijabla>
  </DomainObject.Predmet.ProtustrankaIDrugi>
  <DomainObject.Predmet.StrankaIDrugiAdressOIB>
    <izvorni_sadrzaj>RH MF Porezna uprava Zagreb, OIB 18683136487, Albrechtova 42, 10000 Zagreb</izvorni_sadrzaj>
    <derivirana_varijabla naziv="DomainObject.Predmet.StrankaIDrugiAdressOIB_1">RH MF Porezna uprava Zagreb, OIB 18683136487, Albrechtova 42, 10000 Zagreb</derivirana_varijabla>
  </DomainObject.Predmet.StrankaIDrugiAdressOIB>
  <DomainObject.Predmet.ProtustrankaIDrugiAdressOIB>
    <izvorni_sadrzaj>MADRID d.o.o., OIB 91397741190, Brešćenskog 8, 10000 Zagreb</izvorni_sadrzaj>
    <derivirana_varijabla naziv="DomainObject.Predmet.ProtustrankaIDrugiAdressOIB_1">MADRID d.o.o., OIB 91397741190, Brešćenskog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Zagreb</item>
      <item>MADRID d.o.o.</item>
      <item>Ivica Škunca</item>
    </izvorni_sadrzaj>
    <derivirana_varijabla naziv="DomainObject.Predmet.SudioniciListNaziv_1">
      <item>RH MF Porezna uprava Zagreb</item>
      <item>MADRID d.o.o.</item>
      <item>Ivica Škunca</item>
    </derivirana_varijabla>
  </DomainObject.Predmet.SudioniciListNaziv>
  <DomainObject.Predmet.SudioniciListAdressOIB>
    <izvorni_sadrzaj>
      <item>RH MF Porezna uprava Zagreb, OIB 18683136487, Albrechtova 42,10000 Zagreb</item>
      <item>MADRID d.o.o., OIB 91397741190, Brešćenskog 8,10000 Zagreb</item>
      <item>Ivica Škunca, Maršala Tita 2,10290 Zaprešić</item>
    </izvorni_sadrzaj>
    <derivirana_varijabla naziv="DomainObject.Predmet.SudioniciListAdressOIB_1">
      <item>RH MF Porezna uprava Zagreb, OIB 18683136487, Albrechtova 42,10000 Zagreb</item>
      <item>MADRID d.o.o., OIB 91397741190, Brešćenskog 8,10000 Zagreb</item>
      <item>Ivica Škunca, Maršala Tita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91397741190</item>
      <item>, OIB null</item>
    </izvorni_sadrzaj>
    <derivirana_varijabla naziv="DomainObject.Predmet.SudioniciListNazivOIB_1">
      <item>, OIB 18683136487</item>
      <item>, OIB 91397741190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345</properties:Words>
  <properties:Characters>1785</properties:Characters>
  <properties:Lines>73</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2016-02-24T13:49:00Z</dcterms:created>
  <dc:creator>Sudsko vijeæe</dc:creator>
  <cp:lastModifiedBy>Valentina Kranjčić</cp:lastModifiedBy>
  <cp:lastPrinted>2016-02-25T12:23:00Z</cp:lastPrinted>
  <dcterms:modified xmlns:xsi="http://www.w3.org/2001/XMLSchema-instance" xsi:type="dcterms:W3CDTF">2016-02-25T12:23:00Z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St-337/2015-7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