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20D29" w:rsidP="00520D29" w:rsidRDefault="00520D29" w14:paraId="a5e0689" w14:textId="a5e0689">
      <w:pPr>
        <w15:collapsed w:val="false"/>
        <w:rPr>
          <w:bCs/>
          <w:lang w:val="hr-HR"/>
        </w:rPr>
      </w:pPr>
      <w:bookmarkStart w:name="_GoBack" w:id="0"/>
      <w:bookmarkEnd w:id="0"/>
      <w:r>
        <w:rPr>
          <w:bCs/>
          <w:lang w:val="hr-HR"/>
        </w:rPr>
        <w:t xml:space="preserve">                                                                                                   </w:t>
      </w:r>
      <w:r w:rsidR="00D46662">
        <w:rPr>
          <w:bCs/>
          <w:lang w:val="hr-HR"/>
        </w:rPr>
        <w:t xml:space="preserve">        Broj: 45 Sp-2288</w:t>
      </w:r>
      <w:r w:rsidR="008D4098">
        <w:rPr>
          <w:bCs/>
          <w:lang w:val="hr-HR"/>
        </w:rPr>
        <w:t>/2019-</w:t>
      </w:r>
      <w:r w:rsidR="00D46662">
        <w:rPr>
          <w:bCs/>
          <w:lang w:val="hr-HR"/>
        </w:rPr>
        <w:t>1</w:t>
      </w:r>
      <w:r w:rsidR="008D4098">
        <w:rPr>
          <w:bCs/>
          <w:lang w:val="hr-HR"/>
        </w:rPr>
        <w:t>2</w:t>
      </w:r>
      <w:r w:rsidRPr="00520D29">
        <w:rPr>
          <w:bCs/>
          <w:lang w:val="hr-HR"/>
        </w:rPr>
        <w:t>.</w:t>
      </w:r>
    </w:p>
    <w:p w:rsidRPr="00520D29" w:rsidR="00520D29" w:rsidP="00520D29" w:rsidRDefault="00520D29">
      <w:pPr>
        <w:rPr>
          <w:bCs/>
          <w:lang w:val="hr-HR"/>
        </w:rPr>
      </w:pPr>
    </w:p>
    <w:p w:rsidR="00DC27DB" w:rsidP="00DC27DB" w:rsidRDefault="00DC27DB">
      <w:pPr>
        <w:rPr>
          <w:sz w:val="22"/>
          <w:lang w:val="hr-HR"/>
        </w:rPr>
      </w:pPr>
    </w:p>
    <w:p w:rsidR="00520D29" w:rsidP="00DC27DB" w:rsidRDefault="00520D29">
      <w:pPr>
        <w:rPr>
          <w:lang w:val="hr-HR"/>
        </w:rPr>
      </w:pPr>
    </w:p>
    <w:p w:rsidR="00DA6C84" w:rsidP="00DC27DB" w:rsidRDefault="00DA6C84">
      <w:pPr>
        <w:rPr>
          <w:lang w:val="hr-HR"/>
        </w:rPr>
      </w:pPr>
    </w:p>
    <w:p w:rsidRPr="00520D29" w:rsidR="00DC27DB" w:rsidP="00DC27DB" w:rsidRDefault="00DC27DB">
      <w:pPr>
        <w:rPr>
          <w:bCs/>
          <w:lang w:val="hr-HR"/>
        </w:rPr>
      </w:pPr>
      <w:r w:rsidRPr="00520D29">
        <w:rPr>
          <w:bCs/>
          <w:lang w:val="hr-HR"/>
        </w:rPr>
        <w:t>REPUBLIKA HRVATSKA</w:t>
      </w:r>
    </w:p>
    <w:p w:rsidRPr="00520D29" w:rsidR="00DC27DB" w:rsidP="00DC27DB" w:rsidRDefault="00520D29">
      <w:pPr>
        <w:rPr>
          <w:bCs/>
          <w:lang w:val="hr-HR"/>
        </w:rPr>
      </w:pPr>
      <w:r>
        <w:rPr>
          <w:bCs/>
          <w:lang w:val="hr-HR"/>
        </w:rPr>
        <w:t>Općinski sud u Osijeku – Stalna služba u Belom Manastiru</w:t>
      </w:r>
      <w:r w:rsidRPr="00520D29" w:rsidR="00DC27DB">
        <w:rPr>
          <w:bCs/>
          <w:lang w:val="hr-HR"/>
        </w:rPr>
        <w:t xml:space="preserve">      </w:t>
      </w:r>
    </w:p>
    <w:p w:rsidR="00520D29" w:rsidP="00DC27DB" w:rsidRDefault="00520D29">
      <w:pPr>
        <w:rPr>
          <w:bCs/>
          <w:lang w:val="hr-HR"/>
        </w:rPr>
      </w:pPr>
      <w:r>
        <w:rPr>
          <w:bCs/>
          <w:lang w:val="hr-HR"/>
        </w:rPr>
        <w:t>K. Tomislava 53</w:t>
      </w:r>
    </w:p>
    <w:p w:rsidRPr="00520D29" w:rsidR="00DC27DB" w:rsidP="00DC27DB" w:rsidRDefault="00DC27DB">
      <w:pPr>
        <w:rPr>
          <w:bCs/>
          <w:lang w:val="hr-HR"/>
        </w:rPr>
      </w:pPr>
      <w:r w:rsidRPr="00520D29">
        <w:rPr>
          <w:bCs/>
          <w:lang w:val="hr-HR"/>
        </w:rPr>
        <w:t>31300 Beli Manastir</w:t>
      </w:r>
      <w:r w:rsidRPr="00520D29">
        <w:rPr>
          <w:bCs/>
          <w:lang w:val="hr-HR"/>
        </w:rPr>
        <w:tab/>
        <w:t xml:space="preserve">                             </w:t>
      </w:r>
      <w:r w:rsidRPr="00520D29" w:rsidR="00427042">
        <w:rPr>
          <w:bCs/>
          <w:lang w:val="hr-HR"/>
        </w:rPr>
        <w:t xml:space="preserve"> </w:t>
      </w:r>
      <w:r w:rsidRPr="00520D29" w:rsidR="00EA7D55">
        <w:rPr>
          <w:bCs/>
          <w:lang w:val="hr-HR"/>
        </w:rPr>
        <w:t xml:space="preserve">                 </w:t>
      </w:r>
    </w:p>
    <w:p w:rsidR="009C1918" w:rsidP="00C92AA7" w:rsidRDefault="009C1918">
      <w:pPr>
        <w:jc w:val="both"/>
        <w:rPr>
          <w:b/>
          <w:bCs/>
          <w:lang w:val="hr-HR"/>
        </w:rPr>
      </w:pPr>
    </w:p>
    <w:p w:rsidR="00DA6C84" w:rsidP="00C92AA7" w:rsidRDefault="00DA6C84">
      <w:pPr>
        <w:jc w:val="both"/>
        <w:rPr>
          <w:b/>
          <w:bCs/>
          <w:lang w:val="hr-HR"/>
        </w:rPr>
      </w:pPr>
    </w:p>
    <w:p w:rsidRPr="00520D29" w:rsidR="00DA6C84" w:rsidP="00C92AA7" w:rsidRDefault="00DA6C84">
      <w:pPr>
        <w:jc w:val="both"/>
        <w:rPr>
          <w:b/>
          <w:bCs/>
          <w:lang w:val="hr-HR"/>
        </w:rPr>
      </w:pPr>
    </w:p>
    <w:p w:rsidR="009C1918" w:rsidP="00FE4416" w:rsidRDefault="00FE4416">
      <w:pPr>
        <w:jc w:val="center"/>
        <w:rPr>
          <w:lang w:val="hr-HR"/>
        </w:rPr>
      </w:pPr>
      <w:r>
        <w:rPr>
          <w:lang w:val="hr-HR"/>
        </w:rPr>
        <w:t>OBAVIJEST POTROŠAČU</w:t>
      </w:r>
    </w:p>
    <w:p w:rsidR="00FE4416" w:rsidP="00FE4416" w:rsidRDefault="00FE4416">
      <w:pPr>
        <w:jc w:val="center"/>
        <w:rPr>
          <w:lang w:val="hr-HR"/>
        </w:rPr>
      </w:pPr>
    </w:p>
    <w:p w:rsidR="00FE4416" w:rsidP="00FE4416" w:rsidRDefault="00D46662">
      <w:pPr>
        <w:jc w:val="center"/>
        <w:rPr>
          <w:lang w:val="hr-HR"/>
        </w:rPr>
      </w:pPr>
      <w:r>
        <w:rPr>
          <w:lang w:val="hr-HR"/>
        </w:rPr>
        <w:t>SUZANA MORVAI</w:t>
      </w:r>
    </w:p>
    <w:p w:rsidR="00FE4416" w:rsidP="00FE4416" w:rsidRDefault="00FE4416">
      <w:pPr>
        <w:jc w:val="center"/>
        <w:rPr>
          <w:lang w:val="hr-HR"/>
        </w:rPr>
      </w:pPr>
    </w:p>
    <w:p w:rsidR="00FE4416" w:rsidP="00FE4416" w:rsidRDefault="00FE4416">
      <w:pPr>
        <w:jc w:val="center"/>
        <w:rPr>
          <w:lang w:val="hr-HR"/>
        </w:rPr>
      </w:pPr>
    </w:p>
    <w:p w:rsidR="00FE4416" w:rsidP="00FE4416" w:rsidRDefault="00D4666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KOTLINA</w:t>
      </w:r>
    </w:p>
    <w:p w:rsidR="00FE4416" w:rsidP="00FE4416" w:rsidRDefault="00D4666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proofErr w:type="spellStart"/>
      <w:r>
        <w:rPr>
          <w:lang w:val="hr-HR"/>
        </w:rPr>
        <w:t>Petefi</w:t>
      </w:r>
      <w:proofErr w:type="spellEnd"/>
      <w:r>
        <w:rPr>
          <w:lang w:val="hr-HR"/>
        </w:rPr>
        <w:t xml:space="preserve"> Šandora 41</w:t>
      </w:r>
    </w:p>
    <w:p w:rsidR="00FE4416" w:rsidP="00FE4416" w:rsidRDefault="00FE4416">
      <w:pPr>
        <w:jc w:val="both"/>
        <w:rPr>
          <w:lang w:val="hr-HR"/>
        </w:rPr>
      </w:pPr>
    </w:p>
    <w:p w:rsidR="00FE4416" w:rsidP="00FE4416" w:rsidRDefault="00FE4416">
      <w:pPr>
        <w:jc w:val="both"/>
        <w:rPr>
          <w:lang w:val="hr-HR"/>
        </w:rPr>
      </w:pPr>
    </w:p>
    <w:p w:rsidR="00FE4416" w:rsidP="00FE4416" w:rsidRDefault="00FE4416">
      <w:pPr>
        <w:jc w:val="both"/>
        <w:rPr>
          <w:lang w:val="hr-HR"/>
        </w:rPr>
      </w:pPr>
      <w:r>
        <w:rPr>
          <w:lang w:val="hr-HR"/>
        </w:rPr>
        <w:tab/>
        <w:t>Sukladno čl. 79.g st. 6. u svezi sa čl. 79.c Zakona o stečaju potrošača (Narodne novine br.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FE4416" w:rsidP="00FE4416" w:rsidRDefault="00FE4416">
      <w:pPr>
        <w:jc w:val="both"/>
        <w:rPr>
          <w:lang w:val="hr-HR"/>
        </w:rPr>
      </w:pPr>
    </w:p>
    <w:p w:rsidR="00FE4416" w:rsidP="00FE4416" w:rsidRDefault="00D46662">
      <w:pPr>
        <w:jc w:val="both"/>
        <w:rPr>
          <w:lang w:val="hr-HR"/>
        </w:rPr>
      </w:pPr>
      <w:r>
        <w:rPr>
          <w:lang w:val="hr-HR"/>
        </w:rPr>
        <w:tab/>
        <w:t>SUZANA MORVAI</w:t>
      </w:r>
      <w:r w:rsidR="00FE4416">
        <w:rPr>
          <w:lang w:val="hr-HR"/>
        </w:rPr>
        <w:t xml:space="preserve">, OIB: </w:t>
      </w:r>
      <w:r>
        <w:rPr>
          <w:lang w:val="hr-HR"/>
        </w:rPr>
        <w:t>87389334643</w:t>
      </w:r>
      <w:r w:rsidR="00FE4416">
        <w:rPr>
          <w:lang w:val="hr-HR"/>
        </w:rPr>
        <w:t xml:space="preserve">    </w:t>
      </w:r>
    </w:p>
    <w:p w:rsidR="00FE4416" w:rsidP="00FE4416" w:rsidRDefault="00FE4416">
      <w:pPr>
        <w:jc w:val="both"/>
        <w:rPr>
          <w:lang w:val="hr-HR"/>
        </w:rPr>
      </w:pPr>
    </w:p>
    <w:p w:rsidRPr="00FE4416" w:rsidR="00FE4416" w:rsidP="00FE4416" w:rsidRDefault="00FE4416">
      <w:pPr>
        <w:jc w:val="both"/>
        <w:rPr>
          <w:lang w:val="hr-HR"/>
        </w:rPr>
      </w:pPr>
      <w:r>
        <w:rPr>
          <w:lang w:val="hr-HR"/>
        </w:rPr>
        <w:tab/>
        <w:t xml:space="preserve">da je dostava  </w:t>
      </w:r>
      <w:r w:rsidRPr="00FE4416">
        <w:rPr>
          <w:lang w:val="hr-HR"/>
        </w:rPr>
        <w:t>rješenja o otvaranju i zaključenju jednostavnog postupka stečaja potrošača</w:t>
      </w:r>
      <w:r>
        <w:rPr>
          <w:lang w:val="hr-HR"/>
        </w:rPr>
        <w:t xml:space="preserve"> obavljena putem mrežne stranice e-Oglasna ploča sudova. Istekom osmog dana od dana objave rješenja na mrežnoj stranici e-Oglasna ploča sudova, smatrat će se da je rješenje uručeno potrošaču, odnosno da je dostava istog obavljena sukladno čl. 25. st. 2. Zakona o stečaju potrošača.</w:t>
      </w:r>
    </w:p>
    <w:p w:rsidRPr="00520D29" w:rsidR="009C1918" w:rsidRDefault="009C1918">
      <w:pPr>
        <w:jc w:val="both"/>
        <w:rPr>
          <w:lang w:val="hr-HR"/>
        </w:rPr>
      </w:pPr>
      <w:r w:rsidRPr="00520D29">
        <w:rPr>
          <w:lang w:val="hr-HR"/>
        </w:rPr>
        <w:tab/>
      </w:r>
      <w:r w:rsidRPr="00520D29">
        <w:rPr>
          <w:lang w:val="hr-HR"/>
        </w:rPr>
        <w:tab/>
      </w:r>
    </w:p>
    <w:p w:rsidR="009C1918" w:rsidRDefault="00D46662">
      <w:pPr>
        <w:jc w:val="center"/>
        <w:rPr>
          <w:bCs/>
          <w:lang w:val="hr-HR"/>
        </w:rPr>
      </w:pPr>
      <w:r>
        <w:rPr>
          <w:bCs/>
          <w:lang w:val="hr-HR"/>
        </w:rPr>
        <w:t>U Belom Manastiru, 27. rujna</w:t>
      </w:r>
      <w:r w:rsidR="00DA6C84">
        <w:rPr>
          <w:bCs/>
          <w:lang w:val="hr-HR"/>
        </w:rPr>
        <w:t xml:space="preserve"> 2019</w:t>
      </w:r>
      <w:r w:rsidRPr="00520D29" w:rsidR="00EA7D55">
        <w:rPr>
          <w:bCs/>
          <w:lang w:val="hr-HR"/>
        </w:rPr>
        <w:t>.</w:t>
      </w:r>
    </w:p>
    <w:p w:rsidRPr="00520D29" w:rsidR="00FE4416" w:rsidRDefault="00FE4416">
      <w:pPr>
        <w:jc w:val="center"/>
        <w:rPr>
          <w:bCs/>
          <w:lang w:val="hr-HR"/>
        </w:rPr>
      </w:pPr>
    </w:p>
    <w:p w:rsidRPr="00520D29" w:rsidR="009C1918" w:rsidRDefault="009C1918">
      <w:pPr>
        <w:rPr>
          <w:bCs/>
          <w:lang w:val="hr-HR"/>
        </w:rPr>
      </w:pPr>
      <w:r w:rsidRPr="00520D29">
        <w:rPr>
          <w:bCs/>
          <w:lang w:val="hr-HR"/>
        </w:rPr>
        <w:t xml:space="preserve">                                               </w:t>
      </w:r>
    </w:p>
    <w:p w:rsidRPr="00520D29" w:rsidR="009C1918" w:rsidRDefault="009C1918">
      <w:pPr>
        <w:rPr>
          <w:bCs/>
          <w:lang w:val="hr-HR"/>
        </w:rPr>
      </w:pPr>
      <w:r w:rsidRPr="00520D29">
        <w:rPr>
          <w:bCs/>
          <w:lang w:val="hr-HR"/>
        </w:rPr>
        <w:t xml:space="preserve">                                                                                                     </w:t>
      </w:r>
      <w:r w:rsidR="00DA6C84">
        <w:rPr>
          <w:bCs/>
          <w:lang w:val="hr-HR"/>
        </w:rPr>
        <w:t xml:space="preserve">                   Sudska savjetnica</w:t>
      </w:r>
      <w:r w:rsidRPr="00520D29">
        <w:rPr>
          <w:bCs/>
          <w:lang w:val="hr-HR"/>
        </w:rPr>
        <w:t xml:space="preserve"> :</w:t>
      </w:r>
    </w:p>
    <w:p w:rsidRPr="00520D29" w:rsidR="009C1918" w:rsidRDefault="009C1918">
      <w:pPr>
        <w:rPr>
          <w:bCs/>
          <w:lang w:val="hr-HR"/>
        </w:rPr>
      </w:pPr>
    </w:p>
    <w:p w:rsidRPr="00520D29" w:rsidR="009C1918" w:rsidRDefault="009C1918">
      <w:pPr>
        <w:rPr>
          <w:bCs/>
          <w:lang w:val="hr-HR"/>
        </w:rPr>
      </w:pPr>
      <w:r w:rsidRPr="00520D29">
        <w:rPr>
          <w:bCs/>
          <w:lang w:val="hr-HR"/>
        </w:rPr>
        <w:t xml:space="preserve">                                                                                                   </w:t>
      </w:r>
      <w:r w:rsidR="00520D29">
        <w:rPr>
          <w:bCs/>
          <w:lang w:val="hr-HR"/>
        </w:rPr>
        <w:t xml:space="preserve">                    </w:t>
      </w:r>
      <w:r w:rsidR="00796749">
        <w:rPr>
          <w:bCs/>
          <w:lang w:val="hr-HR"/>
        </w:rPr>
        <w:t xml:space="preserve">  </w:t>
      </w:r>
      <w:r w:rsidR="00FE4416">
        <w:rPr>
          <w:bCs/>
          <w:lang w:val="hr-HR"/>
        </w:rPr>
        <w:t xml:space="preserve">  </w:t>
      </w:r>
      <w:r w:rsidR="00DA6C84">
        <w:rPr>
          <w:bCs/>
          <w:lang w:val="hr-HR"/>
        </w:rPr>
        <w:t>Mirjana Salaj</w:t>
      </w:r>
    </w:p>
    <w:sectPr w:rsidRPr="00520D29" w:rsidR="009C1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C6632"/>
    <w:multiLevelType w:val="hybridMultilevel"/>
    <w:tmpl w:val="B810E636"/>
    <w:lvl w:ilvl="0" w:tplc="FD9834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2DD"/>
    <w:rsid w:val="001860D0"/>
    <w:rsid w:val="00231CE5"/>
    <w:rsid w:val="00424A2A"/>
    <w:rsid w:val="00427042"/>
    <w:rsid w:val="004D029F"/>
    <w:rsid w:val="00520D29"/>
    <w:rsid w:val="005622DD"/>
    <w:rsid w:val="00796749"/>
    <w:rsid w:val="0080707F"/>
    <w:rsid w:val="00851E1D"/>
    <w:rsid w:val="008D4098"/>
    <w:rsid w:val="009264D9"/>
    <w:rsid w:val="00930BFF"/>
    <w:rsid w:val="009C1918"/>
    <w:rsid w:val="00AC5AC5"/>
    <w:rsid w:val="00B71749"/>
    <w:rsid w:val="00C92AA7"/>
    <w:rsid w:val="00D46662"/>
    <w:rsid w:val="00DA6C84"/>
    <w:rsid w:val="00DC27DB"/>
    <w:rsid w:val="00EA7D55"/>
    <w:rsid w:val="00F40282"/>
    <w:rsid w:val="00F80653"/>
    <w:rsid w:val="00FE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44F9738"/>
  <w15:docId w15:val="{8B98D23F-EF7E-4D1F-946C-DFDCE189475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20D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0D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0D29"/>
    <w:rPr>
      <w:sz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0D29"/>
    <w:rPr>
      <w:rFonts w:ascii="Times New Roman" w:hAnsi="Times New Roman" w:cs="Times New Roman"/>
      <w:sz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0D29"/>
    <w:rPr>
      <w:rFonts w:ascii="Times New Roman" w:hAnsi="Times New Roman" w:cs="Times New Roman"/>
      <w:sz w:val="22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8D409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rujna 2019.</izvorni_sadrzaj>
    <derivirana_varijabla naziv="DomainObject.DatumDonosenjaOdluke_1">27.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Salaj</izvorni_sadrzaj>
    <derivirana_varijabla naziv="DomainObject.DonositeljOdluke.Prezime_1">Salaj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2019.</izvorni_sadrzaj>
    <derivirana_varijabla naziv="DomainObject.Predmet.DatumPrimitkaOptuznogAkta_1">25. ožujka 2019.</derivirana_varijabla>
  </DomainObject.Predmet.DatumPrimitkaOptuznogAkta>
  <DomainObject.Predmet.DatumRjesavanja>
    <izvorni_sadrzaj>9. rujna 2019.</izvorni_sadrzaj>
    <derivirana_varijabla naziv="DomainObject.Predmet.DatumRjesavanja_1">9.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Sp-2288/2019</izvorni_sadrzaj>
    <derivirana_varijabla naziv="DomainObject.Predmet.OznakaBroj_1">Sp-2288/2019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64672186552</izvorni_sadrzaj>
    <derivirana_varijabla naziv="DomainObject.Predmet.PredmetRijesio.Oib_1">64672186552</derivirana_varijabla>
  </DomainObject.Predmet.PredmetRijesio.Oib>
  <DomainObject.Predmet.PredmetRijesio.Prezime>
    <izvorni_sadrzaj>Salaj</izvorni_sadrzaj>
    <derivirana_varijabla naziv="DomainObject.Predmet.PredmetRijesio.Prezime_1">Salaj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SUZANA MORVAI</izvorni_sadrzaj>
    <derivirana_varijabla naziv="DomainObject.Predmet.ProtustrankaFormated_1">  SUZANA MORVAI</derivirana_varijabla>
  </DomainObject.Predmet.ProtustrankaFormated>
  <DomainObject.Predmet.ProtustrankaFormatedOIB>
    <izvorni_sadrzaj>  SUZANA MORVAI, OIB 87389334643</izvorni_sadrzaj>
    <derivirana_varijabla naziv="DomainObject.Predmet.ProtustrankaFormatedOIB_1">  SUZANA MORVAI, OIB 87389334643</derivirana_varijabla>
  </DomainObject.Predmet.ProtustrankaFormatedOIB>
  <DomainObject.Predmet.ProtustrankaFormatedWithAdress>
    <izvorni_sadrzaj> SUZANA MORVAI, PETEFI ŠANDORA 41, 31309 Kotlina</izvorni_sadrzaj>
    <derivirana_varijabla naziv="DomainObject.Predmet.ProtustrankaFormatedWithAdress_1"> SUZANA MORVAI, PETEFI ŠANDORA 41, 31309 Kotlina</derivirana_varijabla>
  </DomainObject.Predmet.ProtustrankaFormatedWithAdress>
  <DomainObject.Predmet.ProtustrankaFormatedWithAdressOIB>
    <izvorni_sadrzaj> SUZANA MORVAI, OIB 87389334643, PETEFI ŠANDORA 41, 31309 Kotlina</izvorni_sadrzaj>
    <derivirana_varijabla naziv="DomainObject.Predmet.ProtustrankaFormatedWithAdressOIB_1"> SUZANA MORVAI, OIB 87389334643, PETEFI ŠANDORA 41, 31309 Kotlina</derivirana_varijabla>
  </DomainObject.Predmet.ProtustrankaFormatedWithAdressOIB>
  <DomainObject.Predmet.ProtustrankaWithAdress>
    <izvorni_sadrzaj>SUZANA MORVAI PETEFI ŠANDORA 41, 31309 Kotlina</izvorni_sadrzaj>
    <derivirana_varijabla naziv="DomainObject.Predmet.ProtustrankaWithAdress_1">SUZANA MORVAI PETEFI ŠANDORA 41, 31309 Kotlina</derivirana_varijabla>
  </DomainObject.Predmet.ProtustrankaWithAdress>
  <DomainObject.Predmet.ProtustrankaWithAdressOIB>
    <izvorni_sadrzaj>SUZANA MORVAI, OIB 87389334643, PETEFI ŠANDORA 41, 31309 Kotlina</izvorni_sadrzaj>
    <derivirana_varijabla naziv="DomainObject.Predmet.ProtustrankaWithAdressOIB_1">SUZANA MORVAI, OIB 87389334643, PETEFI ŠANDORA 41, 31309 Kotlina</derivirana_varijabla>
  </DomainObject.Predmet.ProtustrankaWithAdressOIB>
  <DomainObject.Predmet.ProtustrankaNazivFormated>
    <izvorni_sadrzaj>SUZANA MORVAI</izvorni_sadrzaj>
    <derivirana_varijabla naziv="DomainObject.Predmet.ProtustrankaNazivFormated_1">SUZANA MORVAI</derivirana_varijabla>
  </DomainObject.Predmet.ProtustrankaNazivFormated>
  <DomainObject.Predmet.ProtustrankaNazivFormatedOIB>
    <izvorni_sadrzaj>SUZANA MORVAI, OIB 87389334643</izvorni_sadrzaj>
    <derivirana_varijabla naziv="DomainObject.Predmet.ProtustrankaNazivFormatedOIB_1">SUZANA MORVAI, OIB 87389334643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referada</izvorni_sadrzaj>
    <derivirana_varijabla naziv="DomainObject.Predmet.Referada.Naziv_1">45. referada</derivirana_varijabla>
  </DomainObject.Predmet.Referada.Naziv>
  <DomainObject.Predmet.Referada.Oznaka>
    <izvorni_sadrzaj>45. ref</izvorni_sadrzaj>
    <derivirana_varijabla naziv="DomainObject.Predmet.Referada.Oznaka_1">45. ref</derivirana_varijabla>
  </DomainObject.Predmet.Referada.Oznaka>
  <DomainObject.Predmet.Referada.Prostorija.Naziv>
    <izvorni_sadrzaj>sudnica 2</izvorni_sadrzaj>
    <derivirana_varijabla naziv="DomainObject.Predmet.Referada.Prostorija.Naziv_1">sudnica 2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Mirjana Salaj</izvorni_sadrzaj>
    <derivirana_varijabla naziv="DomainObject.Predmet.Referada.Sudac_1">Mirjana Salaj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Beli Manastir</izvorni_sadrzaj>
    <derivirana_varijabla naziv="DomainObject.Predmet.Sud.Adresa.Naselje_1">Beli Manastir</derivirana_varijabla>
  </DomainObject.Predmet.Sud.Adresa.Naselje>
  <DomainObject.Predmet.Sud.Adresa.NaseljeLokativ>
    <izvorni_sadrzaj>Belom Manastiru</izvorni_sadrzaj>
    <derivirana_varijabla naziv="DomainObject.Predmet.Sud.Adresa.NaseljeLokativ_1">Belom Manastiru</derivirana_varijabla>
  </DomainObject.Predmet.Sud.Adresa.NaseljeLokativ>
  <DomainObject.Predmet.Sud.Adresa.PostBroj>
    <izvorni_sadrzaj>31300</izvorni_sadrzaj>
    <derivirana_varijabla naziv="DomainObject.Predmet.Sud.Adresa.PostBroj_1">31300</derivirana_varijabla>
  </DomainObject.Predmet.Sud.Adresa.PostBroj>
  <DomainObject.Predmet.Sud.Adresa.UlicaIKBR>
    <izvorni_sadrzaj>Kranja Tomislava 53</izvorni_sadrzaj>
    <derivirana_varijabla naziv="DomainObject.Predmet.Sud.Adresa.UlicaIKBR_1">Kranja Tomislava 53</derivirana_varijabla>
  </DomainObject.Predmet.Sud.Adresa.UlicaIKBR>
  <DomainObject.Predmet.Sud.Naziv>
    <izvorni_sadrzaj>Općinski sud u Osijeku - Stalna služba u Belom Manastiru</izvorni_sadrzaj>
    <derivirana_varijabla naziv="DomainObject.Predmet.Sud.Naziv_1">Općinski sud u Osijeku - Stalna služba u Belom Manastiru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referada</izvorni_sadrzaj>
    <derivirana_varijabla naziv="DomainObject.Predmet.TrenutnaLokacijaSpisa.Naziv_1">45.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SS Beli Manastir</izvorni_sadrzaj>
    <derivirana_varijabla naziv="DomainObject.Predmet.UstrojstvenaJedinicaVodi.Naziv_1">Pisarnica SS Beli Manastir</derivirana_varijabla>
  </DomainObject.Predmet.UstrojstvenaJedinicaVodi.Naziv>
  <DomainObject.Predmet.UstrojstvenaJedinicaVodi.Oznaka>
    <izvorni_sadrzaj>Pisarnica SSBM</izvorni_sadrzaj>
    <derivirana_varijabla naziv="DomainObject.Predmet.UstrojstvenaJedinicaVodi.Oznaka_1">Pisarnica SSBM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Lidija Vuk</izvorni_sadrzaj>
    <derivirana_varijabla naziv="DomainObject.Predmet.Zapisnicar_1">Lidija Vuk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SUZANA MORVAI</item>
    </izvorni_sadrzaj>
    <derivirana_varijabla naziv="DomainObject.Predmet.ProtuStrankaListFormated_1">
      <item>SUZANA MORVAI</item>
    </derivirana_varijabla>
  </DomainObject.Predmet.ProtuStrankaListFormated>
  <DomainObject.Predmet.ProtuStrankaListFormatedOIB>
    <izvorni_sadrzaj>
      <item>SUZANA MORVAI, OIB 87389334643</item>
    </izvorni_sadrzaj>
    <derivirana_varijabla naziv="DomainObject.Predmet.ProtuStrankaListFormatedOIB_1">
      <item>SUZANA MORVAI, OIB 87389334643</item>
    </derivirana_varijabla>
  </DomainObject.Predmet.ProtuStrankaListFormatedOIB>
  <DomainObject.Predmet.ProtuStrankaListFormatedWithAdress>
    <izvorni_sadrzaj>
      <item>SUZANA MORVAI, PETEFI ŠANDORA 41, 31309 Kotlina</item>
    </izvorni_sadrzaj>
    <derivirana_varijabla naziv="DomainObject.Predmet.ProtuStrankaListFormatedWithAdress_1">
      <item>SUZANA MORVAI, PETEFI ŠANDORA 41, 31309 Kotlina</item>
    </derivirana_varijabla>
  </DomainObject.Predmet.ProtuStrankaListFormatedWithAdress>
  <DomainObject.Predmet.ProtuStrankaListFormatedWithAdressOIB>
    <izvorni_sadrzaj>
      <item>SUZANA MORVAI, OIB 87389334643, PETEFI ŠANDORA 41, 31309 Kotlina</item>
    </izvorni_sadrzaj>
    <derivirana_varijabla naziv="DomainObject.Predmet.ProtuStrankaListFormatedWithAdressOIB_1">
      <item>SUZANA MORVAI, OIB 87389334643, PETEFI ŠANDORA 41, 31309 Kotlina</item>
    </derivirana_varijabla>
  </DomainObject.Predmet.ProtuStrankaListFormatedWithAdressOIB>
  <DomainObject.Predmet.ProtuStrankaListNazivFormated>
    <izvorni_sadrzaj>
      <item>SUZANA MORVAI</item>
    </izvorni_sadrzaj>
    <derivirana_varijabla naziv="DomainObject.Predmet.ProtuStrankaListNazivFormated_1">
      <item>SUZANA MORVAI</item>
    </derivirana_varijabla>
  </DomainObject.Predmet.ProtuStrankaListNazivFormated>
  <DomainObject.Predmet.ProtuStrankaListNazivFormatedOIB>
    <izvorni_sadrzaj>
      <item>SUZANA MORVAI, OIB 87389334643</item>
    </izvorni_sadrzaj>
    <derivirana_varijabla naziv="DomainObject.Predmet.ProtuStrankaListNazivFormatedOIB_1">
      <item>SUZANA MORVAI, OIB 87389334643</item>
    </derivirana_varijabla>
  </DomainObject.Predmet.ProtuStrankaListNazivFormatedOIB>
  <DomainObject.Predmet.OstaliListFormated>
    <izvorni_sadrzaj>
      <item>Hrvatska radiotelevizija</item>
      <item>Hrvatski Telekom d.d.</item>
      <item>OD Hanžeković &amp; Partneri društvo s ograničenom odgovornošću</item>
    </izvorni_sadrzaj>
    <derivirana_varijabla naziv="DomainObject.Predmet.OstaliListFormated_1">
      <item>Hrvatska radiotelevizija</item>
      <item>Hrvatski Telekom d.d.</item>
      <item>OD Hanžeković &amp; Partneri društvo s ograničenom odgovornošću</item>
    </derivirana_varijabla>
  </DomainObject.Predmet.OstaliListFormated>
  <DomainObject.Predmet.OstaliListFormatedOIB>
    <izvorni_sadrzaj>
      <item>Hrvatska radiotelevizija, OIB 68419124305</item>
      <item>Hrvatski Telekom d.d., OIB 81793146560</item>
      <item>OD Hanžeković &amp; Partneri društvo s ograničenom odgovornošću, OIB 85127306373</item>
    </izvorni_sadrzaj>
    <derivirana_varijabla naziv="DomainObject.Predmet.OstaliListFormatedOIB_1">
      <item>Hrvatska radiotelevizija, OIB 68419124305</item>
      <item>Hrvatski Telekom d.d., OIB 81793146560</item>
      <item>OD Hanžeković &amp; Partneri društvo s ograničenom odgovornošću, OIB 85127306373</item>
    </derivirana_varijabla>
  </DomainObject.Predmet.OstaliListFormatedOIB>
  <DomainObject.Predmet.OstaliListFormatedWithAdress>
    <izvorni_sadrzaj>
      <item>Hrvatska radiotelevizija, Prisavlje 3, 10000 Zagreb</item>
      <item>Hrvatski Telekom d.d., Radnička cesta 21, 10000 Zagreb</item>
      <item>OD Hanžeković &amp; Partneri društvo s ograničenom odgovornošću, Radnička Cesta 22, 10000 Zagreb</item>
    </izvorni_sadrzaj>
    <derivirana_varijabla naziv="DomainObject.Predmet.OstaliListFormatedWithAdress_1">
      <item>Hrvatska radiotelevizija, Prisavlje 3, 10000 Zagreb</item>
      <item>Hrvatski Telekom d.d., Radnička cesta 21, 10000 Zagreb</item>
      <item>OD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Hrvatska radiotelevizija, OIB 68419124305, Prisavlje 3, 10000 Zagreb</item>
      <item>Hrvatski Telekom d.d., OIB 81793146560, Radnička cesta 21, 10000 Zagreb</item>
      <item>OD Hanžeković &amp; Partneri društvo s ograničenom odgovornošću, OIB 85127306373, Radnička Cesta 22, 10000 Zagreb</item>
    </izvorni_sadrzaj>
    <derivirana_varijabla naziv="DomainObject.Predmet.OstaliListFormatedWithAdressOIB_1">
      <item>Hrvatska radiotelevizija, OIB 68419124305, Prisavlje 3, 10000 Zagreb</item>
      <item>Hrvatski Telekom d.d., OIB 81793146560, Radnička cesta 21, 10000 Zagreb</item>
      <item>OD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Hrvatska radiotelevizija</item>
      <item>Hrvatski Telekom d.d.</item>
      <item>OD Hanžeković &amp; Partneri društvo s ograničenom odgovornošću</item>
    </izvorni_sadrzaj>
    <derivirana_varijabla naziv="DomainObject.Predmet.OstaliListNazivFormated_1">
      <item>Hrvatska radiotelevizija</item>
      <item>Hrvatski Telekom d.d.</item>
      <item>OD Hanžeković &amp; Partneri društvo s ograničenom odgovornošću</item>
    </derivirana_varijabla>
  </DomainObject.Predmet.OstaliListNazivFormated>
  <DomainObject.Predmet.OstaliListNazivFormatedOIB>
    <izvorni_sadrzaj>
      <item>Hrvatska radiotelevizija, OIB 68419124305</item>
      <item>Hrvatski Telekom d.d., OIB 81793146560</item>
      <item>OD Hanžeković &amp; Partneri društvo s ograničenom odgovornošću, OIB 85127306373</item>
    </izvorni_sadrzaj>
    <derivirana_varijabla naziv="DomainObject.Predmet.OstaliListNazivFormatedOIB_1">
      <item>Hrvatska radiotelevizija, OIB 68419124305</item>
      <item>Hrvatski Telekom d.d., OIB 81793146560</item>
      <item>OD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SUZANA MORVAI</izvorni_sadrzaj>
    <derivirana_varijabla naziv="DomainObject.Predmet.ProtustrankaIDrugi_1">SUZANA MORVAI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SUZANA MORVAI, OIB 87389334643, PETEFI ŠANDORA 41, 31309 Kotlina</izvorni_sadrzaj>
    <derivirana_varijabla naziv="DomainObject.Predmet.ProtustrankaIDrugiAdressOIB_1">SUZANA MORVAI, OIB 87389334643, PETEFI ŠANDORA 41, 31309 Kotlina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2019.</izvorni_sadrzaj>
    <derivirana_varijabla naziv="DomainObject.Predmet.OdlukaRjesenje.DatumDonosenjaOdluke_1">9.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Sp-2288/2019-7</izvorni_sadrzaj>
    <derivirana_varijabla naziv="DomainObject.Predmet.OdlukaRjesenje.Oznaka_1">Sp-2288/2019-7</derivirana_varijabla>
  </DomainObject.Predmet.OdlukaRjesenje.Oznaka>
  <DomainObject.Predmet.SudioniciListNaziv>
    <izvorni_sadrzaj>
      <item>SUZANA MORVAI</item>
      <item>Financijska agencija</item>
      <item>Hrvatska radiotelevizija</item>
      <item>Hrvatski Telekom d.d.</item>
      <item>OD Hanžeković &amp; Partneri društvo s ograničenom odgovornošću</item>
    </izvorni_sadrzaj>
    <derivirana_varijabla naziv="DomainObject.Predmet.SudioniciListNaziv_1">
      <item>SUZANA MORVAI</item>
      <item>Financijska agencija</item>
      <item>Hrvatska radiotelevizija</item>
      <item>Hrvatski Telekom d.d.</item>
      <item>OD Hanžeković &amp; Partneri društvo s ograničenom odgovornošću</item>
    </derivirana_varijabla>
  </DomainObject.Predmet.SudioniciListNaziv>
  <DomainObject.Predmet.SudioniciListAdressOIB>
    <izvorni_sadrzaj>
      <item>SUZANA MORVAI, OIB 87389334643, PETEFI ŠANDORA 41,31309 Kotlina</item>
      <item>Financijska agencija, OIB 85821130368, Ulica grada Vukovara 70,10000 Zagreb</item>
      <item>Hrvatska radiotelevizija, OIB 68419124305, Prisavlje 3,10000 Zagreb</item>
      <item>Hrvatski Telekom d.d., OIB 81793146560, Radnička cesta 21,10000 Zagreb</item>
      <item>OD Hanžeković &amp; Partneri društvo s ograničenom odgovornošću, OIB 85127306373, Radnička Cesta 22,10000 Zagreb</item>
    </izvorni_sadrzaj>
    <derivirana_varijabla naziv="DomainObject.Predmet.SudioniciListAdressOIB_1">
      <item>SUZANA MORVAI, OIB 87389334643, PETEFI ŠANDORA 41,31309 Kotlina</item>
      <item>Financijska agencija, OIB 85821130368, Ulica grada Vukovara 70,10000 Zagreb</item>
      <item>Hrvatska radiotelevizija, OIB 68419124305, Prisavlje 3,10000 Zagreb</item>
      <item>Hrvatski Telekom d.d., OIB 81793146560, Radnička cesta 21,10000 Zagreb</item>
      <item>OD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87389334643</item>
      <item>, OIB 85821130368</item>
      <item>, OIB 68419124305</item>
      <item>, OIB 81793146560</item>
      <item>, OIB 85127306373</item>
    </izvorni_sadrzaj>
    <derivirana_varijabla naziv="DomainObject.Predmet.SudioniciListNazivOIB_1">
      <item>, OIB 87389334643</item>
      <item>, OIB 85821130368</item>
      <item>, OIB 68419124305</item>
      <item>, OIB 81793146560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148</properties:Words>
  <properties:Characters>849</properties:Characters>
  <properties:Lines>40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II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2019-07-17T11:05:00Z</dcterms:created>
  <dc:creator>Mirjana Vojnović</dc:creator>
  <cp:lastModifiedBy>Mirjana Salaj</cp:lastModifiedBy>
  <cp:lastPrinted>2010-07-01T09:52:00Z</cp:lastPrinted>
  <dcterms:modified xmlns:xsi="http://www.w3.org/2001/XMLSchema-instance" xsi:type="dcterms:W3CDTF">2019-09-27T11:26:00Z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- dostava rješenja putem oglasne ploče.docx)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