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472f" w14:paraId="483472f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>
        <w:rPr>
          <w:rFonts w:hAnsi="Times New Roman" w:ascii="Times New Roman"/>
          <w:sz w:val="24"/>
          <w:szCs w:val="24"/>
          <w:lang w:val="pl-PL"/>
        </w:rPr>
        <w:t>1742/2015</w:t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kao stečajnom sucu</w:t>
      </w:r>
      <w:r>
        <w:rPr>
          <w:rFonts w:hAnsi="Times New Roman" w:ascii="Times New Roman"/>
          <w:sz w:val="24"/>
          <w:szCs w:val="24"/>
          <w:lang w:val="hr-HR"/>
        </w:rPr>
        <w:t>, na prijedlog sudskog savjetnika Larija Glavaša,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26AC2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SOLAR ELEKTRO d.o.o., Split, Miroslava Krleže 37, OIB: 39269647310, MBS: 060257491, </w:t>
      </w:r>
      <w:r w:rsidR="009D244E">
        <w:rPr>
          <w:rFonts w:hAnsi="Times New Roman" w:ascii="Times New Roman"/>
          <w:sz w:val="24"/>
          <w:szCs w:val="24"/>
          <w:lang w:val="hr-HR"/>
        </w:rPr>
        <w:t>dana 17. ožujka</w:t>
      </w:r>
      <w:r w:rsidRPr="00026AC2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B6F10" w:rsidP="0036710E" w:rsidR="00026AC2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I - 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026AC2" w:rsidRPr="00026AC2">
        <w:rPr>
          <w:rFonts w:hAnsi="Times New Roman" w:ascii="Times New Roman"/>
          <w:sz w:val="24"/>
          <w:szCs w:val="24"/>
          <w:lang w:val="hr-HR"/>
        </w:rPr>
        <w:t>SOLAR ELEKTRO d.o.o., Split, Miroslava Krleže 37, OIB: 39269647310, MBS: 060257491</w:t>
      </w:r>
      <w:r w:rsidR="00026AC2">
        <w:rPr>
          <w:rFonts w:hAnsi="Times New Roman" w:ascii="Times New Roman"/>
          <w:sz w:val="24"/>
          <w:szCs w:val="24"/>
          <w:lang w:val="hr-HR"/>
        </w:rPr>
        <w:t>.</w:t>
      </w:r>
    </w:p>
    <w:p w:rsidRDefault="007B6F10" w:rsidP="0036710E" w:rsidR="007B6F10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7B6F10" w:rsidR="007B6F10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II - 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Odbacuje se zahtjev predlagatelja </w:t>
      </w:r>
      <w:r>
        <w:rPr>
          <w:rFonts w:hAnsi="Times New Roman" w:ascii="Times New Roman"/>
          <w:sz w:val="24"/>
          <w:szCs w:val="24"/>
          <w:lang w:val="hr-HR"/>
        </w:rPr>
        <w:t xml:space="preserve">od 30. listopada 2015. godine, </w:t>
      </w:r>
      <w:r w:rsidRPr="007B6F10">
        <w:rPr>
          <w:rFonts w:hAnsi="Times New Roman" w:ascii="Times New Roman"/>
          <w:sz w:val="24"/>
          <w:szCs w:val="24"/>
          <w:lang w:val="hr-HR"/>
        </w:rPr>
        <w:t>za provedbu skraćenog stečajnog postupka nad dužnikom SOLAR ELEKTRO d.o.o., Split, Miroslava Krleže 37, OI</w:t>
      </w:r>
      <w:r>
        <w:rPr>
          <w:rFonts w:hAnsi="Times New Roman" w:ascii="Times New Roman"/>
          <w:sz w:val="24"/>
          <w:szCs w:val="24"/>
          <w:lang w:val="hr-HR"/>
        </w:rPr>
        <w:t>B: 39269647310, MBS: 060257491.</w:t>
      </w:r>
    </w:p>
    <w:p w:rsidRDefault="007B6F10" w:rsidP="0036710E" w:rsidR="007B6F10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32A6" w:rsidP="005D2474" w:rsidR="00E632A6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5D2474" w:rsidR="00026AC2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>
      <w:pPr>
        <w:rPr>
          <w:rFonts w:hAnsi="Times New Roman" w:ascii="Times New Roman"/>
          <w:sz w:val="24"/>
          <w:szCs w:val="24"/>
          <w:lang w:val="hr-HR"/>
        </w:rPr>
      </w:pPr>
    </w:p>
    <w:p w:rsidRDefault="00026AC2" w:rsidR="00026AC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026AC2" w:rsidP="00EA68D5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Zahtjevom</w:t>
      </w:r>
      <w:r w:rsidR="00180B82">
        <w:rPr>
          <w:rFonts w:hAnsi="Times New Roman" w:ascii="Times New Roman"/>
          <w:sz w:val="24"/>
          <w:szCs w:val="24"/>
          <w:lang w:val="hr-HR"/>
        </w:rPr>
        <w:t xml:space="preserve"> od 30. listopad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 2015.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</w:t>
      </w:r>
      <w:r>
        <w:rPr>
          <w:rFonts w:hAnsi="Times New Roman" w:ascii="Times New Roman"/>
          <w:sz w:val="24"/>
          <w:szCs w:val="24"/>
          <w:lang w:val="hr-HR"/>
        </w:rPr>
        <w:t xml:space="preserve"> Financijska agencija,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>
        <w:rPr>
          <w:rFonts w:hAnsi="Times New Roman" w:ascii="Times New Roman"/>
          <w:sz w:val="24"/>
          <w:szCs w:val="24"/>
          <w:lang w:val="hr-HR"/>
        </w:rPr>
        <w:t xml:space="preserve"> Split, Mažuranićevo šetalište 24b, podnijela je ovom sudu z</w:t>
      </w:r>
      <w:r w:rsidR="00EA68D5">
        <w:rPr>
          <w:rFonts w:hAnsi="Times New Roman" w:ascii="Times New Roman"/>
          <w:sz w:val="24"/>
          <w:szCs w:val="24"/>
          <w:lang w:val="hr-HR"/>
        </w:rPr>
        <w:t>ahtjev za provedbu skraćenog stečajnog postupka temeljem čl. 444. st. 1. SZ (NN 77/15).</w:t>
      </w:r>
    </w:p>
    <w:p w:rsidRDefault="00026AC2" w:rsidP="00EA68D5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EA68D5" w:rsidR="00026A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Povodom z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ahtjeva, sud je </w:t>
      </w:r>
      <w:r>
        <w:rPr>
          <w:rFonts w:hAnsi="Times New Roman" w:ascii="Times New Roman"/>
          <w:sz w:val="24"/>
          <w:szCs w:val="24"/>
          <w:lang w:val="hr-HR"/>
        </w:rPr>
        <w:t>dana 18. siječnja 2016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</w:t>
      </w:r>
      <w:r w:rsidR="00EA68D5">
        <w:rPr>
          <w:rFonts w:hAnsi="Times New Roman" w:ascii="Times New Roman"/>
          <w:sz w:val="24"/>
          <w:szCs w:val="24"/>
          <w:lang w:val="hr-HR"/>
        </w:rPr>
        <w:t>II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EA68D5">
        <w:rPr>
          <w:rFonts w:hAnsi="Times New Roman" w:ascii="Times New Roman"/>
          <w:sz w:val="24"/>
          <w:szCs w:val="24"/>
          <w:lang w:val="hr-HR"/>
        </w:rPr>
        <w:t>) pozvao osobe ovlaštene za zastupanje dužnika po zakonu u roku od 15 dana podnijeti sudu javnobilježnički ovjereni popis imovine i obveza na</w:t>
      </w:r>
      <w:r>
        <w:rPr>
          <w:rFonts w:hAnsi="Times New Roman" w:ascii="Times New Roman"/>
          <w:sz w:val="24"/>
          <w:szCs w:val="24"/>
          <w:lang w:val="hr-HR"/>
        </w:rPr>
        <w:t xml:space="preserve"> propisanom obrascu, a točkom III.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</w:t>
      </w:r>
      <w:r>
        <w:rPr>
          <w:rFonts w:hAnsi="Times New Roman" w:ascii="Times New Roman"/>
          <w:sz w:val="24"/>
          <w:szCs w:val="24"/>
          <w:lang w:val="hr-HR"/>
        </w:rPr>
        <w:t>ve o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>a dužnikove vjerovnike pozvao predložiti otvaranje redovnog stečajnog postupka uz upozorenje o pravnim posljedicama nepodnošenja takovog prijedloga.</w:t>
      </w:r>
    </w:p>
    <w:p w:rsidRDefault="00026AC2" w:rsidP="00EA68D5" w:rsidR="00026AC2">
      <w:pPr>
        <w:jc w:val="both"/>
        <w:rPr>
          <w:rFonts w:hAnsi="Times New Roman" w:ascii="Times New Roman"/>
          <w:szCs w:val="24"/>
          <w:lang w:val="hr-HR"/>
        </w:rPr>
      </w:pPr>
    </w:p>
    <w:p w:rsidRDefault="00026AC2" w:rsidP="00EA68D5" w:rsidR="0080695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>Na dan 1. rujna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2015.g. dužnik je u Očevidniku redoslijeda osnova za plaćanje imao evidentirane osnove z</w:t>
      </w:r>
      <w:r>
        <w:rPr>
          <w:rFonts w:hAnsi="Times New Roman" w:ascii="Times New Roman"/>
          <w:sz w:val="24"/>
          <w:szCs w:val="24"/>
          <w:lang w:val="hr-HR"/>
        </w:rPr>
        <w:t>a plaćanja u iznosu od 10.456,99 kn, u koji iznos je uračunata kamata i naknada Financijske agencije za provedbu ovrhe na novčanim sredstvima.</w:t>
      </w:r>
    </w:p>
    <w:p w:rsidRDefault="00026AC2" w:rsidP="00EA68D5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EA68D5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Podneskom od 3. veljače 2016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131CA">
        <w:rPr>
          <w:rFonts w:hAnsi="Times New Roman" w:ascii="Times New Roman"/>
          <w:sz w:val="24"/>
          <w:szCs w:val="24"/>
          <w:lang w:val="hr-HR"/>
        </w:rPr>
        <w:t>g</w:t>
      </w:r>
      <w:r w:rsidR="00B42363">
        <w:rPr>
          <w:rFonts w:hAnsi="Times New Roman" w:ascii="Times New Roman"/>
          <w:sz w:val="24"/>
          <w:szCs w:val="24"/>
          <w:lang w:val="hr-HR"/>
        </w:rPr>
        <w:t>odine</w:t>
      </w:r>
      <w:r w:rsidR="00AE2A7B">
        <w:rPr>
          <w:rFonts w:hAnsi="Times New Roman" w:ascii="Times New Roman"/>
          <w:sz w:val="24"/>
          <w:szCs w:val="24"/>
          <w:lang w:val="hr-HR"/>
        </w:rPr>
        <w:t xml:space="preserve"> dužnik je obavijestio sud da 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račun dužnika nije blokiran jer je u međuvremenu izvršio sve obveze iz osnova plaćanja. U prilog tome dostavio je potvrdu Financijske agencije, Sektor poslovne mreže Split, od 3. veljače 2016. godine iz koje proizlazi da na </w:t>
      </w:r>
      <w:r w:rsidR="007B6F10">
        <w:rPr>
          <w:rFonts w:hAnsi="Times New Roman" w:ascii="Times New Roman"/>
          <w:sz w:val="24"/>
          <w:szCs w:val="24"/>
          <w:lang w:val="hr-HR"/>
        </w:rPr>
        <w:t>računima i novčanim sredstvima dužnika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 na dan izdavanja potvrde nema nepodmirenih obveza te račun dužnika nije u blokadi.</w:t>
      </w:r>
    </w:p>
    <w:p w:rsidRDefault="009D244E" w:rsidP="00EA68D5" w:rsidR="009D244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D244E" w:rsidP="00EA68D5" w:rsidR="009D244E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Sud je potom uputio zaključak predlagatelju u kojem se isti poziva dostaviti podatak o tome da li dužnik ima evidentiranih neizvršenih osnova za plaćanje na dan izdavanja potvrde a predlagatelj je postupio po zaključku te je 16. ožujka 2016. godine obavijestio sud kako dužnik na dan izdavanja potvrde nema evidentiranu blokadu niti nepodmirene obveze</w:t>
      </w:r>
    </w:p>
    <w:p w:rsidRDefault="007B6F10" w:rsidP="00EA68D5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7B6F10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Obzirom da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B6F10">
        <w:rPr>
          <w:rFonts w:hAnsi="Times New Roman" w:ascii="Times New Roman"/>
          <w:sz w:val="24"/>
          <w:szCs w:val="24"/>
          <w:lang w:val="hr-HR"/>
        </w:rPr>
        <w:t>račun društva nije blokiran odnosno u Očevidniku redoslijeda osnova za plaćanje nema evidentiranih nepodmirenih obveza, to je evidentno da nisu ispu</w:t>
      </w:r>
      <w:r w:rsidR="009D244E">
        <w:rPr>
          <w:rFonts w:hAnsi="Times New Roman" w:ascii="Times New Roman"/>
          <w:sz w:val="24"/>
          <w:szCs w:val="24"/>
          <w:lang w:val="hr-HR"/>
        </w:rPr>
        <w:t>njene pretpostavke za provedbu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 skraćenog stečajnog postupka, odnosno da predlagatelj nije dokazao postojanje stečajnih razloga</w:t>
      </w:r>
      <w:r>
        <w:rPr>
          <w:rFonts w:hAnsi="Times New Roman" w:ascii="Times New Roman"/>
          <w:sz w:val="24"/>
          <w:szCs w:val="24"/>
          <w:lang w:val="hr-HR"/>
        </w:rPr>
        <w:t xml:space="preserve"> iz čl. 428. SZ-a.</w:t>
      </w:r>
    </w:p>
    <w:p w:rsidRDefault="007B6F10" w:rsidP="007B6F10" w:rsidR="007B6F10" w:rsidRP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7B6F10" w:rsidR="007B6F10" w:rsidRPr="007B6F1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Slijedom navedenog, a kako nije utvrđeno postojanje bilo kojeg stečajnog razloga, valjalo je prijedlog odbaciti i riješiti kao u izreci.</w:t>
      </w:r>
    </w:p>
    <w:p w:rsidRDefault="007B6F10" w:rsidP="00EA68D5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24F71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>
        <w:rPr>
          <w:rFonts w:hAnsi="Times New Roman" w:ascii="Times New Roman"/>
          <w:sz w:val="24"/>
          <w:szCs w:val="24"/>
          <w:lang w:val="hr-HR"/>
        </w:rPr>
        <w:t>17. ožujka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246E8" w:rsidP="00180B82" w:rsidR="002246E8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Katarina Mikulić</w:t>
      </w:r>
    </w:p>
    <w:p w:rsidRDefault="00681C0C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04EE0" w:rsidP="002246E8" w:rsidR="00B11D83" w:rsidRPr="00180B8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Pr</w:t>
      </w:r>
      <w:r w:rsidR="002246E8">
        <w:rPr>
          <w:rFonts w:hAnsi="Times New Roman" w:ascii="Times New Roman"/>
          <w:sz w:val="24"/>
          <w:szCs w:val="24"/>
          <w:lang w:val="hr-HR"/>
        </w:rPr>
        <w:t>otiv ovog rješenja dopuštena je</w:t>
      </w:r>
      <w:r w:rsidRPr="008E29D4">
        <w:rPr>
          <w:rFonts w:hAnsi="Times New Roman" w:ascii="Times New Roman"/>
          <w:sz w:val="24"/>
          <w:szCs w:val="24"/>
          <w:lang w:val="hr-HR"/>
        </w:rPr>
        <w:t xml:space="preserve"> žalba Visokom trgovačkom sudu RH, a koja se podnosi u roku od 8 dana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 od dana primitka rješenja</w:t>
      </w:r>
      <w:r w:rsidRPr="008E29D4">
        <w:rPr>
          <w:rFonts w:hAnsi="Times New Roman" w:ascii="Times New Roman"/>
          <w:sz w:val="24"/>
          <w:szCs w:val="24"/>
          <w:lang w:val="hr-HR"/>
        </w:rPr>
        <w:t xml:space="preserve">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743227" w:rsidP="00A348FA" w:rsidR="002F759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3B6DD2" w:rsidRPr="00CE67FC">
        <w:rPr>
          <w:rFonts w:hAnsi="Times New Roman" w:ascii="Times New Roman"/>
          <w:sz w:val="24"/>
          <w:szCs w:val="24"/>
          <w:lang w:val="pl-PL"/>
        </w:rPr>
        <w:t>predlagatelju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pl-PL"/>
        </w:rPr>
        <w:t xml:space="preserve"> FINANCIJSKA</w:t>
      </w:r>
      <w:r w:rsidR="003B6DD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hr-HR"/>
        </w:rPr>
        <w:t xml:space="preserve">AGENCIJA </w:t>
      </w:r>
    </w:p>
    <w:p w:rsidRDefault="00AE2A7B" w:rsidP="00A348FA" w:rsidR="00AE2A7B" w:rsidRPr="00482B3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dužniku</w:t>
      </w:r>
    </w:p>
    <w:p w:rsidRDefault="00743227" w:rsidP="00A348FA" w:rsidR="00735F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35F93">
        <w:rPr>
          <w:rFonts w:hAnsi="Times New Roman" w:ascii="Times New Roman"/>
          <w:sz w:val="24"/>
          <w:szCs w:val="24"/>
          <w:lang w:val="pl-PL"/>
        </w:rPr>
        <w:t xml:space="preserve">e-oglasna ploča </w:t>
      </w:r>
      <w:r w:rsidR="00482B39">
        <w:rPr>
          <w:rFonts w:hAnsi="Times New Roman" w:ascii="Times New Roman"/>
          <w:sz w:val="24"/>
          <w:szCs w:val="24"/>
          <w:lang w:val="pl-PL"/>
        </w:rPr>
        <w:t>(</w:t>
      </w:r>
      <w:r w:rsidR="00735F93">
        <w:rPr>
          <w:rFonts w:hAnsi="Times New Roman" w:ascii="Times New Roman"/>
          <w:sz w:val="24"/>
          <w:szCs w:val="24"/>
          <w:lang w:val="pl-PL"/>
        </w:rPr>
        <w:t>8 dana</w:t>
      </w:r>
      <w:r w:rsidR="00482B39">
        <w:rPr>
          <w:rFonts w:hAnsi="Times New Roman" w:ascii="Times New Roman"/>
          <w:sz w:val="24"/>
          <w:szCs w:val="24"/>
          <w:lang w:val="pl-PL"/>
        </w:rPr>
        <w:t>)</w:t>
      </w:r>
    </w:p>
    <w:p w:rsidRDefault="002246E8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870D9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026AC2">
          <w:rPr>
            <w:rFonts w:hAnsi="Times New Roman" w:ascii="Times New Roman"/>
          </w:rPr>
          <w:fldChar w:fldCharType="begin"/>
        </w:r>
        <w:r w:rsidRPr="00026AC2">
          <w:rPr>
            <w:rFonts w:hAnsi="Times New Roman" w:ascii="Times New Roman"/>
          </w:rPr>
          <w:instrText>PAGE   \* MERGEFORMAT</w:instrText>
        </w:r>
        <w:r w:rsidRPr="00026AC2">
          <w:rPr>
            <w:rFonts w:hAnsi="Times New Roman" w:ascii="Times New Roman"/>
          </w:rPr>
          <w:fldChar w:fldCharType="separate"/>
        </w:r>
        <w:r w:rsidR="00126BCC" w:rsidRPr="00126BCC">
          <w:rPr>
            <w:rFonts w:hAnsi="Times New Roman" w:ascii="Times New Roman"/>
            <w:noProof/>
            <w:lang w:val="hr-HR"/>
          </w:rPr>
          <w:t>2</w:t>
        </w:r>
        <w:r w:rsidRPr="00026AC2">
          <w:rPr>
            <w:rFonts w:hAnsi="Times New Roman" w:ascii="Times New Roman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                              23 St 1742/2015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126BCC"/>
    <w:rsid w:val="00165E14"/>
    <w:rsid w:val="00180B82"/>
    <w:rsid w:val="001D2671"/>
    <w:rsid w:val="002246E8"/>
    <w:rsid w:val="002B0BE3"/>
    <w:rsid w:val="002D26BA"/>
    <w:rsid w:val="002F7594"/>
    <w:rsid w:val="0036710E"/>
    <w:rsid w:val="003B6DD2"/>
    <w:rsid w:val="003F23B3"/>
    <w:rsid w:val="003F2DC8"/>
    <w:rsid w:val="003F4F0F"/>
    <w:rsid w:val="00482B39"/>
    <w:rsid w:val="004F3825"/>
    <w:rsid w:val="00504EE0"/>
    <w:rsid w:val="005309ED"/>
    <w:rsid w:val="00547DB9"/>
    <w:rsid w:val="0056275F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B6F10"/>
    <w:rsid w:val="007E7340"/>
    <w:rsid w:val="0080695C"/>
    <w:rsid w:val="00814F02"/>
    <w:rsid w:val="00847C7F"/>
    <w:rsid w:val="00870D95"/>
    <w:rsid w:val="008E29D4"/>
    <w:rsid w:val="0092599B"/>
    <w:rsid w:val="0099022B"/>
    <w:rsid w:val="009A7062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D440A"/>
    <w:rsid w:val="00AE09A6"/>
    <w:rsid w:val="00AE2A7B"/>
    <w:rsid w:val="00AF68FE"/>
    <w:rsid w:val="00B01B04"/>
    <w:rsid w:val="00B11D83"/>
    <w:rsid w:val="00B42363"/>
    <w:rsid w:val="00B71620"/>
    <w:rsid w:val="00BA5043"/>
    <w:rsid w:val="00BA5F55"/>
    <w:rsid w:val="00BA7463"/>
    <w:rsid w:val="00C52F95"/>
    <w:rsid w:val="00CE67FC"/>
    <w:rsid w:val="00D345B8"/>
    <w:rsid w:val="00D56AB9"/>
    <w:rsid w:val="00D75636"/>
    <w:rsid w:val="00DA0A46"/>
    <w:rsid w:val="00DE1196"/>
    <w:rsid w:val="00E03BB9"/>
    <w:rsid w:val="00E146B7"/>
    <w:rsid w:val="00E632A6"/>
    <w:rsid w:val="00E903D6"/>
    <w:rsid w:val="00EA68D5"/>
    <w:rsid w:val="00EA7C68"/>
    <w:rsid w:val="00F05276"/>
    <w:rsid w:val="00F24F71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St-1742/2015</izvorni_sadrzaj>
    <derivirana_varijabla naziv="DomainObject.Predmet.OznakaBroj_1">St-1742/2015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ELEKTRO d.o.o. za proizvodnju električne energije</izvorni_sadrzaj>
    <derivirana_varijabla naziv="DomainObject.Predmet.ProtustrankaFormated_1">  SOLAR ELEKTRO d.o.o. za proizvodnju električne energije</derivirana_varijabla>
  </DomainObject.Predmet.ProtustrankaFormated>
  <DomainObject.Predmet.ProtustrankaFormatedOIB>
    <izvorni_sadrzaj>  SOLAR ELEKTRO d.o.o. za proizvodnju električne energije, OIB 39269647310</izvorni_sadrzaj>
    <derivirana_varijabla naziv="DomainObject.Predmet.ProtustrankaFormatedOIB_1">  SOLAR ELEKTRO d.o.o. za proizvodnju električne energije, OIB 39269647310</derivirana_varijabla>
  </DomainObject.Predmet.ProtustrankaFormatedOIB>
  <DomainObject.Predmet.ProtustrankaFormatedWithAdress>
    <izvorni_sadrzaj> SOLAR ELEKTRO d.o.o. za proizvodnju električne energije, Miroslava Krleže 37, 21000 Split</izvorni_sadrzaj>
    <derivirana_varijabla naziv="DomainObject.Predmet.ProtustrankaFormatedWithAdress_1"> SOLAR ELEKTRO d.o.o. za proizvodnju električne energije, Miroslava Krleže 37, 21000 Split</derivirana_varijabla>
  </DomainObject.Predmet.ProtustrankaFormatedWithAdress>
  <DomainObject.Predmet.ProtustrankaFormatedWithAdressOIB>
    <izvorni_sadrzaj> SOLAR ELEKTRO d.o.o. za proizvodnju električne energije, OIB 39269647310, Miroslava Krleže 37, 21000 Split</izvorni_sadrzaj>
    <derivirana_varijabla naziv="DomainObject.Predmet.ProtustrankaFormatedWithAdressOIB_1"> SOLAR ELEKTRO d.o.o. za proizvodnju električne energije, OIB 39269647310, Miroslava Krleže 37, 21000 Split</derivirana_varijabla>
  </DomainObject.Predmet.ProtustrankaFormatedWithAdressOIB>
  <DomainObject.Predmet.ProtustrankaWithAdress>
    <izvorni_sadrzaj>SOLAR ELEKTRO d.o.o. za proizvodnju električne energije Miroslava Krleže 37, 21000 Split</izvorni_sadrzaj>
    <derivirana_varijabla naziv="DomainObject.Predmet.ProtustrankaWithAdress_1">SOLAR ELEKTRO d.o.o. za proizvodnju električne energije Miroslava Krleže 37, 21000 Split</derivirana_varijabla>
  </DomainObject.Predmet.ProtustrankaWithAdress>
  <DomainObject.Predmet.ProtustrankaWithAdressOIB>
    <izvorni_sadrzaj>SOLAR ELEKTRO d.o.o. za proizvodnju električne energije, OIB 39269647310, Miroslava Krleže 37, 21000 Split</izvorni_sadrzaj>
    <derivirana_varijabla naziv="DomainObject.Predmet.ProtustrankaWithAdressOIB_1">SOLAR ELEKTRO d.o.o. za proizvodnju električne energije, OIB 39269647310, Miroslava Krleže 37, 21000 Split</derivirana_varijabla>
  </DomainObject.Predmet.ProtustrankaWithAdressOIB>
  <DomainObject.Predmet.ProtustrankaNazivFormated>
    <izvorni_sadrzaj>SOLAR ELEKTRO d.o.o. za proizvodnju električne energije</izvorni_sadrzaj>
    <derivirana_varijabla naziv="DomainObject.Predmet.ProtustrankaNazivFormated_1">SOLAR ELEKTRO d.o.o. za proizvodnju električne energije</derivirana_varijabla>
  </DomainObject.Predmet.ProtustrankaNazivFormated>
  <DomainObject.Predmet.ProtustrankaNazivFormatedOIB>
    <izvorni_sadrzaj>SOLAR ELEKTRO d.o.o. za proizvodnju električne energije, OIB 39269647310</izvorni_sadrzaj>
    <derivirana_varijabla naziv="DomainObject.Predmet.ProtustrankaNazivFormatedOIB_1">SOLAR ELEKTRO d.o.o. za proizvodnju električne energije, OIB 39269647310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10456.99</izvorni_sadrzaj>
    <derivirana_varijabla naziv="DomainObject.Predmet.TrenutnaVrijednost_1">10456.99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SOLAR ELEKTRO d.o.o. za proizvodnju električne energije</item>
    </izvorni_sadrzaj>
    <derivirana_varijabla naziv="DomainObject.Predmet.ProtuStrankaListFormated_1">
      <item>SOLAR ELEKTRO d.o.o. za proizvodnju električne energije</item>
    </derivirana_varijabla>
  </DomainObject.Predmet.ProtuStrankaListFormated>
  <DomainObject.Predmet.ProtuStrankaListFormatedOIB>
    <izvorni_sadrzaj>
      <item>SOLAR ELEKTRO d.o.o. za proizvodnju električne energije, OIB 39269647310</item>
    </izvorni_sadrzaj>
    <derivirana_varijabla naziv="DomainObject.Predmet.ProtuStrankaListFormatedOIB_1">
      <item>SOLAR ELEKTRO d.o.o. za proizvodnju električne energije, OIB 39269647310</item>
    </derivirana_varijabla>
  </DomainObject.Predmet.ProtuStrankaListFormatedOIB>
  <DomainObject.Predmet.ProtuStrankaListFormatedWithAdress>
    <izvorni_sadrzaj>
      <item>SOLAR ELEKTRO d.o.o. za proizvodnju električne energije, Miroslava Krleže 37, 21000 Split</item>
    </izvorni_sadrzaj>
    <derivirana_varijabla naziv="DomainObject.Predmet.ProtuStrankaListFormatedWithAdress_1">
      <item>SOLAR ELEKTRO d.o.o. za proizvodnju električne energije, Miroslava Krleže 37, 21000 Split</item>
    </derivirana_varijabla>
  </DomainObject.Predmet.ProtuStrankaListFormatedWithAdress>
  <DomainObject.Predmet.ProtuStrankaListFormatedWithAdressOIB>
    <izvorni_sadrzaj>
      <item>SOLAR ELEKTRO d.o.o. za proizvodnju električne energije, OIB 39269647310, Miroslava Krleže 37, 21000 Split</item>
    </izvorni_sadrzaj>
    <derivirana_varijabla naziv="DomainObject.Predmet.ProtuStrankaListFormatedWithAdressOIB_1">
      <item>SOLAR ELEKTRO d.o.o. za proizvodnju električne energije, OIB 39269647310, Miroslava Krleže 37, 21000 Split</item>
    </derivirana_varijabla>
  </DomainObject.Predmet.ProtuStrankaListFormatedWithAdressOIB>
  <DomainObject.Predmet.ProtuStrankaListNazivFormated>
    <izvorni_sadrzaj>
      <item>SOLAR ELEKTRO d.o.o. za proizvodnju električne energije</item>
    </izvorni_sadrzaj>
    <derivirana_varijabla naziv="DomainObject.Predmet.ProtuStrankaListNazivFormated_1">
      <item>SOLAR ELEKTRO d.o.o. za proizvodnju električne energije</item>
    </derivirana_varijabla>
  </DomainObject.Predmet.ProtuStrankaListNazivFormated>
  <DomainObject.Predmet.ProtuStrankaListNazivFormatedOIB>
    <izvorni_sadrzaj>
      <item>SOLAR ELEKTRO d.o.o. za proizvodnju električne energije, OIB 39269647310</item>
    </izvorni_sadrzaj>
    <derivirana_varijabla naziv="DomainObject.Predmet.ProtuStrankaListNazivFormatedOIB_1">
      <item>SOLAR ELEKTRO d.o.o. za proizvodnju električne energije, OIB 39269647310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SOLAR ELEKTRO d.o.o. za proizvodnju električne energije</izvorni_sadrzaj>
    <derivirana_varijabla naziv="DomainObject.Predmet.ProtustrankaIDrugi_1">SOLAR ELEKTRO d.o.o. za proizvodnju električne energije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SOLAR ELEKTRO d.o.o. za proizvodnju električne energije, OIB 39269647310, Miroslava Krleže 37, 21000 Split</izvorni_sadrzaj>
    <derivirana_varijabla naziv="DomainObject.Predmet.ProtustrankaIDrugiAdressOIB_1">SOLAR ELEKTRO d.o.o. za proizvodnju električne energije, OIB 39269647310, Miroslava Krleže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 ELEKTRO d.o.o. za proizvodnju električne energije</item>
      <item>FINANCIJSKA AGENCIJA, RC SPLIT</item>
    </izvorni_sadrzaj>
    <derivirana_varijabla naziv="DomainObject.Predmet.SudioniciListNaziv_1">
      <item>SOLAR ELEKTRO d.o.o. za proizvodnju električne energije</item>
      <item>FINANCIJSKA AGENCIJA, RC SPLIT</item>
    </derivirana_varijabla>
  </DomainObject.Predmet.SudioniciListNaziv>
  <DomainObject.Predmet.SudioniciListAdressOIB>
    <izvorni_sadrzaj>
      <item>SOLAR ELEKTRO d.o.o. za proizvodnju električne energije, OIB 39269647310, Miroslava Krleže 37,21000 Split</item>
      <item>FINANCIJSKA AGENCIJA, RC SPLIT, OIB 85821130368, Mažuranićevo šetalište 24b,21000 Split</item>
    </izvorni_sadrzaj>
    <derivirana_varijabla naziv="DomainObject.Predmet.SudioniciListAdressOIB_1">
      <item>SOLAR ELEKTRO d.o.o. za proizvodnju električne energije, OIB 39269647310, Miroslava Krleže 37,21000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39269647310</item>
      <item>, OIB 85821130368</item>
    </izvorni_sadrzaj>
    <derivirana_varijabla naziv="DomainObject.Predmet.SudioniciListNazivOIB_1">
      <item>, OIB 39269647310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548</properties:Words>
  <properties:Characters>3002</properties:Characters>
  <properties:Lines>96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2016-02-12T12:28:00Z</dcterms:created>
  <dc:creator>MINISTARSTVO PRAVOSUĐA</dc:creator>
  <cp:lastModifiedBy>Lari Glavaš</cp:lastModifiedBy>
  <cp:lastPrinted>2016-02-25T12:55:00Z</cp:lastPrinted>
  <dcterms:modified xmlns:xsi="http://www.w3.org/2001/XMLSchema-instance" xsi:type="dcterms:W3CDTF">2016-03-17T13:43:00Z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