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48ff" w14:paraId="59148ff" w:rsidRDefault="00A771C8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905071" w:rsidR="00A771C8" w:rsidRPr="00A15EE7">
      <w:pPr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4F5C8C">
        <w:rPr>
          <w:rFonts w:hAnsi="Times New Roman" w:ascii="Times New Roman"/>
        </w:rPr>
        <w:t>St</w:t>
      </w:r>
      <w:r w:rsidR="00E84E9B">
        <w:rPr>
          <w:rFonts w:hAnsi="Times New Roman" w:ascii="Times New Roman"/>
        </w:rPr>
        <w:t>ž</w:t>
      </w:r>
      <w:r w:rsidR="004F5C8C">
        <w:rPr>
          <w:rFonts w:hAnsi="Times New Roman" w:ascii="Times New Roman"/>
        </w:rPr>
        <w:t>-</w:t>
      </w:r>
      <w:r w:rsidR="00905071">
        <w:rPr>
          <w:rFonts w:hAnsi="Times New Roman" w:ascii="Times New Roman"/>
        </w:rPr>
        <w:t>16/2017</w:t>
      </w:r>
      <w:r w:rsidR="00F63402">
        <w:rPr>
          <w:rFonts w:hAnsi="Times New Roman" w:ascii="Times New Roman"/>
        </w:rPr>
        <w:t>-2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4F5C8C" w:rsidP="004F5C8C" w:rsidR="004F5C8C" w:rsidRPr="004F5C8C">
      <w:pPr>
        <w:jc w:val="both"/>
        <w:rPr>
          <w:rFonts w:hAnsi="Times New Roman" w:ascii="Times New Roman"/>
        </w:rPr>
      </w:pPr>
    </w:p>
    <w:p w:rsidRDefault="004F5C8C" w:rsidP="00102AAD" w:rsidR="00E84E9B">
      <w:pPr>
        <w:jc w:val="both"/>
        <w:rPr>
          <w:rFonts w:hAnsi="Times New Roman" w:ascii="Times New Roman"/>
        </w:rPr>
      </w:pPr>
      <w:r w:rsidRPr="004F5C8C">
        <w:rPr>
          <w:rFonts w:hAnsi="Times New Roman" w:ascii="Times New Roman"/>
        </w:rPr>
        <w:tab/>
        <w:t>Trgovački sud u Zagrebu, po sucu</w:t>
      </w:r>
      <w:r w:rsidR="00397ACD">
        <w:rPr>
          <w:rFonts w:hAnsi="Times New Roman" w:ascii="Times New Roman"/>
        </w:rPr>
        <w:t xml:space="preserve"> </w:t>
      </w:r>
      <w:r w:rsidR="002F7749">
        <w:rPr>
          <w:rFonts w:hAnsi="Times New Roman" w:ascii="Times New Roman"/>
        </w:rPr>
        <w:t xml:space="preserve">pojedincu </w:t>
      </w:r>
      <w:r w:rsidR="00397ACD">
        <w:rPr>
          <w:rFonts w:hAnsi="Times New Roman" w:ascii="Times New Roman"/>
        </w:rPr>
        <w:t xml:space="preserve">Nikoli Ribariću, u </w:t>
      </w:r>
      <w:r w:rsidR="00E84E9B">
        <w:rPr>
          <w:rFonts w:hAnsi="Times New Roman" w:ascii="Times New Roman"/>
        </w:rPr>
        <w:t xml:space="preserve">skraćenom stečajnom postupku nad stečajnim dužnikom </w:t>
      </w:r>
      <w:r w:rsidR="00905071">
        <w:rPr>
          <w:rFonts w:cstheme="majorBidi" w:hAnsiTheme="majorBidi" w:asciiTheme="majorBidi"/>
          <w:szCs w:val="24"/>
          <w:lang w:val="hr-HR"/>
        </w:rPr>
        <w:t>EL.-IZ. d.o.o., Zagreb, Draganići 2/B, OIB:</w:t>
      </w:r>
      <w:r w:rsidR="00905071">
        <w:t xml:space="preserve"> </w:t>
      </w:r>
      <w:r w:rsidR="00905071">
        <w:rPr>
          <w:rFonts w:cstheme="majorBidi" w:hAnsiTheme="majorBidi" w:asciiTheme="majorBidi"/>
          <w:szCs w:val="24"/>
          <w:lang w:val="hr-HR"/>
        </w:rPr>
        <w:t>91658326506</w:t>
      </w:r>
      <w:r w:rsidR="00E84E9B">
        <w:rPr>
          <w:rFonts w:hAnsi="Times New Roman" w:ascii="Times New Roman"/>
          <w:szCs w:val="24"/>
        </w:rPr>
        <w:t xml:space="preserve">, odlučujući o </w:t>
      </w:r>
      <w:r w:rsidR="002F7749">
        <w:rPr>
          <w:rFonts w:hAnsi="Times New Roman" w:ascii="Times New Roman"/>
          <w:szCs w:val="24"/>
        </w:rPr>
        <w:t>žalbi protiv Rješenja Trgovačkog s</w:t>
      </w:r>
      <w:r w:rsidR="00905071">
        <w:rPr>
          <w:rFonts w:hAnsi="Times New Roman" w:ascii="Times New Roman"/>
          <w:szCs w:val="24"/>
        </w:rPr>
        <w:t>uda u Zagrebu, poslovni broj St-1965/2015</w:t>
      </w:r>
      <w:r w:rsidR="005A1B67">
        <w:rPr>
          <w:rFonts w:hAnsi="Times New Roman" w:ascii="Times New Roman"/>
          <w:szCs w:val="24"/>
        </w:rPr>
        <w:t xml:space="preserve"> od </w:t>
      </w:r>
      <w:r w:rsidR="00905071">
        <w:rPr>
          <w:rFonts w:hAnsi="Times New Roman" w:ascii="Times New Roman"/>
          <w:szCs w:val="24"/>
        </w:rPr>
        <w:t>11</w:t>
      </w:r>
      <w:r w:rsidR="005A1B67">
        <w:rPr>
          <w:rFonts w:hAnsi="Times New Roman" w:ascii="Times New Roman"/>
          <w:szCs w:val="24"/>
        </w:rPr>
        <w:t>.</w:t>
      </w:r>
      <w:r w:rsidR="00FB4B0D">
        <w:rPr>
          <w:rFonts w:hAnsi="Times New Roman" w:ascii="Times New Roman"/>
          <w:szCs w:val="24"/>
        </w:rPr>
        <w:t xml:space="preserve"> travnja</w:t>
      </w:r>
      <w:r w:rsidR="005A1B67">
        <w:rPr>
          <w:rFonts w:hAnsi="Times New Roman" w:ascii="Times New Roman"/>
          <w:szCs w:val="24"/>
        </w:rPr>
        <w:t xml:space="preserve"> 201</w:t>
      </w:r>
      <w:r w:rsidR="00FB4B0D">
        <w:rPr>
          <w:rFonts w:hAnsi="Times New Roman" w:ascii="Times New Roman"/>
          <w:szCs w:val="24"/>
        </w:rPr>
        <w:t>7</w:t>
      </w:r>
      <w:r w:rsidR="005A1B67">
        <w:rPr>
          <w:rFonts w:hAnsi="Times New Roman" w:ascii="Times New Roman"/>
          <w:szCs w:val="24"/>
        </w:rPr>
        <w:t xml:space="preserve">, dana </w:t>
      </w:r>
      <w:r w:rsidR="00905071">
        <w:rPr>
          <w:rFonts w:hAnsi="Times New Roman" w:ascii="Times New Roman"/>
          <w:szCs w:val="24"/>
        </w:rPr>
        <w:t>13</w:t>
      </w:r>
      <w:r w:rsidR="002F7749">
        <w:rPr>
          <w:rFonts w:hAnsi="Times New Roman" w:ascii="Times New Roman"/>
          <w:szCs w:val="24"/>
        </w:rPr>
        <w:t>.</w:t>
      </w:r>
      <w:r w:rsidR="00FB4B0D">
        <w:rPr>
          <w:rFonts w:hAnsi="Times New Roman" w:ascii="Times New Roman"/>
          <w:szCs w:val="24"/>
        </w:rPr>
        <w:t xml:space="preserve"> lipnja</w:t>
      </w:r>
      <w:r w:rsidR="002F7749">
        <w:rPr>
          <w:rFonts w:hAnsi="Times New Roman" w:ascii="Times New Roman"/>
          <w:szCs w:val="24"/>
        </w:rPr>
        <w:t xml:space="preserve"> 201</w:t>
      </w:r>
      <w:r w:rsidR="00FB4B0D">
        <w:rPr>
          <w:rFonts w:hAnsi="Times New Roman" w:ascii="Times New Roman"/>
          <w:szCs w:val="24"/>
        </w:rPr>
        <w:t>7</w:t>
      </w:r>
      <w:r w:rsidR="002F7749">
        <w:rPr>
          <w:rFonts w:hAnsi="Times New Roman" w:ascii="Times New Roman"/>
          <w:szCs w:val="24"/>
        </w:rPr>
        <w:t xml:space="preserve">. godine,  </w:t>
      </w:r>
    </w:p>
    <w:p w:rsidRDefault="00E84E9B" w:rsidP="00102AAD" w:rsidR="00E84E9B">
      <w:pPr>
        <w:jc w:val="both"/>
        <w:rPr>
          <w:rFonts w:hAnsi="Times New Roman" w:ascii="Times New Roman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0B76F1" w:rsidP="000B76F1" w:rsidR="000B76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Odbija se kao neosnovana žalba</w:t>
      </w:r>
      <w:r w:rsidR="00D2429B">
        <w:rPr>
          <w:rFonts w:hAnsi="Times New Roman" w:ascii="Times New Roman"/>
          <w:szCs w:val="24"/>
          <w:lang w:val="hr-HR"/>
        </w:rPr>
        <w:t xml:space="preserve"> </w:t>
      </w:r>
      <w:r w:rsidR="00905071">
        <w:rPr>
          <w:rFonts w:cstheme="majorBidi" w:hAnsiTheme="majorBidi" w:asciiTheme="majorBidi"/>
          <w:szCs w:val="24"/>
          <w:lang w:val="hr-HR"/>
        </w:rPr>
        <w:t>EL.-IZ. d.o.o., Zagreb, Draganići 2/B, OIB:</w:t>
      </w:r>
      <w:r w:rsidR="00905071">
        <w:t xml:space="preserve"> </w:t>
      </w:r>
      <w:r w:rsidR="00905071">
        <w:rPr>
          <w:rFonts w:cstheme="majorBidi" w:hAnsiTheme="majorBidi" w:asciiTheme="majorBidi"/>
          <w:szCs w:val="24"/>
          <w:lang w:val="hr-HR"/>
        </w:rPr>
        <w:t>91658326506</w:t>
      </w:r>
      <w:r>
        <w:rPr>
          <w:rFonts w:hAnsi="Times New Roman" w:ascii="Times New Roman"/>
          <w:szCs w:val="24"/>
        </w:rPr>
        <w:t xml:space="preserve">, </w:t>
      </w:r>
      <w:r w:rsidR="00D242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 </w:t>
      </w:r>
      <w:r w:rsidR="00905071">
        <w:rPr>
          <w:rFonts w:hAnsi="Times New Roman" w:ascii="Times New Roman"/>
          <w:szCs w:val="24"/>
        </w:rPr>
        <w:t>25</w:t>
      </w:r>
      <w:r>
        <w:rPr>
          <w:rFonts w:hAnsi="Times New Roman" w:ascii="Times New Roman"/>
          <w:szCs w:val="24"/>
        </w:rPr>
        <w:t xml:space="preserve">. </w:t>
      </w:r>
      <w:r w:rsidR="00D2429B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</w:t>
      </w:r>
      <w:r w:rsidR="00C711A9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godine i potvrđuje rješenje Trgovačkog suda u Zagrebu poslovni broj St-</w:t>
      </w:r>
      <w:r w:rsidR="00905071">
        <w:rPr>
          <w:rFonts w:hAnsi="Times New Roman" w:ascii="Times New Roman"/>
          <w:szCs w:val="24"/>
        </w:rPr>
        <w:t>1965</w:t>
      </w:r>
      <w:r w:rsidR="00D2429B">
        <w:rPr>
          <w:rFonts w:hAnsi="Times New Roman" w:ascii="Times New Roman"/>
          <w:szCs w:val="24"/>
        </w:rPr>
        <w:t>/201</w:t>
      </w:r>
      <w:r w:rsidR="00905071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od </w:t>
      </w:r>
      <w:r w:rsidR="00EB352E">
        <w:rPr>
          <w:rFonts w:hAnsi="Times New Roman" w:ascii="Times New Roman"/>
          <w:szCs w:val="24"/>
        </w:rPr>
        <w:t>11</w:t>
      </w:r>
      <w:r>
        <w:rPr>
          <w:rFonts w:hAnsi="Times New Roman" w:ascii="Times New Roman"/>
          <w:szCs w:val="24"/>
        </w:rPr>
        <w:t>.</w:t>
      </w:r>
      <w:r w:rsidR="00D2429B">
        <w:rPr>
          <w:rFonts w:hAnsi="Times New Roman" w:ascii="Times New Roman"/>
          <w:szCs w:val="24"/>
        </w:rPr>
        <w:t xml:space="preserve"> travnja</w:t>
      </w:r>
      <w:r>
        <w:rPr>
          <w:rFonts w:hAnsi="Times New Roman" w:ascii="Times New Roman"/>
          <w:szCs w:val="24"/>
        </w:rPr>
        <w:t xml:space="preserve"> 201</w:t>
      </w:r>
      <w:r w:rsidR="00D2429B">
        <w:rPr>
          <w:rFonts w:hAnsi="Times New Roman" w:ascii="Times New Roman"/>
          <w:szCs w:val="24"/>
        </w:rPr>
        <w:t>7</w:t>
      </w:r>
      <w:r w:rsidR="00AF6666">
        <w:rPr>
          <w:rFonts w:hAnsi="Times New Roman" w:ascii="Times New Roman"/>
          <w:szCs w:val="24"/>
        </w:rPr>
        <w:t>.</w:t>
      </w:r>
    </w:p>
    <w:p w:rsidRDefault="000B76F1" w:rsidP="000B76F1" w:rsidR="000B76F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2429B" w:rsidR="00D2429B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  <w:r w:rsidR="00D2429B">
        <w:rPr>
          <w:rFonts w:hAnsi="Times New Roman" w:ascii="Times New Roman"/>
          <w:szCs w:val="24"/>
          <w:lang w:val="hr-HR"/>
        </w:rPr>
        <w:t>Rješenjem Trgovačkog suda u Zagrebu, poslovni broj: St-</w:t>
      </w:r>
      <w:r w:rsidR="00EB352E">
        <w:rPr>
          <w:rFonts w:hAnsi="Times New Roman" w:ascii="Times New Roman"/>
          <w:szCs w:val="24"/>
          <w:lang w:val="hr-HR"/>
        </w:rPr>
        <w:t>1965/2015</w:t>
      </w:r>
      <w:r w:rsidR="00D2429B">
        <w:rPr>
          <w:rFonts w:hAnsi="Times New Roman" w:ascii="Times New Roman"/>
          <w:szCs w:val="24"/>
          <w:lang w:val="hr-HR"/>
        </w:rPr>
        <w:t xml:space="preserve"> od 1</w:t>
      </w:r>
      <w:r w:rsidR="00EB352E">
        <w:rPr>
          <w:rFonts w:hAnsi="Times New Roman" w:ascii="Times New Roman"/>
          <w:szCs w:val="24"/>
          <w:lang w:val="hr-HR"/>
        </w:rPr>
        <w:t>1.</w:t>
      </w:r>
      <w:r w:rsidR="00D2429B">
        <w:rPr>
          <w:rFonts w:hAnsi="Times New Roman" w:ascii="Times New Roman"/>
          <w:szCs w:val="24"/>
          <w:lang w:val="hr-HR"/>
        </w:rPr>
        <w:t xml:space="preserve"> travnja 2017. godine odlučeno je kako se o</w:t>
      </w:r>
      <w:r w:rsidR="00D2429B" w:rsidRPr="00D2429B">
        <w:rPr>
          <w:rFonts w:hAnsi="Times New Roman" w:ascii="Times New Roman"/>
          <w:szCs w:val="24"/>
          <w:lang w:val="hr-HR"/>
        </w:rPr>
        <w:t xml:space="preserve">tvara stečajni postupak nad dužnikom </w:t>
      </w:r>
      <w:r w:rsidR="00EB352E">
        <w:rPr>
          <w:rFonts w:cstheme="majorBidi" w:hAnsiTheme="majorBidi" w:asciiTheme="majorBidi"/>
          <w:szCs w:val="24"/>
          <w:lang w:val="hr-HR"/>
        </w:rPr>
        <w:t>EL.-IZ. d.o.o., Zagreb, Draganići 2/B, OIB:</w:t>
      </w:r>
      <w:r w:rsidR="00EB352E">
        <w:t xml:space="preserve"> </w:t>
      </w:r>
      <w:r w:rsidR="00EB352E">
        <w:rPr>
          <w:rFonts w:cstheme="majorBidi" w:hAnsiTheme="majorBidi" w:asciiTheme="majorBidi"/>
          <w:szCs w:val="24"/>
          <w:lang w:val="hr-HR"/>
        </w:rPr>
        <w:t>91658326506</w:t>
      </w:r>
      <w:r w:rsidR="00D2429B">
        <w:rPr>
          <w:rFonts w:hAnsi="Times New Roman" w:ascii="Times New Roman"/>
          <w:szCs w:val="24"/>
          <w:lang w:val="hr-HR"/>
        </w:rPr>
        <w:t>, za stečajnog upravitelja</w:t>
      </w:r>
      <w:r w:rsidR="00D2429B" w:rsidRPr="00D2429B">
        <w:rPr>
          <w:rFonts w:hAnsi="Times New Roman" w:ascii="Times New Roman"/>
          <w:szCs w:val="24"/>
          <w:lang w:val="hr-HR"/>
        </w:rPr>
        <w:t xml:space="preserve"> imenuje se </w:t>
      </w:r>
      <w:r w:rsidR="00EB352E" w:rsidRPr="00EB352E">
        <w:rPr>
          <w:rFonts w:hAnsi="Times New Roman" w:ascii="Times New Roman"/>
          <w:szCs w:val="24"/>
          <w:lang w:val="hr-HR"/>
        </w:rPr>
        <w:t>David Jakovljević, Kašins</w:t>
      </w:r>
      <w:r w:rsidR="00EB352E">
        <w:rPr>
          <w:rFonts w:hAnsi="Times New Roman" w:ascii="Times New Roman"/>
          <w:szCs w:val="24"/>
          <w:lang w:val="hr-HR"/>
        </w:rPr>
        <w:t>ka 7, Sesvete, OIB: 63014812654</w:t>
      </w:r>
      <w:r w:rsidR="00D2429B">
        <w:rPr>
          <w:rFonts w:hAnsi="Times New Roman" w:ascii="Times New Roman"/>
          <w:szCs w:val="24"/>
          <w:lang w:val="hr-HR"/>
        </w:rPr>
        <w:t>, zaključuje</w:t>
      </w:r>
      <w:r w:rsidR="00D2429B" w:rsidRPr="00D2429B">
        <w:rPr>
          <w:rFonts w:hAnsi="Times New Roman" w:ascii="Times New Roman"/>
          <w:szCs w:val="24"/>
          <w:lang w:val="hr-HR"/>
        </w:rPr>
        <w:t xml:space="preserve"> se stečajni postupak nad dužnikom </w:t>
      </w:r>
      <w:r w:rsidR="00EB352E">
        <w:rPr>
          <w:rFonts w:cstheme="majorBidi" w:hAnsiTheme="majorBidi" w:asciiTheme="majorBidi"/>
          <w:szCs w:val="24"/>
          <w:lang w:val="hr-HR"/>
        </w:rPr>
        <w:t>EL.-IZ. d.o.o., Zagreb, Draganići 2/B, OIB:</w:t>
      </w:r>
      <w:r w:rsidR="00EB352E">
        <w:t xml:space="preserve"> </w:t>
      </w:r>
      <w:r w:rsidR="00EB352E">
        <w:rPr>
          <w:rFonts w:cstheme="majorBidi" w:hAnsiTheme="majorBidi" w:asciiTheme="majorBidi"/>
          <w:szCs w:val="24"/>
          <w:lang w:val="hr-HR"/>
        </w:rPr>
        <w:t xml:space="preserve">91658326506 </w:t>
      </w:r>
      <w:r w:rsidR="00D2429B">
        <w:rPr>
          <w:rFonts w:hAnsi="Times New Roman" w:ascii="Times New Roman"/>
          <w:szCs w:val="24"/>
          <w:lang w:val="hr-HR"/>
        </w:rPr>
        <w:t>te kako će se po</w:t>
      </w:r>
      <w:r w:rsidR="00D2429B" w:rsidRPr="00D2429B">
        <w:rPr>
          <w:rFonts w:hAnsi="Times New Roman" w:ascii="Times New Roman"/>
          <w:szCs w:val="24"/>
          <w:lang w:val="hr-HR"/>
        </w:rPr>
        <w:t xml:space="preserve"> pravomoćnosti rješenja</w:t>
      </w:r>
      <w:r w:rsidR="00D2429B">
        <w:rPr>
          <w:rFonts w:hAnsi="Times New Roman" w:ascii="Times New Roman"/>
          <w:szCs w:val="24"/>
          <w:lang w:val="hr-HR"/>
        </w:rPr>
        <w:t xml:space="preserve">, </w:t>
      </w:r>
      <w:r w:rsidR="00D2429B" w:rsidRPr="00D2429B">
        <w:rPr>
          <w:rFonts w:hAnsi="Times New Roman" w:ascii="Times New Roman"/>
          <w:szCs w:val="24"/>
          <w:lang w:val="hr-HR"/>
        </w:rPr>
        <w:t>dužnik brisati iz sudskog registra.</w:t>
      </w:r>
    </w:p>
    <w:p w:rsidRDefault="00D2429B" w:rsidP="0042162E" w:rsidR="00D2429B">
      <w:pPr>
        <w:jc w:val="both"/>
        <w:rPr>
          <w:rFonts w:hAnsi="Times New Roman" w:ascii="Times New Roman"/>
          <w:szCs w:val="24"/>
          <w:lang w:val="hr-HR"/>
        </w:rPr>
      </w:pPr>
    </w:p>
    <w:p w:rsidRDefault="00D2429B" w:rsidP="0042162E" w:rsidR="00D242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Protiv Rješenja Trgovačkog suda u Zagrebu, </w:t>
      </w:r>
      <w:r w:rsidRPr="00D2429B">
        <w:rPr>
          <w:rFonts w:hAnsi="Times New Roman" w:ascii="Times New Roman"/>
          <w:szCs w:val="24"/>
          <w:lang w:val="hr-HR"/>
        </w:rPr>
        <w:t>poslovni broj: St-</w:t>
      </w:r>
      <w:r w:rsidR="00EB352E">
        <w:rPr>
          <w:rFonts w:hAnsi="Times New Roman" w:ascii="Times New Roman"/>
          <w:szCs w:val="24"/>
          <w:lang w:val="hr-HR"/>
        </w:rPr>
        <w:t>1965</w:t>
      </w:r>
      <w:r w:rsidRPr="00D2429B">
        <w:rPr>
          <w:rFonts w:hAnsi="Times New Roman" w:ascii="Times New Roman"/>
          <w:szCs w:val="24"/>
          <w:lang w:val="hr-HR"/>
        </w:rPr>
        <w:t>/201</w:t>
      </w:r>
      <w:r w:rsidR="00EB352E">
        <w:rPr>
          <w:rFonts w:hAnsi="Times New Roman" w:ascii="Times New Roman"/>
          <w:szCs w:val="24"/>
          <w:lang w:val="hr-HR"/>
        </w:rPr>
        <w:t>5</w:t>
      </w:r>
      <w:r w:rsidRPr="00D2429B">
        <w:rPr>
          <w:rFonts w:hAnsi="Times New Roman" w:ascii="Times New Roman"/>
          <w:szCs w:val="24"/>
          <w:lang w:val="hr-HR"/>
        </w:rPr>
        <w:t xml:space="preserve"> od 1</w:t>
      </w:r>
      <w:r w:rsidR="00EB352E">
        <w:rPr>
          <w:rFonts w:hAnsi="Times New Roman" w:ascii="Times New Roman"/>
          <w:szCs w:val="24"/>
          <w:lang w:val="hr-HR"/>
        </w:rPr>
        <w:t>1</w:t>
      </w:r>
      <w:r w:rsidRPr="00D2429B">
        <w:rPr>
          <w:rFonts w:hAnsi="Times New Roman" w:ascii="Times New Roman"/>
          <w:szCs w:val="24"/>
          <w:lang w:val="hr-HR"/>
        </w:rPr>
        <w:t>. travnja 2017. godine</w:t>
      </w:r>
      <w:r>
        <w:rPr>
          <w:rFonts w:hAnsi="Times New Roman" w:ascii="Times New Roman"/>
          <w:szCs w:val="24"/>
          <w:lang w:val="hr-HR"/>
        </w:rPr>
        <w:t xml:space="preserve">, žalbu je uložio </w:t>
      </w:r>
      <w:r w:rsidR="00EB352E">
        <w:rPr>
          <w:rFonts w:cstheme="majorBidi" w:hAnsiTheme="majorBidi" w:asciiTheme="majorBidi"/>
          <w:szCs w:val="24"/>
          <w:lang w:val="hr-HR"/>
        </w:rPr>
        <w:t>EL.-IZ. d.o.o., Zagreb, Draganići 2/B, OIB:</w:t>
      </w:r>
      <w:r w:rsidR="00EB352E">
        <w:t xml:space="preserve"> </w:t>
      </w:r>
      <w:r w:rsidR="00EB352E">
        <w:rPr>
          <w:rFonts w:cstheme="majorBidi" w:hAnsiTheme="majorBidi" w:asciiTheme="majorBidi"/>
          <w:szCs w:val="24"/>
          <w:lang w:val="hr-HR"/>
        </w:rPr>
        <w:t>91658326506</w:t>
      </w:r>
      <w:r w:rsidR="008D477E">
        <w:rPr>
          <w:rFonts w:hAnsi="Times New Roman" w:ascii="Times New Roman"/>
          <w:szCs w:val="24"/>
          <w:lang w:val="hr-HR"/>
        </w:rPr>
        <w:t xml:space="preserve">, </w:t>
      </w:r>
      <w:r w:rsidR="007A322C">
        <w:rPr>
          <w:rFonts w:hAnsi="Times New Roman" w:ascii="Times New Roman"/>
          <w:szCs w:val="24"/>
          <w:lang w:val="hr-HR"/>
        </w:rPr>
        <w:t xml:space="preserve">po zakonskom zastupniku, </w:t>
      </w:r>
      <w:r w:rsidR="008D477E">
        <w:rPr>
          <w:rFonts w:hAnsi="Times New Roman" w:ascii="Times New Roman"/>
          <w:szCs w:val="24"/>
          <w:lang w:val="hr-HR"/>
        </w:rPr>
        <w:t>dana 25. travnja 2017. godine.</w:t>
      </w:r>
    </w:p>
    <w:p w:rsidRDefault="008D477E" w:rsidP="0042162E" w:rsidR="008D477E">
      <w:pPr>
        <w:jc w:val="both"/>
        <w:rPr>
          <w:rFonts w:hAnsi="Times New Roman" w:ascii="Times New Roman"/>
          <w:szCs w:val="24"/>
          <w:lang w:val="hr-HR"/>
        </w:rPr>
      </w:pPr>
    </w:p>
    <w:p w:rsidRDefault="0016635A" w:rsidP="0042162E" w:rsidR="00982C4B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="008D477E">
        <w:rPr>
          <w:rFonts w:hAnsi="Times New Roman" w:ascii="Times New Roman"/>
          <w:szCs w:val="24"/>
        </w:rPr>
        <w:t>U žalbi se</w:t>
      </w:r>
      <w:r w:rsidR="005E19E5">
        <w:rPr>
          <w:rFonts w:hAnsi="Times New Roman" w:ascii="Times New Roman"/>
          <w:szCs w:val="24"/>
        </w:rPr>
        <w:t>,</w:t>
      </w:r>
      <w:r w:rsidR="008D477E">
        <w:rPr>
          <w:rFonts w:hAnsi="Times New Roman" w:ascii="Times New Roman"/>
          <w:szCs w:val="24"/>
        </w:rPr>
        <w:t xml:space="preserve"> ukratko</w:t>
      </w:r>
      <w:r w:rsidR="005E19E5">
        <w:rPr>
          <w:rFonts w:hAnsi="Times New Roman" w:ascii="Times New Roman"/>
          <w:szCs w:val="24"/>
        </w:rPr>
        <w:t>,</w:t>
      </w:r>
      <w:r w:rsidR="008D477E">
        <w:rPr>
          <w:rFonts w:hAnsi="Times New Roman" w:ascii="Times New Roman"/>
          <w:szCs w:val="24"/>
        </w:rPr>
        <w:t xml:space="preserve"> navodi kako </w:t>
      </w:r>
      <w:r w:rsidR="00EB352E">
        <w:rPr>
          <w:rFonts w:hAnsi="Times New Roman" w:ascii="Times New Roman"/>
          <w:szCs w:val="24"/>
        </w:rPr>
        <w:t xml:space="preserve">dužnik </w:t>
      </w:r>
      <w:r w:rsidR="00EB352E">
        <w:rPr>
          <w:rFonts w:cstheme="majorBidi" w:hAnsiTheme="majorBidi" w:asciiTheme="majorBidi"/>
          <w:szCs w:val="24"/>
          <w:lang w:val="hr-HR"/>
        </w:rPr>
        <w:t>EL.-IZ. d.o.o., Zagreb, Draganići 2/B, OIB:</w:t>
      </w:r>
      <w:r w:rsidR="00EB352E">
        <w:t xml:space="preserve"> </w:t>
      </w:r>
      <w:r w:rsidR="00EB352E">
        <w:rPr>
          <w:rFonts w:cstheme="majorBidi" w:hAnsiTheme="majorBidi" w:asciiTheme="majorBidi"/>
          <w:szCs w:val="24"/>
          <w:lang w:val="hr-HR"/>
        </w:rPr>
        <w:t>91658326506</w:t>
      </w:r>
      <w:r w:rsidR="00E33498">
        <w:rPr>
          <w:rFonts w:cstheme="majorBidi" w:hAnsiTheme="majorBidi" w:asciiTheme="majorBidi"/>
          <w:szCs w:val="24"/>
          <w:lang w:val="hr-HR"/>
        </w:rPr>
        <w:t>,</w:t>
      </w:r>
      <w:r w:rsidR="00EB352E">
        <w:rPr>
          <w:rFonts w:cstheme="majorBidi" w:hAnsiTheme="majorBidi" w:asciiTheme="majorBidi"/>
          <w:szCs w:val="24"/>
          <w:lang w:val="hr-HR"/>
        </w:rPr>
        <w:t xml:space="preserve"> ima imovinu u vrijednosti </w:t>
      </w:r>
      <w:r w:rsidR="00982C4B">
        <w:rPr>
          <w:rFonts w:cstheme="majorBidi" w:hAnsiTheme="majorBidi" w:asciiTheme="majorBidi"/>
          <w:szCs w:val="24"/>
          <w:lang w:val="hr-HR"/>
        </w:rPr>
        <w:t xml:space="preserve">od 4.738.845,00 kuna u vidu </w:t>
      </w:r>
      <w:r w:rsidR="00E33498">
        <w:rPr>
          <w:rFonts w:cstheme="majorBidi" w:hAnsiTheme="majorBidi" w:asciiTheme="majorBidi"/>
          <w:szCs w:val="24"/>
          <w:lang w:val="hr-HR"/>
        </w:rPr>
        <w:t>nekretnina označenih ka</w:t>
      </w:r>
      <w:r w:rsidR="00EB352E">
        <w:rPr>
          <w:rFonts w:cstheme="majorBidi" w:hAnsiTheme="majorBidi" w:asciiTheme="majorBidi"/>
          <w:szCs w:val="24"/>
          <w:lang w:val="hr-HR"/>
        </w:rPr>
        <w:t xml:space="preserve">o katastarske čestice: 782/2 k.o. </w:t>
      </w:r>
      <w:r w:rsidR="00886A88">
        <w:rPr>
          <w:rFonts w:cstheme="majorBidi" w:hAnsiTheme="majorBidi" w:asciiTheme="majorBidi"/>
          <w:szCs w:val="24"/>
          <w:lang w:val="hr-HR"/>
        </w:rPr>
        <w:t>Jakušavec, 813/1 k.o. Jakuševe</w:t>
      </w:r>
      <w:r w:rsidR="00EB352E">
        <w:rPr>
          <w:rFonts w:cstheme="majorBidi" w:hAnsiTheme="majorBidi" w:asciiTheme="majorBidi"/>
          <w:szCs w:val="24"/>
          <w:lang w:val="hr-HR"/>
        </w:rPr>
        <w:t xml:space="preserve">c, </w:t>
      </w:r>
      <w:r w:rsidR="00982C4B">
        <w:rPr>
          <w:rFonts w:cstheme="majorBidi" w:hAnsiTheme="majorBidi" w:asciiTheme="majorBidi"/>
          <w:szCs w:val="24"/>
          <w:lang w:val="hr-HR"/>
        </w:rPr>
        <w:t xml:space="preserve">469/3 </w:t>
      </w:r>
      <w:r w:rsidR="00886A88">
        <w:rPr>
          <w:rFonts w:cstheme="majorBidi" w:hAnsiTheme="majorBidi" w:asciiTheme="majorBidi"/>
          <w:szCs w:val="24"/>
          <w:lang w:val="hr-HR"/>
        </w:rPr>
        <w:t>k.o. Jakuševe</w:t>
      </w:r>
      <w:r w:rsidR="00982C4B">
        <w:rPr>
          <w:rFonts w:cstheme="majorBidi" w:hAnsiTheme="majorBidi" w:asciiTheme="majorBidi"/>
          <w:szCs w:val="24"/>
          <w:lang w:val="hr-HR"/>
        </w:rPr>
        <w:t xml:space="preserve">c, 469/2 </w:t>
      </w:r>
      <w:r w:rsidR="00886A88">
        <w:rPr>
          <w:rFonts w:cstheme="majorBidi" w:hAnsiTheme="majorBidi" w:asciiTheme="majorBidi"/>
          <w:szCs w:val="24"/>
          <w:lang w:val="hr-HR"/>
        </w:rPr>
        <w:t>k.o. Jakuševe</w:t>
      </w:r>
      <w:r w:rsidR="00982C4B">
        <w:rPr>
          <w:rFonts w:cstheme="majorBidi" w:hAnsiTheme="majorBidi" w:asciiTheme="majorBidi"/>
          <w:szCs w:val="24"/>
          <w:lang w:val="hr-HR"/>
        </w:rPr>
        <w:t xml:space="preserve">c, 514/3 </w:t>
      </w:r>
      <w:r w:rsidR="00886A88">
        <w:rPr>
          <w:rFonts w:cstheme="majorBidi" w:hAnsiTheme="majorBidi" w:asciiTheme="majorBidi"/>
          <w:szCs w:val="24"/>
          <w:lang w:val="hr-HR"/>
        </w:rPr>
        <w:t>k.o. Jakuševe</w:t>
      </w:r>
      <w:r w:rsidR="00982C4B">
        <w:rPr>
          <w:rFonts w:cstheme="majorBidi" w:hAnsiTheme="majorBidi" w:asciiTheme="majorBidi"/>
          <w:szCs w:val="24"/>
          <w:lang w:val="hr-HR"/>
        </w:rPr>
        <w:t xml:space="preserve">c, 514/4 </w:t>
      </w:r>
      <w:r w:rsidR="00886A88">
        <w:rPr>
          <w:rFonts w:cstheme="majorBidi" w:hAnsiTheme="majorBidi" w:asciiTheme="majorBidi"/>
          <w:szCs w:val="24"/>
          <w:lang w:val="hr-HR"/>
        </w:rPr>
        <w:t>k.o. Jakuševe</w:t>
      </w:r>
      <w:r w:rsidR="00982C4B">
        <w:rPr>
          <w:rFonts w:cstheme="majorBidi" w:hAnsiTheme="majorBidi" w:asciiTheme="majorBidi"/>
          <w:szCs w:val="24"/>
          <w:lang w:val="hr-HR"/>
        </w:rPr>
        <w:t xml:space="preserve">c, 514/10 </w:t>
      </w:r>
      <w:r w:rsidR="00886A88">
        <w:rPr>
          <w:rFonts w:cstheme="majorBidi" w:hAnsiTheme="majorBidi" w:asciiTheme="majorBidi"/>
          <w:szCs w:val="24"/>
          <w:lang w:val="hr-HR"/>
        </w:rPr>
        <w:t>k.o. Jakuševe</w:t>
      </w:r>
      <w:r w:rsidR="00982C4B">
        <w:rPr>
          <w:rFonts w:cstheme="majorBidi" w:hAnsiTheme="majorBidi" w:asciiTheme="majorBidi"/>
          <w:szCs w:val="24"/>
          <w:lang w:val="hr-HR"/>
        </w:rPr>
        <w:t xml:space="preserve">c, 514/11 </w:t>
      </w:r>
      <w:r w:rsidR="00886A88">
        <w:rPr>
          <w:rFonts w:cstheme="majorBidi" w:hAnsiTheme="majorBidi" w:asciiTheme="majorBidi"/>
          <w:szCs w:val="24"/>
          <w:lang w:val="hr-HR"/>
        </w:rPr>
        <w:t>k.o. Jakuševe</w:t>
      </w:r>
      <w:r w:rsidR="00982C4B">
        <w:rPr>
          <w:rFonts w:cstheme="majorBidi" w:hAnsiTheme="majorBidi" w:asciiTheme="majorBidi"/>
          <w:szCs w:val="24"/>
          <w:lang w:val="hr-HR"/>
        </w:rPr>
        <w:t>c. Uz žalbu se dostavljaju izvodi iz zemljišnih knjiga kojima se dokazuje vlasništvu nad navedenim nekretninama.</w:t>
      </w:r>
    </w:p>
    <w:p w:rsidRDefault="00F8650C" w:rsidP="0042162E" w:rsidR="00F8650C">
      <w:pPr>
        <w:jc w:val="both"/>
        <w:rPr>
          <w:rFonts w:hAnsi="Times New Roman" w:ascii="Times New Roman"/>
          <w:szCs w:val="24"/>
        </w:rPr>
      </w:pPr>
    </w:p>
    <w:p w:rsidRDefault="00F8650C" w:rsidP="0042162E" w:rsidR="00F8650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Žalba nije osnovana.</w:t>
      </w:r>
    </w:p>
    <w:p w:rsidRDefault="00F8650C" w:rsidP="0042162E" w:rsidR="00F8650C">
      <w:pPr>
        <w:jc w:val="both"/>
        <w:rPr>
          <w:rFonts w:hAnsi="Times New Roman" w:ascii="Times New Roman"/>
          <w:szCs w:val="24"/>
        </w:rPr>
      </w:pPr>
    </w:p>
    <w:p w:rsidRDefault="00DA2F8B" w:rsidP="0042162E" w:rsidR="00DA2F8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0479A">
        <w:rPr>
          <w:rFonts w:hAnsi="Times New Roman" w:ascii="Times New Roman"/>
          <w:szCs w:val="24"/>
        </w:rPr>
        <w:t xml:space="preserve">Uvidom u spis utvrđeno je kako je zahtjev za provedbu skraćenog stečajnog postupka podnijela FINA 30. </w:t>
      </w:r>
      <w:r w:rsidR="00D0001B">
        <w:rPr>
          <w:rFonts w:hAnsi="Times New Roman" w:ascii="Times New Roman"/>
          <w:szCs w:val="24"/>
        </w:rPr>
        <w:t>listopada</w:t>
      </w:r>
      <w:r w:rsidR="0040479A">
        <w:rPr>
          <w:rFonts w:hAnsi="Times New Roman" w:ascii="Times New Roman"/>
          <w:szCs w:val="24"/>
        </w:rPr>
        <w:t xml:space="preserve"> 201</w:t>
      </w:r>
      <w:r w:rsidR="00D0001B">
        <w:rPr>
          <w:rFonts w:hAnsi="Times New Roman" w:ascii="Times New Roman"/>
          <w:szCs w:val="24"/>
        </w:rPr>
        <w:t>5</w:t>
      </w:r>
      <w:r w:rsidR="0040479A">
        <w:rPr>
          <w:rFonts w:hAnsi="Times New Roman" w:ascii="Times New Roman"/>
          <w:szCs w:val="24"/>
        </w:rPr>
        <w:t>. godine jer</w:t>
      </w:r>
      <w:r w:rsidR="000616C3">
        <w:rPr>
          <w:rFonts w:hAnsi="Times New Roman" w:ascii="Times New Roman"/>
          <w:szCs w:val="24"/>
        </w:rPr>
        <w:t xml:space="preserve"> dužnik nema nema zaposlenih, ima evidentirane neizvršene osnove za plaćanje u neprekidnom razdoblju duljem od 120 dana i nisu ispunjene pretpostavke za pokretanje drugog postupka radi brisanja iz sudskog registra </w:t>
      </w:r>
      <w:r w:rsidR="000616C3">
        <w:rPr>
          <w:rFonts w:hAnsi="Times New Roman" w:ascii="Times New Roman"/>
          <w:szCs w:val="24"/>
        </w:rPr>
        <w:lastRenderedPageBreak/>
        <w:t>uz primjenu odredaba SZ-a koje se odnose na skraćeni stečajni postupak.</w:t>
      </w:r>
      <w:r w:rsidR="00D0001B">
        <w:rPr>
          <w:rFonts w:hAnsi="Times New Roman" w:ascii="Times New Roman"/>
          <w:szCs w:val="24"/>
        </w:rPr>
        <w:t xml:space="preserve"> U konkretnom slučaju </w:t>
      </w:r>
      <w:r w:rsidR="007D475D">
        <w:rPr>
          <w:rFonts w:hAnsi="Times New Roman" w:ascii="Times New Roman"/>
          <w:szCs w:val="24"/>
        </w:rPr>
        <w:t xml:space="preserve">FINA navodi kako </w:t>
      </w:r>
      <w:r w:rsidR="00D0001B">
        <w:rPr>
          <w:rFonts w:hAnsi="Times New Roman" w:ascii="Times New Roman"/>
          <w:szCs w:val="24"/>
        </w:rPr>
        <w:t>je dužnik na dan 1.9.2015. u blokadi 2172 dana s ukupnim iznosom blokade od 11.348.466,67 kuna.</w:t>
      </w:r>
    </w:p>
    <w:p w:rsidRDefault="000616C3" w:rsidP="0042162E" w:rsidR="000616C3">
      <w:pPr>
        <w:jc w:val="both"/>
        <w:rPr>
          <w:rFonts w:hAnsi="Times New Roman" w:ascii="Times New Roman"/>
          <w:szCs w:val="24"/>
        </w:rPr>
      </w:pPr>
    </w:p>
    <w:p w:rsidRDefault="000616C3" w:rsidP="006F3766" w:rsidR="006F3766" w:rsidRPr="006F37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96DBB">
        <w:rPr>
          <w:rFonts w:hAnsi="Times New Roman" w:ascii="Times New Roman"/>
          <w:szCs w:val="24"/>
        </w:rPr>
        <w:t xml:space="preserve">Odredbom članka </w:t>
      </w:r>
      <w:r w:rsidR="006F3766">
        <w:rPr>
          <w:rFonts w:hAnsi="Times New Roman" w:ascii="Times New Roman"/>
          <w:szCs w:val="24"/>
        </w:rPr>
        <w:t xml:space="preserve">428. SZ-a određeno je da će </w:t>
      </w:r>
      <w:r w:rsidR="006F3766" w:rsidRPr="006F3766">
        <w:rPr>
          <w:rFonts w:hAnsi="Times New Roman" w:ascii="Times New Roman"/>
          <w:szCs w:val="24"/>
        </w:rPr>
        <w:t xml:space="preserve">Sud provesti skraćeni stečajni postupak nad pravnom osobom ako su ispunjene sljedeće pretpostavke: </w:t>
      </w:r>
    </w:p>
    <w:p w:rsidRDefault="006F3766" w:rsidP="006F3766" w:rsidR="006F3766" w:rsidRPr="006F3766">
      <w:pPr>
        <w:jc w:val="both"/>
        <w:rPr>
          <w:rFonts w:hAnsi="Times New Roman" w:ascii="Times New Roman"/>
          <w:szCs w:val="24"/>
        </w:rPr>
      </w:pPr>
      <w:r w:rsidRPr="006F3766">
        <w:rPr>
          <w:rFonts w:hAnsi="Times New Roman" w:ascii="Times New Roman"/>
          <w:szCs w:val="24"/>
        </w:rPr>
        <w:t xml:space="preserve">- </w:t>
      </w:r>
      <w:r w:rsidR="00345BD0">
        <w:rPr>
          <w:rFonts w:hAnsi="Times New Roman" w:ascii="Times New Roman"/>
          <w:szCs w:val="24"/>
        </w:rPr>
        <w:t xml:space="preserve"> </w:t>
      </w:r>
      <w:r w:rsidRPr="006F3766">
        <w:rPr>
          <w:rFonts w:hAnsi="Times New Roman" w:ascii="Times New Roman"/>
          <w:szCs w:val="24"/>
        </w:rPr>
        <w:t xml:space="preserve">ako nema zaposlenih </w:t>
      </w:r>
    </w:p>
    <w:p w:rsidRDefault="00345BD0" w:rsidP="006F3766" w:rsidR="006F3766" w:rsidRPr="006F37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6F3766" w:rsidRPr="006F3766">
        <w:rPr>
          <w:rFonts w:hAnsi="Times New Roman" w:ascii="Times New Roman"/>
          <w:szCs w:val="24"/>
        </w:rPr>
        <w:t>ako u Očevidniku redoslijeda osnova za plaćanje ima evidentirane neizvršene osnove za plaćanje u neprekinutom razdoblju od 120 dana</w:t>
      </w:r>
    </w:p>
    <w:p w:rsidRDefault="006F3766" w:rsidP="006F3766" w:rsidR="006F3766" w:rsidRPr="006F3766">
      <w:pPr>
        <w:jc w:val="both"/>
        <w:rPr>
          <w:rFonts w:hAnsi="Times New Roman" w:ascii="Times New Roman"/>
          <w:szCs w:val="24"/>
        </w:rPr>
      </w:pPr>
      <w:r w:rsidRPr="006F3766">
        <w:rPr>
          <w:rFonts w:hAnsi="Times New Roman" w:ascii="Times New Roman"/>
          <w:szCs w:val="24"/>
        </w:rPr>
        <w:t xml:space="preserve"> - ako nisu ispunjene pretpostavke za pokretanje drugog postupka radi brisanja iz sudskoga registra.</w:t>
      </w:r>
    </w:p>
    <w:p w:rsidRDefault="000616C3" w:rsidP="0042162E" w:rsidR="000616C3">
      <w:pPr>
        <w:jc w:val="both"/>
        <w:rPr>
          <w:rFonts w:hAnsi="Times New Roman" w:ascii="Times New Roman"/>
          <w:szCs w:val="24"/>
        </w:rPr>
      </w:pPr>
    </w:p>
    <w:p w:rsidRDefault="006F3766" w:rsidP="00F434F4" w:rsidR="00F434F4" w:rsidRPr="00F434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60345">
        <w:rPr>
          <w:rFonts w:hAnsi="Times New Roman" w:ascii="Times New Roman"/>
          <w:szCs w:val="24"/>
        </w:rPr>
        <w:t xml:space="preserve">Oglasom </w:t>
      </w:r>
      <w:r w:rsidR="00D0001B">
        <w:rPr>
          <w:rFonts w:hAnsi="Times New Roman" w:ascii="Times New Roman"/>
          <w:szCs w:val="24"/>
        </w:rPr>
        <w:t>suda od 19</w:t>
      </w:r>
      <w:r w:rsidR="0040479A">
        <w:rPr>
          <w:rFonts w:hAnsi="Times New Roman" w:ascii="Times New Roman"/>
          <w:szCs w:val="24"/>
        </w:rPr>
        <w:t>.</w:t>
      </w:r>
      <w:r w:rsidR="00D0001B">
        <w:rPr>
          <w:rFonts w:hAnsi="Times New Roman" w:ascii="Times New Roman"/>
          <w:szCs w:val="24"/>
        </w:rPr>
        <w:t xml:space="preserve"> listopada</w:t>
      </w:r>
      <w:r w:rsidR="0040479A">
        <w:rPr>
          <w:rFonts w:hAnsi="Times New Roman" w:ascii="Times New Roman"/>
          <w:szCs w:val="24"/>
        </w:rPr>
        <w:t xml:space="preserve"> 2016. </w:t>
      </w:r>
      <w:r w:rsidR="00F434F4">
        <w:rPr>
          <w:rFonts w:hAnsi="Times New Roman" w:ascii="Times New Roman"/>
          <w:szCs w:val="24"/>
        </w:rPr>
        <w:t xml:space="preserve">pozvane su </w:t>
      </w:r>
      <w:r w:rsidR="00F434F4" w:rsidRPr="00F434F4">
        <w:rPr>
          <w:rFonts w:hAnsi="Times New Roman" w:ascii="Times New Roman"/>
          <w:szCs w:val="24"/>
        </w:rPr>
        <w:t>osob</w:t>
      </w:r>
      <w:r w:rsidR="00F434F4">
        <w:rPr>
          <w:rFonts w:hAnsi="Times New Roman" w:ascii="Times New Roman"/>
          <w:szCs w:val="24"/>
        </w:rPr>
        <w:t>e</w:t>
      </w:r>
      <w:r w:rsidR="00F434F4" w:rsidRPr="00F434F4">
        <w:rPr>
          <w:rFonts w:hAnsi="Times New Roman" w:ascii="Times New Roman"/>
          <w:szCs w:val="24"/>
        </w:rPr>
        <w:t xml:space="preserve"> ovlaštene za zastupanje dužnika po zakonu u roku 15 dana od dana objave oglasa, podnijeti sudu javnobilježnički ovjerovljen popis imovine</w:t>
      </w:r>
      <w:r w:rsidR="00580911">
        <w:rPr>
          <w:rFonts w:hAnsi="Times New Roman" w:ascii="Times New Roman"/>
          <w:szCs w:val="24"/>
        </w:rPr>
        <w:t xml:space="preserve"> i obveza na propisanom obrascu, u skladu s odredbom članka 430. SZ-a.</w:t>
      </w:r>
    </w:p>
    <w:p w:rsidRDefault="00F434F4" w:rsidP="00F434F4" w:rsidR="00F434F4" w:rsidRPr="00F434F4">
      <w:pPr>
        <w:jc w:val="both"/>
        <w:rPr>
          <w:rFonts w:hAnsi="Times New Roman" w:ascii="Times New Roman"/>
          <w:szCs w:val="24"/>
        </w:rPr>
      </w:pPr>
    </w:p>
    <w:p w:rsidRDefault="00F434F4" w:rsidP="00580911" w:rsidR="00580911" w:rsidRPr="00F434F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</w:t>
      </w:r>
      <w:r w:rsidR="00160345">
        <w:rPr>
          <w:rFonts w:hAnsi="Times New Roman" w:ascii="Times New Roman"/>
          <w:szCs w:val="24"/>
        </w:rPr>
        <w:t xml:space="preserve">Oglasom </w:t>
      </w:r>
      <w:r>
        <w:rPr>
          <w:rFonts w:hAnsi="Times New Roman" w:ascii="Times New Roman"/>
          <w:szCs w:val="24"/>
        </w:rPr>
        <w:t xml:space="preserve">suda od </w:t>
      </w:r>
      <w:r w:rsidR="00D0001B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>.</w:t>
      </w:r>
      <w:r w:rsidR="00D0001B">
        <w:rPr>
          <w:rFonts w:hAnsi="Times New Roman" w:ascii="Times New Roman"/>
          <w:szCs w:val="24"/>
        </w:rPr>
        <w:t xml:space="preserve"> listopada</w:t>
      </w:r>
      <w:r>
        <w:rPr>
          <w:rFonts w:hAnsi="Times New Roman" w:ascii="Times New Roman"/>
          <w:szCs w:val="24"/>
        </w:rPr>
        <w:t xml:space="preserve"> 2016. godine, pozvani su </w:t>
      </w:r>
      <w:r w:rsidRPr="00F434F4">
        <w:rPr>
          <w:rFonts w:hAnsi="Times New Roman" w:ascii="Times New Roman"/>
          <w:szCs w:val="24"/>
        </w:rPr>
        <w:t>vjerovnici dužnika najkasnije u roku od 45 dana od dana objave oglasa, predložiti otvaranje stečajnog postupka, te po pozivu suda predujmiti sredstva za namirenje troškova postupka</w:t>
      </w:r>
      <w:r w:rsidR="00580911">
        <w:rPr>
          <w:rFonts w:hAnsi="Times New Roman" w:ascii="Times New Roman"/>
          <w:szCs w:val="24"/>
        </w:rPr>
        <w:t>, u skladu s odredbom članka 430. SZ-a.</w:t>
      </w:r>
    </w:p>
    <w:p w:rsidRDefault="00F434F4" w:rsidP="00F434F4" w:rsidR="00F434F4" w:rsidRPr="00F434F4">
      <w:pPr>
        <w:jc w:val="both"/>
        <w:rPr>
          <w:rFonts w:hAnsi="Times New Roman" w:ascii="Times New Roman"/>
          <w:szCs w:val="24"/>
        </w:rPr>
      </w:pPr>
    </w:p>
    <w:p w:rsidRDefault="00160345" w:rsidP="00F434F4" w:rsidR="00404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Oglasom </w:t>
      </w:r>
      <w:r w:rsidR="00D0001B">
        <w:rPr>
          <w:rFonts w:hAnsi="Times New Roman" w:ascii="Times New Roman"/>
          <w:szCs w:val="24"/>
        </w:rPr>
        <w:t>od 19</w:t>
      </w:r>
      <w:r w:rsidR="00F434F4">
        <w:rPr>
          <w:rFonts w:hAnsi="Times New Roman" w:ascii="Times New Roman"/>
          <w:szCs w:val="24"/>
        </w:rPr>
        <w:t>.</w:t>
      </w:r>
      <w:r w:rsidR="00D0001B">
        <w:rPr>
          <w:rFonts w:hAnsi="Times New Roman" w:ascii="Times New Roman"/>
          <w:szCs w:val="24"/>
        </w:rPr>
        <w:t xml:space="preserve"> listopada</w:t>
      </w:r>
      <w:r w:rsidR="00F434F4">
        <w:rPr>
          <w:rFonts w:hAnsi="Times New Roman" w:ascii="Times New Roman"/>
          <w:szCs w:val="24"/>
        </w:rPr>
        <w:t xml:space="preserve"> 2016. godine sud je upozorio da ako </w:t>
      </w:r>
      <w:r w:rsidR="00F434F4" w:rsidRPr="00F434F4">
        <w:rPr>
          <w:rFonts w:hAnsi="Times New Roman" w:ascii="Times New Roman"/>
          <w:szCs w:val="24"/>
        </w:rPr>
        <w:t>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434F4" w:rsidP="00F434F4" w:rsidR="00F434F4">
      <w:pPr>
        <w:ind w:firstLine="720"/>
        <w:jc w:val="both"/>
        <w:rPr>
          <w:rFonts w:hAnsi="Times New Roman" w:ascii="Times New Roman"/>
          <w:szCs w:val="24"/>
        </w:rPr>
      </w:pPr>
    </w:p>
    <w:p w:rsidRDefault="00F434F4" w:rsidP="00F434F4" w:rsidR="00F434F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Navedeno upozorenje u skladu je s odredbom članka </w:t>
      </w:r>
      <w:r w:rsidR="006F05DB">
        <w:rPr>
          <w:rFonts w:hAnsi="Times New Roman" w:ascii="Times New Roman"/>
          <w:szCs w:val="24"/>
        </w:rPr>
        <w:t>431. Stečajnog zakona (NN 71/15; dalje SZ).</w:t>
      </w:r>
    </w:p>
    <w:p w:rsidRDefault="006F05DB" w:rsidP="00F434F4" w:rsidR="006F05DB">
      <w:pPr>
        <w:ind w:firstLine="720"/>
        <w:jc w:val="both"/>
        <w:rPr>
          <w:rFonts w:hAnsi="Times New Roman" w:ascii="Times New Roman"/>
          <w:szCs w:val="24"/>
        </w:rPr>
      </w:pPr>
    </w:p>
    <w:p w:rsidRDefault="00160345" w:rsidP="00F434F4" w:rsidR="006F05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Oglas</w:t>
      </w:r>
      <w:r w:rsidR="006F05DB">
        <w:rPr>
          <w:rFonts w:hAnsi="Times New Roman" w:ascii="Times New Roman"/>
          <w:szCs w:val="24"/>
        </w:rPr>
        <w:t xml:space="preserve"> od </w:t>
      </w:r>
      <w:r w:rsidR="00D0001B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>.</w:t>
      </w:r>
      <w:r w:rsidR="00D0001B">
        <w:rPr>
          <w:rFonts w:hAnsi="Times New Roman" w:ascii="Times New Roman"/>
          <w:szCs w:val="24"/>
        </w:rPr>
        <w:t xml:space="preserve"> listopada</w:t>
      </w:r>
      <w:r w:rsidR="006F05DB">
        <w:rPr>
          <w:rFonts w:hAnsi="Times New Roman" w:ascii="Times New Roman"/>
          <w:szCs w:val="24"/>
        </w:rPr>
        <w:t xml:space="preserve"> 2016. godine obj</w:t>
      </w:r>
      <w:r w:rsidR="00850861">
        <w:rPr>
          <w:rFonts w:hAnsi="Times New Roman" w:ascii="Times New Roman"/>
          <w:szCs w:val="24"/>
        </w:rPr>
        <w:t>a</w:t>
      </w:r>
      <w:r w:rsidR="006F05DB">
        <w:rPr>
          <w:rFonts w:hAnsi="Times New Roman" w:ascii="Times New Roman"/>
          <w:szCs w:val="24"/>
        </w:rPr>
        <w:t>vljen je na E oglasnoj pl</w:t>
      </w:r>
      <w:r>
        <w:rPr>
          <w:rFonts w:hAnsi="Times New Roman" w:ascii="Times New Roman"/>
          <w:szCs w:val="24"/>
        </w:rPr>
        <w:t>oči Trgovačkog suda u Zagrebu 20</w:t>
      </w:r>
      <w:r w:rsidR="006F05D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listopada</w:t>
      </w:r>
      <w:r w:rsidR="006F05DB">
        <w:rPr>
          <w:rFonts w:hAnsi="Times New Roman" w:ascii="Times New Roman"/>
          <w:szCs w:val="24"/>
        </w:rPr>
        <w:t xml:space="preserve"> 2016. godine.</w:t>
      </w:r>
    </w:p>
    <w:p w:rsidRDefault="00580911" w:rsidP="00F434F4" w:rsidR="00580911">
      <w:pPr>
        <w:ind w:firstLine="720"/>
        <w:jc w:val="both"/>
        <w:rPr>
          <w:rFonts w:hAnsi="Times New Roman" w:ascii="Times New Roman"/>
          <w:szCs w:val="24"/>
        </w:rPr>
      </w:pPr>
    </w:p>
    <w:p w:rsidRDefault="00580911" w:rsidP="00580911" w:rsidR="0058091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članka 431. SZ-a određeno je da a</w:t>
      </w:r>
      <w:r w:rsidRPr="007B16B7">
        <w:rPr>
          <w:rFonts w:hAnsi="Times New Roman" w:ascii="Times New Roman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>
        <w:rPr>
          <w:rFonts w:hAnsi="Times New Roman" w:ascii="Times New Roman"/>
          <w:szCs w:val="24"/>
        </w:rPr>
        <w:t xml:space="preserve"> U tom slučaju,</w:t>
      </w:r>
      <w:r w:rsidRPr="007B16B7">
        <w:rPr>
          <w:rFonts w:hAnsi="Times New Roman" w:ascii="Times New Roman"/>
          <w:szCs w:val="24"/>
        </w:rPr>
        <w:t xml:space="preserve"> sud će po službenoj dužnosti donijeti rješenje o otvaranju i zaključenju skraćenoga stečajnog postupka.</w:t>
      </w:r>
    </w:p>
    <w:p w:rsidRDefault="0040479A" w:rsidP="0042162E" w:rsidR="0040479A">
      <w:pPr>
        <w:jc w:val="both"/>
        <w:rPr>
          <w:rFonts w:hAnsi="Times New Roman" w:ascii="Times New Roman"/>
          <w:szCs w:val="24"/>
        </w:rPr>
      </w:pPr>
    </w:p>
    <w:p w:rsidRDefault="006F05DB" w:rsidP="00A9727D" w:rsidR="00A9727D" w:rsidRPr="00A9727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spis utvrđeno je kako </w:t>
      </w:r>
      <w:r w:rsidR="00A9727D">
        <w:rPr>
          <w:rFonts w:hAnsi="Times New Roman" w:ascii="Times New Roman"/>
          <w:szCs w:val="24"/>
        </w:rPr>
        <w:t>o</w:t>
      </w:r>
      <w:r w:rsidR="00A9727D" w:rsidRPr="00A9727D">
        <w:rPr>
          <w:rFonts w:hAnsi="Times New Roman" w:ascii="Times New Roman"/>
          <w:szCs w:val="24"/>
        </w:rPr>
        <w:t xml:space="preserve">sobe ovlaštene za zastupanje dužnika nisu dostavile, u ostavljenom roku od 15 dana, podnesak iz kojega proizlazi kako predloženi dužnik ima imovine niti su vjerovnici dužnika u ostavljenom roku od 45 dana podnijeli prijedlog za otvaranjem redovnog stečajnog postupka. </w:t>
      </w:r>
    </w:p>
    <w:p w:rsidRDefault="00A9727D" w:rsidP="00A9727D" w:rsidR="00A9727D">
      <w:pPr>
        <w:jc w:val="both"/>
        <w:rPr>
          <w:rFonts w:hAnsi="Times New Roman" w:ascii="Times New Roman"/>
          <w:szCs w:val="24"/>
        </w:rPr>
      </w:pPr>
      <w:r w:rsidRPr="00A9727D">
        <w:rPr>
          <w:rFonts w:hAnsi="Times New Roman" w:ascii="Times New Roman"/>
          <w:szCs w:val="24"/>
        </w:rPr>
        <w:tab/>
      </w:r>
    </w:p>
    <w:p w:rsidRDefault="00A9727D" w:rsidP="00A9727D" w:rsidR="00A9727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Stoga je sud Rješenjem od 1</w:t>
      </w:r>
      <w:r w:rsidR="00160345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 travnja 2017. godine otvorio i zaključio stečajni postupak nad dužnikom.</w:t>
      </w:r>
    </w:p>
    <w:p w:rsidRDefault="00A9727D" w:rsidP="00A9727D" w:rsidR="00A9727D">
      <w:pPr>
        <w:ind w:firstLine="720"/>
        <w:jc w:val="both"/>
        <w:rPr>
          <w:rFonts w:hAnsi="Times New Roman" w:ascii="Times New Roman"/>
          <w:szCs w:val="24"/>
        </w:rPr>
      </w:pPr>
    </w:p>
    <w:p w:rsidRDefault="00160345" w:rsidP="00A9727D" w:rsidR="00A9727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Navodi žalitelja kako s</w:t>
      </w:r>
      <w:r w:rsidR="00A9727D">
        <w:rPr>
          <w:rFonts w:hAnsi="Times New Roman" w:ascii="Times New Roman"/>
          <w:szCs w:val="24"/>
        </w:rPr>
        <w:t>t</w:t>
      </w:r>
      <w:r>
        <w:rPr>
          <w:rFonts w:hAnsi="Times New Roman" w:ascii="Times New Roman"/>
          <w:szCs w:val="24"/>
        </w:rPr>
        <w:t>e</w:t>
      </w:r>
      <w:r w:rsidR="00A9727D">
        <w:rPr>
          <w:rFonts w:hAnsi="Times New Roman" w:ascii="Times New Roman"/>
          <w:szCs w:val="24"/>
        </w:rPr>
        <w:t>čajni dužnik ima imovine nisu od utjec</w:t>
      </w:r>
      <w:r>
        <w:rPr>
          <w:rFonts w:hAnsi="Times New Roman" w:ascii="Times New Roman"/>
          <w:szCs w:val="24"/>
        </w:rPr>
        <w:t>aja na zakonitost Rješenja od 11</w:t>
      </w:r>
      <w:r w:rsidR="00A9727D">
        <w:rPr>
          <w:rFonts w:hAnsi="Times New Roman" w:ascii="Times New Roman"/>
          <w:szCs w:val="24"/>
        </w:rPr>
        <w:t>. travnja 20</w:t>
      </w:r>
      <w:r>
        <w:rPr>
          <w:rFonts w:hAnsi="Times New Roman" w:ascii="Times New Roman"/>
          <w:szCs w:val="24"/>
        </w:rPr>
        <w:t>17. godine, obzirom da je isti Oglasom</w:t>
      </w:r>
      <w:r w:rsidR="00A9727D">
        <w:rPr>
          <w:rFonts w:hAnsi="Times New Roman" w:ascii="Times New Roman"/>
          <w:szCs w:val="24"/>
        </w:rPr>
        <w:t xml:space="preserve"> suda od </w:t>
      </w:r>
      <w:r>
        <w:rPr>
          <w:rFonts w:hAnsi="Times New Roman" w:ascii="Times New Roman"/>
          <w:szCs w:val="24"/>
        </w:rPr>
        <w:t>19</w:t>
      </w:r>
      <w:r w:rsidR="00A9727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listopada</w:t>
      </w:r>
      <w:r w:rsidR="00A9727D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6</w:t>
      </w:r>
      <w:r w:rsidR="00A9727D">
        <w:rPr>
          <w:rFonts w:hAnsi="Times New Roman" w:ascii="Times New Roman"/>
          <w:szCs w:val="24"/>
        </w:rPr>
        <w:t>. godine bio pozvan predložiti otvaranje stečajnog postupka, što isti nije učinio, slijedom čega je sud donio zako</w:t>
      </w:r>
      <w:r>
        <w:rPr>
          <w:rFonts w:hAnsi="Times New Roman" w:ascii="Times New Roman"/>
          <w:szCs w:val="24"/>
        </w:rPr>
        <w:t>nito i pravilno Rješenje dana 11</w:t>
      </w:r>
      <w:r w:rsidR="00A9727D">
        <w:rPr>
          <w:rFonts w:hAnsi="Times New Roman" w:ascii="Times New Roman"/>
          <w:szCs w:val="24"/>
        </w:rPr>
        <w:t>. travnja 2017. godine.</w:t>
      </w:r>
    </w:p>
    <w:p w:rsidRDefault="00160345" w:rsidP="00A9727D" w:rsidR="00160345">
      <w:pPr>
        <w:ind w:firstLine="720"/>
        <w:jc w:val="both"/>
        <w:rPr>
          <w:rFonts w:hAnsi="Times New Roman" w:ascii="Times New Roman"/>
          <w:szCs w:val="24"/>
        </w:rPr>
      </w:pPr>
    </w:p>
    <w:p w:rsidRDefault="00517993" w:rsidP="0042162E" w:rsidR="004150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Slijedom navedenoga, a pozivom na odredbu članka 436. SZ-a</w:t>
      </w:r>
      <w:r w:rsidR="004310C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odlučeno je kao u izreci.</w:t>
      </w:r>
      <w:r w:rsidR="00415048">
        <w:rPr>
          <w:rFonts w:hAnsi="Times New Roman" w:ascii="Times New Roman"/>
          <w:szCs w:val="24"/>
        </w:rPr>
        <w:t xml:space="preserve"> </w:t>
      </w:r>
    </w:p>
    <w:p w:rsidRDefault="00415048" w:rsidP="0042162E" w:rsidR="00415048">
      <w:pPr>
        <w:jc w:val="both"/>
        <w:rPr>
          <w:rFonts w:hAnsi="Times New Roman" w:ascii="Times New Roman"/>
          <w:szCs w:val="24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160345">
        <w:rPr>
          <w:rFonts w:hAnsi="Times New Roman" w:ascii="Times New Roman"/>
          <w:szCs w:val="24"/>
          <w:lang w:val="hr-HR"/>
        </w:rPr>
        <w:t>13</w:t>
      </w:r>
      <w:r w:rsidR="004F5C8C">
        <w:rPr>
          <w:rFonts w:hAnsi="Times New Roman" w:ascii="Times New Roman"/>
          <w:szCs w:val="24"/>
          <w:lang w:val="hr-HR"/>
        </w:rPr>
        <w:t>.</w:t>
      </w:r>
      <w:r w:rsidR="004C0D19">
        <w:rPr>
          <w:rFonts w:hAnsi="Times New Roman" w:ascii="Times New Roman"/>
          <w:szCs w:val="24"/>
          <w:lang w:val="hr-HR"/>
        </w:rPr>
        <w:t xml:space="preserve"> lipnja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4C0D19">
        <w:rPr>
          <w:rFonts w:hAnsi="Times New Roman" w:ascii="Times New Roman"/>
          <w:szCs w:val="24"/>
          <w:lang w:val="hr-HR"/>
        </w:rPr>
        <w:t>7</w:t>
      </w:r>
      <w:r w:rsidRPr="0085111E">
        <w:rPr>
          <w:rFonts w:hAnsi="Times New Roman" w:ascii="Times New Roman"/>
          <w:szCs w:val="24"/>
          <w:lang w:val="hr-HR"/>
        </w:rPr>
        <w:t>. godine</w:t>
      </w:r>
    </w:p>
    <w:p w:rsidRDefault="003400FB" w:rsidP="00E91121" w:rsidR="003400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3402" w:rsidP="00E91121" w:rsidR="00F634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3402" w:rsidP="00E91121" w:rsidR="00F634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3402" w:rsidP="00E91121" w:rsidR="00F6340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3402" w:rsidP="00E91121" w:rsidR="00F6340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3402" w:rsidP="00E91121" w:rsidR="00F6340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B6DD5" w:rsidP="00160345" w:rsidR="00FB6DD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F6480" w:rsidP="004C0D19" w:rsidR="004F648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4EBE" w:rsidP="00517993" w:rsidR="00384EB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2426EB" w:rsidP="002426EB" w:rsidR="002426EB" w:rsidRPr="002426EB">
      <w:pPr>
        <w:jc w:val="both"/>
        <w:rPr>
          <w:rFonts w:hAnsi="Times New Roman" w:ascii="Times New Roman"/>
          <w:szCs w:val="24"/>
          <w:lang w:val="hr-HR"/>
        </w:rPr>
      </w:pPr>
      <w:r w:rsidRPr="002426EB">
        <w:rPr>
          <w:rFonts w:hAnsi="Times New Roman" w:ascii="Times New Roman"/>
          <w:szCs w:val="24"/>
          <w:lang w:val="hr-HR"/>
        </w:rPr>
        <w:t>Uputa o pravnom lijeku:</w:t>
      </w:r>
    </w:p>
    <w:p w:rsidRDefault="002426EB" w:rsidP="002426EB" w:rsidR="004F6480">
      <w:pPr>
        <w:jc w:val="both"/>
        <w:rPr>
          <w:rFonts w:hAnsi="Times New Roman" w:ascii="Times New Roman"/>
          <w:szCs w:val="24"/>
          <w:lang w:val="hr-HR"/>
        </w:rPr>
      </w:pPr>
      <w:r w:rsidRPr="002426EB">
        <w:rPr>
          <w:rFonts w:hAnsi="Times New Roman" w:ascii="Times New Roman"/>
          <w:szCs w:val="24"/>
          <w:lang w:val="hr-HR"/>
        </w:rPr>
        <w:t>Protiv ovog rješenja može se izjaviti žalba</w:t>
      </w:r>
      <w:r>
        <w:rPr>
          <w:rFonts w:hAnsi="Times New Roman" w:ascii="Times New Roman"/>
          <w:szCs w:val="24"/>
          <w:lang w:val="hr-HR"/>
        </w:rPr>
        <w:t>. Žalba se podnosi ovom sudu u 3</w:t>
      </w:r>
      <w:r w:rsidRPr="002426EB">
        <w:rPr>
          <w:rFonts w:hAnsi="Times New Roman" w:ascii="Times New Roman"/>
          <w:szCs w:val="24"/>
          <w:lang w:val="hr-HR"/>
        </w:rPr>
        <w:t xml:space="preserve"> primjerka za Visoki trgovački sud RH u roku od 8 dana, od dana dostave rješenja.</w:t>
      </w:r>
    </w:p>
    <w:p w:rsidRDefault="00A838A1" w:rsidR="00A838A1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F63402" w:rsidP="00A15EE7" w:rsidR="00F63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22EC">
          <w:rPr>
            <w:rFonts w:hAnsi="Times New Roman" w:ascii="Times New Roman"/>
            <w:noProof/>
          </w:rPr>
          <w:t>- 4 -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</w:t>
        </w:r>
        <w:r w:rsidR="00F8650C">
          <w:rPr>
            <w:rFonts w:hAnsi="Times New Roman" w:ascii="Times New Roman"/>
          </w:rPr>
          <w:t>ž-</w:t>
        </w:r>
        <w:r w:rsidR="00160345">
          <w:rPr>
            <w:rFonts w:hAnsi="Times New Roman" w:ascii="Times New Roman"/>
          </w:rPr>
          <w:t>16</w:t>
        </w:r>
        <w:r w:rsidR="00F8650C">
          <w:rPr>
            <w:rFonts w:hAnsi="Times New Roman" w:ascii="Times New Roman"/>
          </w:rPr>
          <w:t>/201</w:t>
        </w:r>
        <w:r w:rsidR="00A9727D">
          <w:rPr>
            <w:rFonts w:hAnsi="Times New Roman" w:ascii="Times New Roman"/>
          </w:rPr>
          <w:t>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2EC"/>
    <w:rsid w:val="00051666"/>
    <w:rsid w:val="00060103"/>
    <w:rsid w:val="000616C3"/>
    <w:rsid w:val="00064287"/>
    <w:rsid w:val="000B609B"/>
    <w:rsid w:val="000B76F1"/>
    <w:rsid w:val="000C4720"/>
    <w:rsid w:val="000C47B3"/>
    <w:rsid w:val="000D2B68"/>
    <w:rsid w:val="000F2BDD"/>
    <w:rsid w:val="00102AAD"/>
    <w:rsid w:val="00112B50"/>
    <w:rsid w:val="00131D15"/>
    <w:rsid w:val="00160345"/>
    <w:rsid w:val="0016635A"/>
    <w:rsid w:val="00182088"/>
    <w:rsid w:val="001C16DF"/>
    <w:rsid w:val="001F083F"/>
    <w:rsid w:val="0023619C"/>
    <w:rsid w:val="002426EB"/>
    <w:rsid w:val="00270DDE"/>
    <w:rsid w:val="002E3C34"/>
    <w:rsid w:val="002F7749"/>
    <w:rsid w:val="0033643B"/>
    <w:rsid w:val="003400FB"/>
    <w:rsid w:val="003409CA"/>
    <w:rsid w:val="00345BD0"/>
    <w:rsid w:val="00384EBE"/>
    <w:rsid w:val="00397ACD"/>
    <w:rsid w:val="0040479A"/>
    <w:rsid w:val="00415048"/>
    <w:rsid w:val="0042162E"/>
    <w:rsid w:val="00426C45"/>
    <w:rsid w:val="004310CF"/>
    <w:rsid w:val="004C0D19"/>
    <w:rsid w:val="004F5C8C"/>
    <w:rsid w:val="004F6480"/>
    <w:rsid w:val="00517993"/>
    <w:rsid w:val="00532B71"/>
    <w:rsid w:val="00552233"/>
    <w:rsid w:val="00580911"/>
    <w:rsid w:val="005940E9"/>
    <w:rsid w:val="005A1B67"/>
    <w:rsid w:val="005D2504"/>
    <w:rsid w:val="005E19E5"/>
    <w:rsid w:val="00603343"/>
    <w:rsid w:val="006356C5"/>
    <w:rsid w:val="00696DBB"/>
    <w:rsid w:val="006F05DB"/>
    <w:rsid w:val="006F3766"/>
    <w:rsid w:val="00735265"/>
    <w:rsid w:val="0078192E"/>
    <w:rsid w:val="00786F10"/>
    <w:rsid w:val="007A29F9"/>
    <w:rsid w:val="007A322C"/>
    <w:rsid w:val="007B16B7"/>
    <w:rsid w:val="007D17C4"/>
    <w:rsid w:val="007D475D"/>
    <w:rsid w:val="0083014C"/>
    <w:rsid w:val="00840E3D"/>
    <w:rsid w:val="00846993"/>
    <w:rsid w:val="00850861"/>
    <w:rsid w:val="0085111E"/>
    <w:rsid w:val="00886A88"/>
    <w:rsid w:val="008B6367"/>
    <w:rsid w:val="008D4308"/>
    <w:rsid w:val="008D477E"/>
    <w:rsid w:val="00905071"/>
    <w:rsid w:val="00937E6F"/>
    <w:rsid w:val="00975421"/>
    <w:rsid w:val="00982C4B"/>
    <w:rsid w:val="00997BA9"/>
    <w:rsid w:val="009A7B38"/>
    <w:rsid w:val="009E0B17"/>
    <w:rsid w:val="00A15EE7"/>
    <w:rsid w:val="00A23375"/>
    <w:rsid w:val="00A771C8"/>
    <w:rsid w:val="00A838A1"/>
    <w:rsid w:val="00A95334"/>
    <w:rsid w:val="00A9727D"/>
    <w:rsid w:val="00AB7883"/>
    <w:rsid w:val="00AF40B4"/>
    <w:rsid w:val="00AF6666"/>
    <w:rsid w:val="00B03169"/>
    <w:rsid w:val="00B128B9"/>
    <w:rsid w:val="00B8330E"/>
    <w:rsid w:val="00C5291B"/>
    <w:rsid w:val="00C711A9"/>
    <w:rsid w:val="00CF2939"/>
    <w:rsid w:val="00D0001B"/>
    <w:rsid w:val="00D2429B"/>
    <w:rsid w:val="00D44D4F"/>
    <w:rsid w:val="00D955F3"/>
    <w:rsid w:val="00DA2F8B"/>
    <w:rsid w:val="00DB29D2"/>
    <w:rsid w:val="00DB4528"/>
    <w:rsid w:val="00DC1D32"/>
    <w:rsid w:val="00E33498"/>
    <w:rsid w:val="00E84E9B"/>
    <w:rsid w:val="00EB352E"/>
    <w:rsid w:val="00EE5750"/>
    <w:rsid w:val="00F13A38"/>
    <w:rsid w:val="00F233B2"/>
    <w:rsid w:val="00F24653"/>
    <w:rsid w:val="00F434F4"/>
    <w:rsid w:val="00F62A72"/>
    <w:rsid w:val="00F63402"/>
    <w:rsid w:val="00F667BC"/>
    <w:rsid w:val="00F8650C"/>
    <w:rsid w:val="00FB4B0D"/>
    <w:rsid w:val="00FB6DD5"/>
    <w:rsid w:val="00FD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2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2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2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2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2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2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2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2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2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2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736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Stž-16/2017</izvorni_sadrzaj>
    <derivirana_varijabla naziv="DomainObject.Predmet.OznakaBroj_1">Stž-16/2017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EL.-IZ. d.o.o.</izvorni_sadrzaj>
    <derivirana_varijabla naziv="DomainObject.Predmet.ProtustrankaFormated_1">  EL.-IZ. d.o.o.</derivirana_varijabla>
  </DomainObject.Predmet.ProtustrankaFormated>
  <DomainObject.Predmet.ProtustrankaFormatedOIB>
    <izvorni_sadrzaj>  EL.-IZ. d.o.o., OIB 91658326506</izvorni_sadrzaj>
    <derivirana_varijabla naziv="DomainObject.Predmet.ProtustrankaFormatedOIB_1">  EL.-IZ. d.o.o., OIB 91658326506</derivirana_varijabla>
  </DomainObject.Predmet.ProtustrankaFormatedOIB>
  <DomainObject.Predmet.ProtustrankaFormatedWithAdress>
    <izvorni_sadrzaj> EL.-IZ. d.o.o., Draganići 2/B, 10000 Zagreb</izvorni_sadrzaj>
    <derivirana_varijabla naziv="DomainObject.Predmet.ProtustrankaFormatedWithAdress_1"> EL.-IZ. d.o.o., Draganići 2/B, 10000 Zagreb</derivirana_varijabla>
  </DomainObject.Predmet.ProtustrankaFormatedWithAdress>
  <DomainObject.Predmet.ProtustrankaFormatedWithAdressOIB>
    <izvorni_sadrzaj> EL.-IZ. d.o.o., OIB 91658326506, Draganići 2/B, 10000 Zagreb</izvorni_sadrzaj>
    <derivirana_varijabla naziv="DomainObject.Predmet.ProtustrankaFormatedWithAdressOIB_1"> EL.-IZ. d.o.o., OIB 91658326506, Draganići 2/B, 10000 Zagreb</derivirana_varijabla>
  </DomainObject.Predmet.ProtustrankaFormatedWithAdressOIB>
  <DomainObject.Predmet.ProtustrankaWithAdress>
    <izvorni_sadrzaj>EL.-IZ. d.o.o. Draganići 2/B, 10000 Zagreb</izvorni_sadrzaj>
    <derivirana_varijabla naziv="DomainObject.Predmet.ProtustrankaWithAdress_1">EL.-IZ. d.o.o. Draganići 2/B, 10000 Zagreb</derivirana_varijabla>
  </DomainObject.Predmet.ProtustrankaWithAdress>
  <DomainObject.Predmet.ProtustrankaWithAdressOIB>
    <izvorni_sadrzaj>EL.-IZ. d.o.o., OIB 91658326506, Draganići 2/B, 10000 Zagreb</izvorni_sadrzaj>
    <derivirana_varijabla naziv="DomainObject.Predmet.ProtustrankaWithAdressOIB_1">EL.-IZ. d.o.o., OIB 91658326506, Draganići 2/B, 10000 Zagreb</derivirana_varijabla>
  </DomainObject.Predmet.ProtustrankaWithAdressOIB>
  <DomainObject.Predmet.ProtustrankaNazivFormated>
    <izvorni_sadrzaj>EL.-IZ. d.o.o.</izvorni_sadrzaj>
    <derivirana_varijabla naziv="DomainObject.Predmet.ProtustrankaNazivFormated_1">EL.-IZ. d.o.o.</derivirana_varijabla>
  </DomainObject.Predmet.ProtustrankaNazivFormated>
  <DomainObject.Predmet.ProtustrankaNazivFormatedOIB>
    <izvorni_sadrzaj>EL.-IZ. d.o.o., OIB 91658326506</izvorni_sadrzaj>
    <derivirana_varijabla naziv="DomainObject.Predmet.ProtustrankaNazivFormatedOIB_1">EL.-IZ. d.o.o., OIB 91658326506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EL.-IZ. d.o.o.</item>
    </izvorni_sadrzaj>
    <derivirana_varijabla naziv="DomainObject.Predmet.ProtuStrankaListFormated_1">
      <item>EL.-IZ. d.o.o.</item>
    </derivirana_varijabla>
  </DomainObject.Predmet.ProtuStrankaListFormated>
  <DomainObject.Predmet.ProtuStrankaListFormatedOIB>
    <izvorni_sadrzaj>
      <item>EL.-IZ. d.o.o., OIB 91658326506</item>
    </izvorni_sadrzaj>
    <derivirana_varijabla naziv="DomainObject.Predmet.ProtuStrankaListFormatedOIB_1">
      <item>EL.-IZ. d.o.o., OIB 91658326506</item>
    </derivirana_varijabla>
  </DomainObject.Predmet.ProtuStrankaListFormatedOIB>
  <DomainObject.Predmet.ProtuStrankaListFormatedWithAdress>
    <izvorni_sadrzaj>
      <item>EL.-IZ. d.o.o., Draganići 2/B, 10000 Zagreb</item>
    </izvorni_sadrzaj>
    <derivirana_varijabla naziv="DomainObject.Predmet.ProtuStrankaListFormatedWithAdress_1">
      <item>EL.-IZ. d.o.o., Draganići 2/B, 10000 Zagreb</item>
    </derivirana_varijabla>
  </DomainObject.Predmet.ProtuStrankaListFormatedWithAdress>
  <DomainObject.Predmet.ProtuStrankaListFormatedWithAdressOIB>
    <izvorni_sadrzaj>
      <item>EL.-IZ. d.o.o., OIB 91658326506, Draganići 2/B, 10000 Zagreb</item>
    </izvorni_sadrzaj>
    <derivirana_varijabla naziv="DomainObject.Predmet.ProtuStrankaListFormatedWithAdressOIB_1">
      <item>EL.-IZ. d.o.o., OIB 91658326506, Draganići 2/B, 10000 Zagreb</item>
    </derivirana_varijabla>
  </DomainObject.Predmet.ProtuStrankaListFormatedWithAdressOIB>
  <DomainObject.Predmet.ProtuStrankaListNazivFormated>
    <izvorni_sadrzaj>
      <item>EL.-IZ. d.o.o.</item>
    </izvorni_sadrzaj>
    <derivirana_varijabla naziv="DomainObject.Predmet.ProtuStrankaListNazivFormated_1">
      <item>EL.-IZ. d.o.o.</item>
    </derivirana_varijabla>
  </DomainObject.Predmet.ProtuStrankaListNazivFormated>
  <DomainObject.Predmet.ProtuStrankaListNazivFormatedOIB>
    <izvorni_sadrzaj>
      <item>EL.-IZ. d.o.o., OIB 91658326506</item>
    </izvorni_sadrzaj>
    <derivirana_varijabla naziv="DomainObject.Predmet.ProtuStrankaListNazivFormatedOIB_1">
      <item>EL.-IZ. d.o.o., OIB 91658326506</item>
    </derivirana_varijabla>
  </DomainObject.Predmet.ProtuStrankaListNazivFormatedOIB>
  <DomainObject.Predmet.OstaliListFormated>
    <izvorni_sadrzaj>
      <item>VJEKOSLAV ŠAFRANIĆ</item>
      <item>KARLO BEM</item>
    </izvorni_sadrzaj>
    <derivirana_varijabla naziv="DomainObject.Predmet.OstaliListFormated_1">
      <item>VJEKOSLAV ŠAFRANIĆ</item>
      <item>KARLO BEM</item>
    </derivirana_varijabla>
  </DomainObject.Predmet.OstaliListFormated>
  <DomainObject.Predmet.OstaliListFormatedOIB>
    <izvorni_sadrzaj>
      <item>VJEKOSLAV ŠAFRANIĆ, OIB 28117509413</item>
      <item>KARLO BEM, OIB 26140569934</item>
    </izvorni_sadrzaj>
    <derivirana_varijabla naziv="DomainObject.Predmet.OstaliListFormatedOIB_1">
      <item>VJEKOSLAV ŠAFRANIĆ, OIB 28117509413</item>
      <item>KARLO BEM, OIB 26140569934</item>
    </derivirana_varijabla>
  </DomainObject.Predmet.OstaliListFormatedOIB>
  <DomainObject.Predmet.OstaliListFormatedWithAdress>
    <izvorni_sadrzaj>
      <item>VJEKOSLAV ŠAFRANIĆ, Hrašće Turopoljsko, Hraščanska 70, 10000 Zagreb</item>
      <item>KARLO BEM, 11.VRBIK 15, 10000 Zagreb</item>
    </izvorni_sadrzaj>
    <derivirana_varijabla naziv="DomainObject.Predmet.OstaliListFormatedWithAdress_1">
      <item>VJEKOSLAV ŠAFRANIĆ, Hrašće Turopoljsko, Hraščanska 70, 10000 Zagreb</item>
      <item>KARLO BEM, 11.VRBIK 15, 10000 Zagreb</item>
    </derivirana_varijabla>
  </DomainObject.Predmet.OstaliListFormatedWithAdress>
  <DomainObject.Predmet.OstaliListFormatedWithAdressOIB>
    <izvorni_sadrzaj>
      <item>VJEKOSLAV ŠAFRANIĆ, OIB 28117509413, Hrašće Turopoljsko, Hraščanska 70, 10000 Zagreb</item>
      <item>KARLO BEM, OIB 26140569934, 11.VRBIK 15, 10000 Zagreb</item>
    </izvorni_sadrzaj>
    <derivirana_varijabla naziv="DomainObject.Predmet.OstaliListFormatedWithAdressOIB_1">
      <item>VJEKOSLAV ŠAFRANIĆ, OIB 28117509413, Hrašće Turopoljsko, Hraščanska 70, 10000 Zagreb</item>
      <item>KARLO BEM, OIB 26140569934, 11.VRBIK 15, 10000 Zagreb</item>
    </derivirana_varijabla>
  </DomainObject.Predmet.OstaliListFormatedWithAdressOIB>
  <DomainObject.Predmet.OstaliListNazivFormated>
    <izvorni_sadrzaj>
      <item>VJEKOSLAV ŠAFRANIĆ</item>
      <item>KARLO BEM</item>
    </izvorni_sadrzaj>
    <derivirana_varijabla naziv="DomainObject.Predmet.OstaliListNazivFormated_1">
      <item>VJEKOSLAV ŠAFRANIĆ</item>
      <item>KARLO BEM</item>
    </derivirana_varijabla>
  </DomainObject.Predmet.OstaliListNazivFormated>
  <DomainObject.Predmet.OstaliListNazivFormatedOIB>
    <izvorni_sadrzaj>
      <item>VJEKOSLAV ŠAFRANIĆ, OIB 28117509413</item>
      <item>KARLO BEM, OIB 26140569934</item>
    </izvorni_sadrzaj>
    <derivirana_varijabla naziv="DomainObject.Predmet.OstaliListNazivFormatedOIB_1">
      <item>VJEKOSLAV ŠAFRANIĆ, OIB 28117509413</item>
      <item>KARLO BEM, OIB 26140569934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EL.-IZ. d.o.o.</izvorni_sadrzaj>
    <derivirana_varijabla naziv="DomainObject.Predmet.ProtustrankaIDrugi_1">EL.-IZ.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EL.-IZ. d.o.o., OIB 91658326506, Draganići 2/B, 10000 Zagreb</izvorni_sadrzaj>
    <derivirana_varijabla naziv="DomainObject.Predmet.ProtustrankaIDrugiAdressOIB_1">EL.-IZ. d.o.o., OIB 91658326506, Draganići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EL.-IZ. d.o.o.</item>
      <item>FINA Regionalni centar Zagreb</item>
      <item>VJEKOSLAV ŠAFRANIĆ</item>
      <item>KARLO BEM</item>
    </izvorni_sadrzaj>
    <derivirana_varijabla naziv="DomainObject.Predmet.SudioniciListNaziv_1">
      <item>EL.-IZ. d.o.o.</item>
      <item>FINA Regionalni centar Zagreb</item>
      <item>VJEKOSLAV ŠAFRANIĆ</item>
      <item>KARLO BEM</item>
    </derivirana_varijabla>
  </DomainObject.Predmet.SudioniciListNaziv>
  <DomainObject.Predmet.SudioniciListAdressOIB>
    <izvorni_sadrzaj>
      <item>EL.-IZ. d.o.o., OIB 91658326506, Draganići 2/B,10000 Zagreb</item>
      <item>FINA Regionalni centar Zagreb, OIB 85821130368, Trg svibanjskih žrtava 1995. 1,10000 Zagreb</item>
      <item>VJEKOSLAV ŠAFRANIĆ, OIB 28117509413, Hrašće Turopoljsko, Hraščanska 70,10000 Zagreb</item>
      <item>KARLO BEM, OIB 26140569934, 11.VRBIK 15,10000 Zagreb</item>
    </izvorni_sadrzaj>
    <derivirana_varijabla naziv="DomainObject.Predmet.SudioniciListAdressOIB_1">
      <item>EL.-IZ. d.o.o., OIB 91658326506, Draganići 2/B,10000 Zagreb</item>
      <item>FINA Regionalni centar Zagreb, OIB 85821130368, Trg svibanjskih žrtava 1995. 1,10000 Zagreb</item>
      <item>VJEKOSLAV ŠAFRANIĆ, OIB 28117509413, Hrašće Turopoljsko, Hraščanska 70,10000 Zagreb</item>
      <item>KARLO BEM, OIB 26140569934, 11.VRBIK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91658326506</item>
      <item>, OIB 85821130368</item>
      <item>, OIB 28117509413</item>
      <item>, OIB 26140569934</item>
    </izvorni_sadrzaj>
    <derivirana_varijabla naziv="DomainObject.Predmet.SudioniciListNazivOIB_1">
      <item>, OIB 91658326506</item>
      <item>, OIB 85821130368</item>
      <item>, OIB 28117509413</item>
      <item>, OIB 26140569934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St-1965/2015</izvorni_sadrzaj>
    <derivirana_varijabla naziv="DomainObject.Predmet.OznakaNizestupanjskogPredmeta_1">St-1965/2015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920</properties:Words>
  <properties:Characters>5027</properties:Characters>
  <properties:Lines>150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2017-06-14T06:28:00Z</dcterms:created>
  <dc:creator>Sudsko vijeæe</dc:creator>
  <cp:lastModifiedBy>Jadranka Zelić</cp:lastModifiedBy>
  <cp:lastPrinted>2017-06-14T06:28:00Z</cp:lastPrinted>
  <dcterms:modified xmlns:xsi="http://www.w3.org/2001/XMLSchema-instance" xsi:type="dcterms:W3CDTF">2017-06-14T06:29:00Z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