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2f72" w14:paraId="6792f7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016BFD" w:rsidP="00016BFD" w:rsidR="00016BFD"/>
    <w:p w:rsidRDefault="00016BFD" w:rsidP="00016BFD" w:rsidR="00016BFD"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BFD" w:rsidP="00016BFD" w:rsidR="00016BFD">
      <w:r>
        <w:t>REPUBLIKA HRVATSKA</w:t>
      </w:r>
    </w:p>
    <w:p w:rsidRDefault="00016BFD" w:rsidP="00016BFD" w:rsidR="00016BFD">
      <w:r>
        <w:t>TRGOVAČKI SUD U OSIJEKU</w:t>
      </w:r>
    </w:p>
    <w:p w:rsidRDefault="00016BFD" w:rsidP="00016BFD" w:rsidR="00016BFD">
      <w:r>
        <w:t xml:space="preserve">STALNA SLUŽBA </w:t>
      </w:r>
      <w:r w:rsidR="0082422B">
        <w:t>U SLAVONSKOM BRODU</w:t>
      </w:r>
    </w:p>
    <w:p w:rsidRDefault="00016BFD" w:rsidP="00016BFD" w:rsidR="00016BFD">
      <w:r>
        <w:t>Trg pobjede 13                                                                                           3 St-12/2011-</w:t>
      </w:r>
      <w:r w:rsidR="0082422B">
        <w:t>821</w:t>
      </w:r>
    </w:p>
    <w:p w:rsidRDefault="00016BFD" w:rsidP="00016BFD" w:rsidR="00016BFD">
      <w:r>
        <w:t>35000 SLAVONSKI BROD</w:t>
      </w:r>
    </w:p>
    <w:p w:rsidRDefault="00016BFD" w:rsidP="00016BFD" w:rsidR="00016BFD"/>
    <w:p w:rsidRDefault="00016BFD" w:rsidP="00016BFD" w:rsidR="00016BFD">
      <w:pPr>
        <w:jc w:val="center"/>
      </w:pPr>
      <w:r>
        <w:t>Z A K L J U Č A K</w:t>
      </w:r>
    </w:p>
    <w:p w:rsidRDefault="00016BFD" w:rsidP="0082422B" w:rsidR="00016BFD">
      <w:pPr>
        <w:ind w:firstLine="708"/>
        <w:jc w:val="both"/>
      </w:pPr>
      <w:r>
        <w:t xml:space="preserve"> TRGOVAČKI SUD U OSIJEKU, STALNA SLUŽBA </w:t>
      </w:r>
      <w:r w:rsidR="0082422B">
        <w:t>U SLAVONSKOM BRODU,</w:t>
      </w:r>
      <w:r>
        <w:t xml:space="preserve"> po stečajnom sucu Danieli Martini Maoduš, u stečajnom postupku nad dužnikom DOMIN d.o.o, u stečaju Slavonski Brod, </w:t>
      </w:r>
      <w:r w:rsidR="00F91E5C">
        <w:t>18</w:t>
      </w:r>
      <w:r w:rsidR="0082422B">
        <w:t>. rujna 2017.</w:t>
      </w:r>
    </w:p>
    <w:p w:rsidRDefault="0082422B" w:rsidP="00016BFD" w:rsidR="00016BFD">
      <w:pPr>
        <w:jc w:val="center"/>
      </w:pPr>
      <w:r>
        <w:t xml:space="preserve">z a k l j u č i o </w:t>
      </w:r>
      <w:r w:rsidR="00016BFD">
        <w:t>  j e</w:t>
      </w:r>
    </w:p>
    <w:p w:rsidRDefault="00016BFD" w:rsidP="0082422B" w:rsidR="00016BFD">
      <w:pPr>
        <w:ind w:firstLine="360"/>
        <w:jc w:val="both"/>
      </w:pPr>
      <w:r>
        <w:t xml:space="preserve">Poziva se stečajni upravitelj Milan Nakić iz Pakraca u roku od </w:t>
      </w:r>
      <w:r w:rsidR="004E4578">
        <w:t>20</w:t>
      </w:r>
      <w:r>
        <w:t xml:space="preserve"> dana od dana zaprimanja ovog </w:t>
      </w:r>
      <w:r w:rsidR="00DD7729">
        <w:t xml:space="preserve"> zaključka </w:t>
      </w:r>
      <w:r>
        <w:t xml:space="preserve">dopuniti odnosno ispraviti stečajni plan podnesen </w:t>
      </w:r>
      <w:r w:rsidR="00DD7729">
        <w:t>5.</w:t>
      </w:r>
      <w:r>
        <w:t xml:space="preserve"> </w:t>
      </w:r>
      <w:r w:rsidR="00DD7729">
        <w:t>rujna</w:t>
      </w:r>
      <w:r>
        <w:t>. 201</w:t>
      </w:r>
      <w:r w:rsidR="00DD7729">
        <w:t>7</w:t>
      </w:r>
      <w:r>
        <w:t>. godine na način da dopuni odnosno ispravi pripremnu i provedbenu osnovu, tako da navede sve potrebo da bi se plan mogao realizirati i da se istim pojedine grupe vjerovnika ne dovode u neravnopravan položaj, tako da:</w:t>
      </w:r>
    </w:p>
    <w:p w:rsidRDefault="0082422B" w:rsidP="0082422B" w:rsidR="007F5635">
      <w:pPr>
        <w:pStyle w:val="Odlomakpopisa"/>
        <w:numPr>
          <w:ilvl w:val="0"/>
          <w:numId w:val="47"/>
        </w:numPr>
      </w:pPr>
      <w:r>
        <w:t>u pripremnoj osnovi je naveden izričito dali će se stečajni dužnik nakon izlaska iz stečaja baviti kakvom djelatnošću, o kakvoj se djelatnosti radi, odnosno dali dužnik planira  nastavak poslovanja nakon izlaska iz stečaja</w:t>
      </w:r>
      <w:r w:rsidR="004113C0">
        <w:t xml:space="preserve"> i učiniti vjerojatnim mogućnost nastavka poslovanja </w:t>
      </w:r>
      <w:r>
        <w:t>,</w:t>
      </w:r>
      <w:r w:rsidR="004113C0">
        <w:t xml:space="preserve"> - isto predstavlja procesnu pretpostavku za odlučivanje o stečajnom planu, jer je </w:t>
      </w:r>
      <w:proofErr w:type="spellStart"/>
      <w:r w:rsidR="004113C0">
        <w:t>racio</w:t>
      </w:r>
      <w:proofErr w:type="spellEnd"/>
      <w:r w:rsidR="004113C0">
        <w:t xml:space="preserve"> odredbi o stečajnom planu iz stečajnog zakona koji se primjenjuje u ovom predmetu,  da se ne provodi stečaj nad onim stečajnim dužnicima koji imaju realnu mogućnost nastavka poslovanja . </w:t>
      </w:r>
      <w:r w:rsidR="00A47FD7">
        <w:t>(Napominje se da su svi dosadašnji  stečajni planovi u Hrvatskoj bio upravo s tom svrhom npr. stečaj Peveca, Tiska, Komunalac d. o. o. Slavonki Brod)</w:t>
      </w:r>
    </w:p>
    <w:p w:rsidRDefault="007A55FD" w:rsidP="0082422B" w:rsidR="0082422B">
      <w:pPr>
        <w:pStyle w:val="Odlomakpopisa"/>
        <w:numPr>
          <w:ilvl w:val="0"/>
          <w:numId w:val="47"/>
        </w:numPr>
      </w:pPr>
      <w:r>
        <w:t xml:space="preserve"> Napominje se slijedeće: u</w:t>
      </w:r>
      <w:r w:rsidR="007F5635">
        <w:t xml:space="preserve">koliko bi se utvrdilo da nema realne mogućnosti za nastavak poslovanja, potencijalni ulagač Denis </w:t>
      </w:r>
      <w:proofErr w:type="spellStart"/>
      <w:r w:rsidR="007F5635">
        <w:t>Šimundić</w:t>
      </w:r>
      <w:proofErr w:type="spellEnd"/>
      <w:r w:rsidR="007F5635">
        <w:t xml:space="preserve"> ne bi bio diskriminiran u svom pravu da ulaže u nekretnine stečajnog dužnika i </w:t>
      </w:r>
      <w:r w:rsidR="00A47FD7">
        <w:t>postane vlasnikom poslovnog udjela</w:t>
      </w:r>
      <w:r>
        <w:t xml:space="preserve"> i novoosnovanom društvu nakon zaključenja stečaja u koje bi uložio kupljene </w:t>
      </w:r>
      <w:r>
        <w:lastRenderedPageBreak/>
        <w:t xml:space="preserve">nekretnine </w:t>
      </w:r>
      <w:r w:rsidR="00A47FD7">
        <w:t>, ako bi kupio nekretnine  stečajnog dužnika na dražbi u ovom stečajnom postupku, nakon pravomoćnosti rješenja o dobacivanju stečajnog plana,  jer  iznos koji se predviđa da će biti njegov ulog i da će se iz tog iznosa namiriti  troškovi stečajnog postupka i djelomično tražbine stečajnih vjerovnika</w:t>
      </w:r>
      <w:r w:rsidR="00D925FD">
        <w:t>,</w:t>
      </w:r>
      <w:r w:rsidR="00A47FD7">
        <w:t xml:space="preserve"> nije </w:t>
      </w:r>
      <w:r w:rsidR="00D925FD">
        <w:t xml:space="preserve"> znatno različit </w:t>
      </w:r>
      <w:r w:rsidR="00A47FD7">
        <w:t>od cijene za koju su nekretnine prodavane u ovom stečajnom postupku</w:t>
      </w:r>
      <w:r w:rsidR="00D925FD">
        <w:t>, i za koji se pretpostavlja da bi iste mogao kupiti na dražbi</w:t>
      </w:r>
      <w:r w:rsidR="00A47FD7">
        <w:t xml:space="preserve">).   </w:t>
      </w:r>
      <w:r w:rsidR="004113C0">
        <w:t xml:space="preserve"> </w:t>
      </w:r>
    </w:p>
    <w:p w:rsidRDefault="0082422B" w:rsidP="0082422B" w:rsidR="0082422B" w:rsidRPr="0082422B">
      <w:pPr>
        <w:pStyle w:val="ListaeSPIS"/>
        <w:numPr>
          <w:ilvl w:val="0"/>
          <w:numId w:val="47"/>
        </w:numPr>
      </w:pPr>
      <w:r>
        <w:t xml:space="preserve">u pripremnoj osnovi korigirati imovinu stečajnog dužnika tako da izostavi zalihe sirovine koje ne predstavljaju vlasništvo </w:t>
      </w:r>
      <w:proofErr w:type="spellStart"/>
      <w:r>
        <w:t>steč.dužnika</w:t>
      </w:r>
      <w:proofErr w:type="spellEnd"/>
      <w:r>
        <w:t xml:space="preserve"> jer iz pravomoćnih sudskih odluka proizlazi da se radi o vlasništvu RH</w:t>
      </w:r>
      <w:r w:rsidR="00551CC0">
        <w:t>, a iz iznosa vrijednosti nekretnine proizlazi i da je ta stavka uključena u procjenu imovine stečajnog dužnika</w:t>
      </w:r>
      <w:r>
        <w:t>.</w:t>
      </w:r>
    </w:p>
    <w:p w:rsidRDefault="00016BFD" w:rsidP="0082422B" w:rsidR="0082422B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</w:pPr>
      <w:r>
        <w:t xml:space="preserve"> u pripremnoj osnovi  </w:t>
      </w:r>
      <w:r w:rsidR="00551CC0">
        <w:t xml:space="preserve"> potrebno </w:t>
      </w:r>
      <w:proofErr w:type="spellStart"/>
      <w:r>
        <w:t>korigir</w:t>
      </w:r>
      <w:r w:rsidR="00551CC0">
        <w:t>ti</w:t>
      </w:r>
      <w:proofErr w:type="spellEnd"/>
      <w:r>
        <w:t xml:space="preserve">  mjere koje treba poduzeti da bi se stvorili uvjeti za ostvarivanje prava sudionika (čl. 216. st. 1. Stečajnog zakona) </w:t>
      </w:r>
      <w:r w:rsidR="00227A31">
        <w:t xml:space="preserve"> tako da se  </w:t>
      </w:r>
      <w:r w:rsidR="00D2320E">
        <w:t xml:space="preserve"> stečajni upravitelj </w:t>
      </w:r>
      <w:r w:rsidR="00227A31">
        <w:t xml:space="preserve">jasno izjasni o visini tražbine </w:t>
      </w:r>
      <w:proofErr w:type="spellStart"/>
      <w:r w:rsidR="00227A31">
        <w:t>razlučnog</w:t>
      </w:r>
      <w:proofErr w:type="spellEnd"/>
      <w:r w:rsidR="00227A31">
        <w:t xml:space="preserve"> vjerovnika</w:t>
      </w:r>
      <w:r w:rsidR="0082422B">
        <w:t xml:space="preserve"> stečajne mase</w:t>
      </w:r>
      <w:r w:rsidR="00227A31">
        <w:t xml:space="preserve"> </w:t>
      </w:r>
      <w:proofErr w:type="spellStart"/>
      <w:r w:rsidR="00227A31">
        <w:t>Cibale</w:t>
      </w:r>
      <w:proofErr w:type="spellEnd"/>
      <w:r w:rsidR="00227A31">
        <w:t xml:space="preserve"> bank</w:t>
      </w:r>
      <w:r w:rsidR="0082422B">
        <w:t>e</w:t>
      </w:r>
      <w:r w:rsidR="00227A31">
        <w:t>, na način da obračuna ispravno njegovu tražbinu sukladno podacima iz zemljišne knjige</w:t>
      </w:r>
      <w:r w:rsidR="007F5BA8">
        <w:t>, uzevši u obzir djelomično namirivanj</w:t>
      </w:r>
      <w:r w:rsidR="0082422B">
        <w:t>e u dosadašnjem tijeku postupka</w:t>
      </w:r>
      <w:r w:rsidR="007F5BA8">
        <w:t xml:space="preserve">, da se tražbina izračuna  </w:t>
      </w:r>
      <w:r w:rsidR="00227A31">
        <w:t xml:space="preserve"> do  dan</w:t>
      </w:r>
      <w:r w:rsidR="007F5BA8">
        <w:t>a</w:t>
      </w:r>
      <w:r w:rsidR="0082422B">
        <w:t xml:space="preserve"> podnošenog ispravljenog stečajnog plana, te radi orijentacije o visini tražbine do vremenskog perioda</w:t>
      </w:r>
      <w:r w:rsidR="00227A31">
        <w:t xml:space="preserve"> za koji predviđa da bi se taj vjerovnik mogao  naplatiti prema redovnom tijeku stvari, odnosno do dana kada bi ga ulagač Denis Šimunić isplatio, jer </w:t>
      </w:r>
      <w:r w:rsidR="007F5BA8">
        <w:t xml:space="preserve">tražbine tog </w:t>
      </w:r>
      <w:proofErr w:type="spellStart"/>
      <w:r w:rsidR="007F5BA8">
        <w:t>razlučnog</w:t>
      </w:r>
      <w:proofErr w:type="spellEnd"/>
      <w:r w:rsidR="007F5BA8">
        <w:t xml:space="preserve"> vjerovnika nije samo glavnica nego i kamate do namirenja ( a koje tražbina je znatna), tako da tražbina tog </w:t>
      </w:r>
      <w:proofErr w:type="spellStart"/>
      <w:r w:rsidR="007F5BA8">
        <w:t>razlučnog</w:t>
      </w:r>
      <w:proofErr w:type="spellEnd"/>
      <w:r w:rsidR="007F5BA8">
        <w:t xml:space="preserve"> vjerovnika nije samo 20.500,00 kn, kao je prikazuje stečajni upravitelj u stečajnom planu na str. 8 i na str. 9.,  </w:t>
      </w:r>
      <w:r w:rsidR="00227A31">
        <w:t xml:space="preserve"> </w:t>
      </w:r>
      <w:r w:rsidR="00DD7729">
        <w:t xml:space="preserve">jer  bi se  usvajanjem  stečajnog plana  isti </w:t>
      </w:r>
      <w:r>
        <w:t>dov</w:t>
      </w:r>
      <w:r w:rsidR="00DD7729">
        <w:t xml:space="preserve">eo </w:t>
      </w:r>
      <w:r>
        <w:t xml:space="preserve"> u nepovoljniju poziciju nego da se nekretnine prodaju na javnoj dražbi (obzirom da  bi se nakon prodaje na javnoj dražbi trebalo </w:t>
      </w:r>
      <w:r w:rsidR="007F5BA8">
        <w:t xml:space="preserve"> prvenstveno </w:t>
      </w:r>
      <w:r>
        <w:t>rez</w:t>
      </w:r>
      <w:r w:rsidR="0082422B">
        <w:t>ervirati</w:t>
      </w:r>
      <w:r>
        <w:t xml:space="preserve"> novčan</w:t>
      </w:r>
      <w:r w:rsidR="007F5BA8">
        <w:t>a</w:t>
      </w:r>
      <w:r>
        <w:t xml:space="preserve"> sredstva za namirenje istog vjerovni</w:t>
      </w:r>
      <w:r w:rsidR="0082422B">
        <w:t>ka</w:t>
      </w:r>
      <w:r w:rsidR="007F5BA8">
        <w:t xml:space="preserve"> za glavnicu i kamate </w:t>
      </w:r>
      <w:r>
        <w:t xml:space="preserve">, a kod predloženog stečajnog plana je predviđeno da će se taj vjerovnik namiriti tek novčanim sredstvima </w:t>
      </w:r>
      <w:r w:rsidR="00DD7729">
        <w:t xml:space="preserve"> koje plaća ulagač Denis Šimunić </w:t>
      </w:r>
      <w:r w:rsidR="0082422B">
        <w:t xml:space="preserve"> u visini glavnice, </w:t>
      </w:r>
      <w:r>
        <w:t>(</w:t>
      </w:r>
      <w:r w:rsidR="00DD7729">
        <w:t xml:space="preserve">a </w:t>
      </w:r>
      <w:r>
        <w:t xml:space="preserve"> nije dostavljen</w:t>
      </w:r>
      <w:r w:rsidR="00DD7729">
        <w:t xml:space="preserve">o  osiguranje </w:t>
      </w:r>
      <w:r>
        <w:t xml:space="preserve"> iz kojeg bi se moglo zaključiti da li je to realan način namirenja, </w:t>
      </w:r>
      <w:r w:rsidR="00DD7729">
        <w:t xml:space="preserve"> ako isti ne postupi sukladno ste</w:t>
      </w:r>
      <w:r w:rsidR="00227A31">
        <w:t>č</w:t>
      </w:r>
      <w:r w:rsidR="00DD7729">
        <w:t>ajnom platu i izvrši uplatu</w:t>
      </w:r>
      <w:r>
        <w:t xml:space="preserve">. Stoga bi bilo potrebno predvidjeti da će se radi isplate istog </w:t>
      </w:r>
      <w:proofErr w:type="spellStart"/>
      <w:r>
        <w:t>razlučnog</w:t>
      </w:r>
      <w:proofErr w:type="spellEnd"/>
      <w:r>
        <w:t xml:space="preserve"> vjerovnika , jer nema dokaza da je istom prestalo </w:t>
      </w:r>
      <w:proofErr w:type="spellStart"/>
      <w:r>
        <w:t>razlučno</w:t>
      </w:r>
      <w:proofErr w:type="spellEnd"/>
      <w:r>
        <w:t xml:space="preserve"> pravo,  izvrši rezervacija novčanih sredstva do iznosa</w:t>
      </w:r>
      <w:r w:rsidR="00DD7729">
        <w:t xml:space="preserve"> njegovog </w:t>
      </w:r>
      <w:proofErr w:type="spellStart"/>
      <w:r w:rsidR="00DD7729">
        <w:t>razlučnog</w:t>
      </w:r>
      <w:proofErr w:type="spellEnd"/>
      <w:r w:rsidR="00DD7729">
        <w:t xml:space="preserve"> prava </w:t>
      </w:r>
      <w:r>
        <w:t>, i to na način ista  ista budu položena do pravomoćnosti</w:t>
      </w:r>
      <w:r w:rsidR="00DD7729">
        <w:t xml:space="preserve"> odluke o potvrđivanju stečajnog plana </w:t>
      </w:r>
      <w:r>
        <w:t xml:space="preserve">  primjerice na depozitu suda ili kontu ovog predmeta, jer treba </w:t>
      </w:r>
      <w:r w:rsidR="0082422B">
        <w:t xml:space="preserve">prvenstveno </w:t>
      </w:r>
      <w:r>
        <w:t xml:space="preserve">osigurati mogućnost namirenja </w:t>
      </w:r>
      <w:proofErr w:type="spellStart"/>
      <w:r>
        <w:t>razlučnog</w:t>
      </w:r>
      <w:proofErr w:type="spellEnd"/>
      <w:r>
        <w:t xml:space="preserve"> vjerovnika, prije ostalih vjerovnika, a stečajnim planom je predviđeno </w:t>
      </w:r>
      <w:r w:rsidR="00DD7729">
        <w:t xml:space="preserve"> da se taj </w:t>
      </w:r>
      <w:proofErr w:type="spellStart"/>
      <w:r w:rsidR="00DD7729">
        <w:t>razlučni</w:t>
      </w:r>
      <w:proofErr w:type="spellEnd"/>
      <w:r w:rsidR="00DD7729">
        <w:t xml:space="preserve"> vjerovnik namiruje </w:t>
      </w:r>
      <w:r w:rsidR="007F5BA8">
        <w:t xml:space="preserve"> u isto vrijeme  i pod istim  uvjetima </w:t>
      </w:r>
      <w:r w:rsidR="00DD7729">
        <w:t>kao i da je stečajni vjerovnik</w:t>
      </w:r>
      <w:r w:rsidR="0082422B">
        <w:t>, čime se dovodi u nepovoljniji položaj, nego da stečajnog plana nema</w:t>
      </w:r>
      <w:r w:rsidR="00DD7729">
        <w:t>.</w:t>
      </w:r>
      <w:r w:rsidR="007F5BA8">
        <w:t xml:space="preserve"> </w:t>
      </w:r>
    </w:p>
    <w:p w:rsidRDefault="00016BFD" w:rsidP="0082422B" w:rsidR="00016BFD">
      <w:pPr>
        <w:pStyle w:val="Odlomakpopisa"/>
        <w:tabs>
          <w:tab w:pos="851" w:val="clear"/>
        </w:tabs>
        <w:spacing w:lineRule="auto" w:line="276" w:after="200"/>
        <w:ind w:firstLine="0" w:left="720"/>
        <w:contextualSpacing/>
      </w:pPr>
      <w:r>
        <w:t xml:space="preserve">Stoga bi stečajni plan osigurao ravnopravan položaj </w:t>
      </w:r>
      <w:r w:rsidR="00DD7729">
        <w:t xml:space="preserve"> </w:t>
      </w:r>
      <w:proofErr w:type="spellStart"/>
      <w:r w:rsidR="00DD7729">
        <w:t>razlučnog</w:t>
      </w:r>
      <w:proofErr w:type="spellEnd"/>
      <w:r w:rsidR="00DD7729">
        <w:t xml:space="preserve"> </w:t>
      </w:r>
      <w:r>
        <w:t>vjerovnika</w:t>
      </w:r>
      <w:r w:rsidR="00DD7729">
        <w:t xml:space="preserve"> stečajne mase </w:t>
      </w:r>
      <w:proofErr w:type="spellStart"/>
      <w:r w:rsidR="00DD7729">
        <w:t>Cibale</w:t>
      </w:r>
      <w:proofErr w:type="spellEnd"/>
      <w:r w:rsidR="00DD7729">
        <w:t xml:space="preserve"> banke</w:t>
      </w:r>
      <w:r>
        <w:t xml:space="preserve"> ako bi se predvidjela</w:t>
      </w:r>
      <w:r w:rsidR="00227A31">
        <w:t xml:space="preserve"> njegova isplat</w:t>
      </w:r>
      <w:r w:rsidR="007F5BA8">
        <w:t>a pod povoljnijim uvjetima nego za stečajne vjerovnike</w:t>
      </w:r>
      <w:r w:rsidR="00227A31">
        <w:t xml:space="preserve"> </w:t>
      </w:r>
      <w:r>
        <w:t xml:space="preserve">reda, jer ako se ne bi prihvatio stečajni plan i nekretnine bi se prodale na javnoj dražbi, realno je za očekivati da se vjerovnici prvog i drugog </w:t>
      </w:r>
      <w:r>
        <w:lastRenderedPageBreak/>
        <w:t>isplatnog reda  ne bi niti namirili</w:t>
      </w:r>
      <w:r w:rsidR="007F5BA8">
        <w:t xml:space="preserve"> </w:t>
      </w:r>
      <w:r w:rsidR="00227A31">
        <w:t xml:space="preserve">jednako kao i </w:t>
      </w:r>
      <w:proofErr w:type="spellStart"/>
      <w:r w:rsidR="00227A31">
        <w:t>razlučni</w:t>
      </w:r>
      <w:proofErr w:type="spellEnd"/>
      <w:r w:rsidR="00227A31">
        <w:t xml:space="preserve"> vjerovnik nego bi njihovo namirivanje bilo djelomično tek nakon namirivanja </w:t>
      </w:r>
      <w:proofErr w:type="spellStart"/>
      <w:r w:rsidR="00227A31">
        <w:t>razlučnog</w:t>
      </w:r>
      <w:proofErr w:type="spellEnd"/>
      <w:r w:rsidR="00227A31">
        <w:t xml:space="preserve"> vjerovnika u cijelosti i namirenja troškova stečajnog postupka , a da bi se namirio </w:t>
      </w:r>
      <w:r w:rsidR="0082422B">
        <w:t>prioritetno</w:t>
      </w:r>
      <w:r w:rsidR="007F5BA8">
        <w:t xml:space="preserve"> i </w:t>
      </w:r>
      <w:r w:rsidR="00227A31">
        <w:t xml:space="preserve"> u cijelosti taj </w:t>
      </w:r>
      <w:proofErr w:type="spellStart"/>
      <w:r w:rsidR="00227A31">
        <w:t>razlučni</w:t>
      </w:r>
      <w:proofErr w:type="spellEnd"/>
      <w:r w:rsidR="00227A31">
        <w:t xml:space="preserve"> vjerovnik </w:t>
      </w:r>
      <w:r>
        <w:t xml:space="preserve">. Stoga bi trebalo predvidjeti namirenje </w:t>
      </w:r>
      <w:proofErr w:type="spellStart"/>
      <w:r w:rsidR="0082422B">
        <w:t>razlučnog</w:t>
      </w:r>
      <w:proofErr w:type="spellEnd"/>
      <w:r w:rsidR="0082422B">
        <w:t xml:space="preserve"> vjerovnika</w:t>
      </w:r>
      <w:r w:rsidR="00227A31">
        <w:t xml:space="preserve"> prije i pod povoljnijim uvjetima nego namirenje stečajnih vjerovnika. Izuzetak bi bio ako bi taj </w:t>
      </w:r>
      <w:proofErr w:type="spellStart"/>
      <w:r w:rsidR="00227A31">
        <w:t>razlučni</w:t>
      </w:r>
      <w:proofErr w:type="spellEnd"/>
      <w:r w:rsidR="00227A31">
        <w:t xml:space="preserve"> vjerovnik dao izjavu da pristaje na namirenje u isto vrijeme</w:t>
      </w:r>
      <w:r w:rsidR="007F5BA8">
        <w:t xml:space="preserve"> i pod istim uvjetima </w:t>
      </w:r>
      <w:r w:rsidR="00227A31">
        <w:t xml:space="preserve"> kad i ostali stečajni vjerovnici, a ne prije ostalih stečajnih vjerovnika</w:t>
      </w:r>
      <w:r w:rsidR="007F5BA8">
        <w:t xml:space="preserve"> i pod povoljnijim uvjetima, koju izjavu stečajni upravitelj nije dostavio uz stečajni plan.</w:t>
      </w:r>
      <w:r w:rsidR="00227A31">
        <w:t xml:space="preserve"> </w:t>
      </w:r>
    </w:p>
    <w:p w:rsidRDefault="001D2D1F" w:rsidP="001D2D1F" w:rsidR="007F5BA8" w:rsidRPr="007F5BA8">
      <w:pPr>
        <w:pStyle w:val="ListaeSPIS"/>
        <w:numPr>
          <w:ilvl w:val="0"/>
          <w:numId w:val="0"/>
        </w:numPr>
        <w:ind w:left="624"/>
      </w:pPr>
      <w:r>
        <w:t>T</w:t>
      </w:r>
      <w:r w:rsidR="007F5BA8">
        <w:t xml:space="preserve">akođer je potrebno predvidjeti jedak postotak namirivanja i   jednak postotak iznosa obveza koji prestaju  stečajnim planom, jer to nije ravnopravno predviđeno </w:t>
      </w:r>
      <w:r w:rsidR="009E00E7">
        <w:t xml:space="preserve">dostavljenim stečajnim planom za sve vjerovnike istog isplatnog reda jednako,  budući su dostavljenim stečajnim planom u povoljniji položaj stavljeni vjerovnici Katarina i Boško </w:t>
      </w:r>
      <w:proofErr w:type="spellStart"/>
      <w:r w:rsidR="009E00E7">
        <w:t>Jergić</w:t>
      </w:r>
      <w:proofErr w:type="spellEnd"/>
      <w:r w:rsidR="009E00E7">
        <w:t xml:space="preserve"> za koje nije predviđen iznos obveza koji prestaje stečajnim planom, nego bi se namirivali u stopostotnom iznosu prijenosom udjela, dok je za ostale vjerovnike prvog i drugog višeg isplatnog reda predviđeno djelomično namirivanje u novcu  i određen postotak otpisa obveza, a trebalo je za sve vjerovnike istog isplatnog reda predvidjeti jednak postotak namirivanja i postotak otpisa obveza, bez obzira da li je namiruju preuzimanjem poslovnih udjela ili isplatom.</w:t>
      </w:r>
      <w:r w:rsidR="009E00E7" w:rsidRPr="009E00E7">
        <w:t xml:space="preserve"> </w:t>
      </w:r>
      <w:r w:rsidR="009E00E7">
        <w:t xml:space="preserve">osigurati u stečajnom planu (primjenu načela jednakog postupanja prema svim sudionicima (čl. 222. SZ), kako bi se isključila mogućnost da  ovaj stečajni plan koji predviđa povoljniji položaj vjerovnika Katarine </w:t>
      </w:r>
      <w:proofErr w:type="spellStart"/>
      <w:r w:rsidR="009E00E7">
        <w:t>Jergić</w:t>
      </w:r>
      <w:proofErr w:type="spellEnd"/>
      <w:r w:rsidR="009E00E7">
        <w:t xml:space="preserve"> i Boška </w:t>
      </w:r>
      <w:proofErr w:type="spellStart"/>
      <w:r w:rsidR="009E00E7">
        <w:t>Jergić</w:t>
      </w:r>
      <w:proofErr w:type="spellEnd"/>
      <w:r w:rsidR="009E00E7">
        <w:t xml:space="preserve"> na skupštini  izglasaju upravo ti vjerovnici koji su međusobno povezani obiteljskim vezama i imaju veći</w:t>
      </w:r>
      <w:r w:rsidR="0082422B">
        <w:t>n</w:t>
      </w:r>
      <w:r w:rsidR="009E00E7">
        <w:t xml:space="preserve">sko prava glasa na skupštini, a dostavljeni prijedlog stečajnog plana ih stavlja u prioritetan položaj  </w:t>
      </w:r>
    </w:p>
    <w:p w:rsidRDefault="001D2D1F" w:rsidP="001D2D1F" w:rsidR="00016BFD">
      <w:pPr>
        <w:ind w:firstLine="624"/>
        <w:jc w:val="both"/>
      </w:pPr>
      <w:r>
        <w:t>P</w:t>
      </w:r>
      <w:r w:rsidR="00016BFD">
        <w:t>otrebno  je osigurati uvjete da stečajni plan može biti ovršna isprava i da je realno ostvariv,</w:t>
      </w:r>
      <w:r w:rsidR="001651B3">
        <w:t xml:space="preserve"> ako  st</w:t>
      </w:r>
      <w:r w:rsidR="00D2507B">
        <w:t>e</w:t>
      </w:r>
      <w:r w:rsidR="001651B3">
        <w:t xml:space="preserve">čajni plan ne predvidi osiguranje bankarsku garanciju ili slično za realizaciju istoga, </w:t>
      </w:r>
      <w:r w:rsidR="00016BFD">
        <w:t xml:space="preserve">jer nije u planu predviđeno kako postupiti ako ulagač Denis Šimunić ne uplati novčani iznos od </w:t>
      </w:r>
      <w:r w:rsidR="009E00E7">
        <w:t xml:space="preserve"> prema stečajnom planu </w:t>
      </w:r>
      <w:r w:rsidR="00016BFD">
        <w:t>pa ako isti raspolaže istim novčanim iznosom trebao bi učiniti vjerojatnim da istim raspolaže na određenom računu i  priložiti  stečajnom planu suglasnost  ulagača stečajnom upravitelju da isti iznos u njegovo  ime i za njegov račun  može prebaciti s određenog računa na konto ovog predmeta radi realizacije plana za slučaj usvajanja plana, odnosno ishoditi garanciju poslovne banke naplativu na prvi poziv za namirenje troškova stečajnog postupka i ostalih obveza stečajne mase, te radi osiguranja mogućnosti namirenja on</w:t>
      </w:r>
      <w:r w:rsidR="009E00E7">
        <w:t xml:space="preserve">og </w:t>
      </w:r>
      <w:r w:rsidR="00016BFD">
        <w:t xml:space="preserve"> vjerovnika koji ima </w:t>
      </w:r>
      <w:r>
        <w:t>prioritetan</w:t>
      </w:r>
      <w:r w:rsidR="00016BFD">
        <w:t xml:space="preserve"> položaj kod namirenja u stečaju, a to</w:t>
      </w:r>
      <w:r w:rsidR="009E00E7">
        <w:t xml:space="preserve"> je </w:t>
      </w:r>
      <w:r w:rsidR="00016BFD">
        <w:t xml:space="preserve"> </w:t>
      </w:r>
      <w:proofErr w:type="spellStart"/>
      <w:r w:rsidR="00016BFD">
        <w:t>razlučni</w:t>
      </w:r>
      <w:proofErr w:type="spellEnd"/>
      <w:r w:rsidR="00016BFD">
        <w:t xml:space="preserve"> vjerovni</w:t>
      </w:r>
      <w:r w:rsidR="009E00E7">
        <w:t>k</w:t>
      </w:r>
      <w:r w:rsidR="00016BFD">
        <w:t>, -potreb</w:t>
      </w:r>
      <w:r w:rsidR="00D2507B">
        <w:t>no je učiniti vjerojatnim ishođenje</w:t>
      </w:r>
      <w:r w:rsidR="00016BFD">
        <w:t xml:space="preserve"> iste garancije dostavom pisma namjere poslovne banke i sl.</w:t>
      </w:r>
    </w:p>
    <w:p w:rsidRDefault="001D2D1F" w:rsidP="001D2D1F" w:rsidR="00521633">
      <w:pPr>
        <w:jc w:val="both"/>
      </w:pPr>
      <w:r>
        <w:t>P</w:t>
      </w:r>
      <w:r w:rsidR="00016BFD">
        <w:t>otrebno je osigurati u stečajnom planu primjenu načela jednakog postupanja prema svim sudionicima (čl. 222. SZ)</w:t>
      </w:r>
      <w:r w:rsidR="00413462">
        <w:t xml:space="preserve"> i svim zainteresiranim pa i u odnosu na Republiku Hrvatsku koja prema sadašnjem stanju stvari nema status </w:t>
      </w:r>
      <w:proofErr w:type="spellStart"/>
      <w:r w:rsidR="00413462">
        <w:t>razlučnog</w:t>
      </w:r>
      <w:proofErr w:type="spellEnd"/>
      <w:r w:rsidR="00413462">
        <w:t xml:space="preserve"> vjerovnika, ali postoji mogućnost da bi se nakon okončanja revizijskih postupka takvo stanje moglo </w:t>
      </w:r>
      <w:r>
        <w:t>promijeniti</w:t>
      </w:r>
      <w:r w:rsidR="00413462">
        <w:t xml:space="preserve">, na način da se </w:t>
      </w:r>
      <w:proofErr w:type="spellStart"/>
      <w:r w:rsidR="00413462">
        <w:t>evenutalno</w:t>
      </w:r>
      <w:proofErr w:type="spellEnd"/>
      <w:r w:rsidR="00413462">
        <w:t xml:space="preserve"> </w:t>
      </w:r>
      <w:proofErr w:type="spellStart"/>
      <w:r w:rsidR="00413462">
        <w:t>uvrdi</w:t>
      </w:r>
      <w:proofErr w:type="spellEnd"/>
      <w:r w:rsidR="00413462">
        <w:t xml:space="preserve"> da ipak ima kavo </w:t>
      </w:r>
      <w:proofErr w:type="spellStart"/>
      <w:r w:rsidR="00413462">
        <w:t>razlučno</w:t>
      </w:r>
      <w:proofErr w:type="spellEnd"/>
      <w:r w:rsidR="00413462">
        <w:t xml:space="preserve"> pravo ili status vjerovnika drugog višeg isplatnog reda , pa da se osigura i mogućnost realizacije takve tražbin</w:t>
      </w:r>
      <w:r w:rsidR="00521633">
        <w:t>e</w:t>
      </w:r>
      <w:r w:rsidR="00413462">
        <w:t xml:space="preserve"> i prava koji bi mogli nastati u budućnost</w:t>
      </w:r>
      <w:r w:rsidR="00521633">
        <w:t>i</w:t>
      </w:r>
      <w:r w:rsidR="00413462">
        <w:t xml:space="preserve"> zbog ev</w:t>
      </w:r>
      <w:r w:rsidR="00521633">
        <w:t>e</w:t>
      </w:r>
      <w:r w:rsidR="00413462">
        <w:t xml:space="preserve">ntualne drugačije odluke </w:t>
      </w:r>
      <w:r>
        <w:t>revizijskih</w:t>
      </w:r>
      <w:r w:rsidR="00413462">
        <w:t xml:space="preserve"> sudova  , na način da se predvidi iz koje imovine bi se takva naknadno stečena prava u korist Republike Hrvatske mogla realizirati,</w:t>
      </w:r>
      <w:r w:rsidR="00521633">
        <w:t xml:space="preserve"> kad stečajni upravitelj nije usvojio prijedlog Republike Hrvatske da se u stečajnom </w:t>
      </w:r>
      <w:r w:rsidR="00521633">
        <w:lastRenderedPageBreak/>
        <w:t xml:space="preserve">planu predvidi </w:t>
      </w:r>
      <w:r>
        <w:t>rezervacija</w:t>
      </w:r>
      <w:r w:rsidR="00521633">
        <w:t xml:space="preserve"> novčanih sredstava radi </w:t>
      </w:r>
      <w:r>
        <w:t>eventualnog</w:t>
      </w:r>
      <w:r w:rsidR="00521633">
        <w:t xml:space="preserve"> namirenja takve moguće tražbine koja bi mogla nastati za slučaj drugačije odluke revizijskih sudova, </w:t>
      </w:r>
      <w:r w:rsidR="00413462">
        <w:t xml:space="preserve"> primjerice tako da se predvidi zabrana raspolaganja u stečajnom planu na </w:t>
      </w:r>
      <w:r>
        <w:t>nekretninama</w:t>
      </w:r>
      <w:r w:rsidR="00413462">
        <w:t xml:space="preserve"> stečajnog dužnika</w:t>
      </w:r>
      <w:r w:rsidR="00521633">
        <w:t xml:space="preserve"> i na čeličnoj konstrukciji </w:t>
      </w:r>
      <w:r w:rsidR="00413462">
        <w:t xml:space="preserve"> do donošenja </w:t>
      </w:r>
      <w:r>
        <w:t>revizijskih</w:t>
      </w:r>
      <w:r w:rsidR="00413462">
        <w:t xml:space="preserve"> odluka u ovom predmetu i u predmetu ovog suda  </w:t>
      </w:r>
      <w:r w:rsidR="00016BFD">
        <w:t xml:space="preserve">kako bi se isključila mogućnost da oni </w:t>
      </w:r>
      <w:r w:rsidR="00413462">
        <w:t xml:space="preserve"> vjerovnici </w:t>
      </w:r>
      <w:r w:rsidR="00016BFD">
        <w:t>koji imaju veće tražbine i koji bi preuzeli  poslovne udjele,</w:t>
      </w:r>
      <w:r w:rsidR="00413462">
        <w:t xml:space="preserve"> te ulagač koji bi prema stečajnom planu, nakon izlaska iz stečaja bio većinski vlasnik,  </w:t>
      </w:r>
      <w:r w:rsidR="00016BFD">
        <w:t xml:space="preserve"> imenuju upravu, rasprodaju imovinu dužnika, primjerice čeličnu </w:t>
      </w:r>
      <w:r>
        <w:t>konstrukciju</w:t>
      </w:r>
      <w:r w:rsidR="00016BFD">
        <w:t>, a da se</w:t>
      </w:r>
      <w:r w:rsidR="00413462">
        <w:t xml:space="preserve"> eventualna </w:t>
      </w:r>
      <w:r w:rsidR="00016BFD">
        <w:t xml:space="preserve"> tražbin</w:t>
      </w:r>
      <w:r w:rsidR="00413462">
        <w:t>a</w:t>
      </w:r>
      <w:r w:rsidR="00016BFD">
        <w:t xml:space="preserve"> Republike Hrvatske</w:t>
      </w:r>
      <w:r w:rsidR="00413462">
        <w:t xml:space="preserve"> za koju bi se moglo utvrditi da ipak postoji u revizi</w:t>
      </w:r>
      <w:r w:rsidR="00521633">
        <w:t>j</w:t>
      </w:r>
      <w:r w:rsidR="00413462">
        <w:t>skim postupcima</w:t>
      </w:r>
      <w:r w:rsidR="00521633">
        <w:t xml:space="preserve">, </w:t>
      </w:r>
      <w:r w:rsidR="00413462">
        <w:t xml:space="preserve"> nema više iz čega namiriti</w:t>
      </w:r>
      <w:r w:rsidR="00016BFD">
        <w:t xml:space="preserve">, </w:t>
      </w:r>
      <w:r w:rsidR="00413462">
        <w:t xml:space="preserve"> jer se za namirivanje takve  eventualne buduće tražbine u st</w:t>
      </w:r>
      <w:r w:rsidR="00016BFD">
        <w:t xml:space="preserve">ečajnom planu iz </w:t>
      </w:r>
      <w:r w:rsidR="00413462">
        <w:t xml:space="preserve">rujna </w:t>
      </w:r>
      <w:r w:rsidR="00016BFD">
        <w:t xml:space="preserve"> 201</w:t>
      </w:r>
      <w:r w:rsidR="00413462">
        <w:t>7</w:t>
      </w:r>
      <w:r w:rsidR="00521633">
        <w:t xml:space="preserve">, </w:t>
      </w:r>
      <w:r w:rsidR="00016BFD">
        <w:t>ne daje odgovarajuće osiguranje</w:t>
      </w:r>
      <w:r w:rsidR="00413462">
        <w:t xml:space="preserve">, a to bi se pitanje moglo riješiti tako da se </w:t>
      </w:r>
      <w:r w:rsidR="00497FF3">
        <w:t xml:space="preserve"> predvidi </w:t>
      </w:r>
      <w:r w:rsidR="00413462">
        <w:t xml:space="preserve">mjera zabrane raspolaganja </w:t>
      </w:r>
      <w:r w:rsidR="00016BFD">
        <w:t>.</w:t>
      </w:r>
    </w:p>
    <w:p w:rsidRDefault="00521633" w:rsidP="001D2D1F" w:rsidR="00016BFD">
      <w:pPr>
        <w:jc w:val="both"/>
      </w:pPr>
      <w:r>
        <w:t>Ovo je potrebno</w:t>
      </w:r>
      <w:r w:rsidR="00267563">
        <w:t xml:space="preserve">, </w:t>
      </w:r>
      <w:r>
        <w:t xml:space="preserve"> jer </w:t>
      </w:r>
      <w:r w:rsidR="00267563">
        <w:t>S</w:t>
      </w:r>
      <w:r>
        <w:t xml:space="preserve">tečajni zakon ne predviđa povrat u prijašnje stenje i ponavljanje postupka, pa bi </w:t>
      </w:r>
      <w:r w:rsidR="00016BFD">
        <w:t> </w:t>
      </w:r>
      <w:r w:rsidR="001D2D1F">
        <w:t>nepredviđane</w:t>
      </w:r>
      <w:r w:rsidR="00267563">
        <w:t xml:space="preserve"> u stečajnom planu </w:t>
      </w:r>
      <w:r w:rsidR="00016BFD">
        <w:t>  </w:t>
      </w:r>
      <w:r w:rsidR="00267563">
        <w:t xml:space="preserve">mjera radi zaštite  eventualnih budućih prava Republike  Hrvatske koja bi mogla nastati nakon drugačijih odluka revizijskih sudova, </w:t>
      </w:r>
      <w:r w:rsidR="00016BFD">
        <w:t xml:space="preserve"> </w:t>
      </w:r>
    </w:p>
    <w:p w:rsidRDefault="00267563" w:rsidP="001D2D1F" w:rsidR="00267563">
      <w:pPr>
        <w:jc w:val="both"/>
      </w:pPr>
      <w:r>
        <w:t xml:space="preserve">imalo za posljedicu kršenje prava Republike Hrvatske na pristup sudu radi </w:t>
      </w:r>
      <w:r w:rsidR="001D2D1F">
        <w:t>realizacije</w:t>
      </w:r>
      <w:r>
        <w:t xml:space="preserve"> prava</w:t>
      </w:r>
      <w:r w:rsidR="00D2507B">
        <w:t xml:space="preserve"> što j e protivno čl.  </w:t>
      </w:r>
      <w:r w:rsidR="00BA3049">
        <w:t xml:space="preserve">6. </w:t>
      </w:r>
      <w:r w:rsidR="00D2507B">
        <w:t>Europske konvencije o zaštiti prava i temeljnih sloboda</w:t>
      </w:r>
    </w:p>
    <w:p w:rsidRDefault="00267563" w:rsidP="001D2D1F" w:rsidR="00267563">
      <w:pPr>
        <w:jc w:val="both"/>
      </w:pPr>
      <w:r>
        <w:t>Sud poziva stečajnog upravitelja na dopunu stečajnog plana na način da se predvidi mjera zabrane raspolaganja , kako je navedeno</w:t>
      </w:r>
      <w:r w:rsidR="00D2507B">
        <w:t>,</w:t>
      </w:r>
      <w:r>
        <w:t xml:space="preserve"> jer bi ta mjera pred</w:t>
      </w:r>
      <w:r w:rsidR="00D2507B">
        <w:t>s</w:t>
      </w:r>
      <w:r>
        <w:t>tavljala manje opterećenje stečajnom dužniku i ulagaču Denisu Šimunić</w:t>
      </w:r>
      <w:r w:rsidR="00D2507B">
        <w:t xml:space="preserve">, </w:t>
      </w:r>
      <w:r>
        <w:t xml:space="preserve"> od rezervacije iznosa na ime eventualne buduće tražbine, kako to predlaže Republika Hrvatska.    </w:t>
      </w:r>
    </w:p>
    <w:p w:rsidRDefault="00016BFD" w:rsidP="001D2D1F" w:rsidR="00016BFD">
      <w:pPr>
        <w:jc w:val="both"/>
      </w:pPr>
      <w:r>
        <w:t xml:space="preserve">-potrebno je stečajnim planom </w:t>
      </w:r>
      <w:r w:rsidR="009B4F38">
        <w:t xml:space="preserve"> odrediti </w:t>
      </w:r>
      <w:r>
        <w:t>nadzor nad provođenjem plana, kako ne bi došlo do zlouporabe</w:t>
      </w:r>
      <w:r w:rsidR="009B4F38">
        <w:t xml:space="preserve">,  ako bi se predvidjela  mjera zabrane raspolaganjem imovinom nekretninama i čeličnom </w:t>
      </w:r>
      <w:r w:rsidR="001D2D1F">
        <w:t>konstrukcijom</w:t>
      </w:r>
      <w:r w:rsidR="009B4F38">
        <w:t xml:space="preserve"> (koja ima znatnu vrije</w:t>
      </w:r>
      <w:r w:rsidR="00D579E4">
        <w:t>d</w:t>
      </w:r>
      <w:r w:rsidR="009B4F38">
        <w:t>nost) do okončanja re</w:t>
      </w:r>
      <w:r w:rsidR="00D579E4">
        <w:t>v</w:t>
      </w:r>
      <w:r w:rsidR="009B4F38">
        <w:t>izi</w:t>
      </w:r>
      <w:r w:rsidR="00D579E4">
        <w:t>j</w:t>
      </w:r>
      <w:r w:rsidR="009B4F38">
        <w:t>skih postupaka</w:t>
      </w:r>
      <w:r>
        <w:t>.</w:t>
      </w:r>
    </w:p>
    <w:p w:rsidRDefault="00016BFD" w:rsidP="00016BFD" w:rsidR="00016BFD">
      <w:r>
        <w:t xml:space="preserve">U protivnom, ako stečajni plan iz </w:t>
      </w:r>
      <w:r w:rsidR="00D6135E">
        <w:t xml:space="preserve">rujna </w:t>
      </w:r>
      <w:r>
        <w:t xml:space="preserve"> 201</w:t>
      </w:r>
      <w:r w:rsidR="00D6135E">
        <w:t>7</w:t>
      </w:r>
      <w:r>
        <w:t xml:space="preserve"> ne bude ispravljen i dopunjen sukladno uputi, isti će se odbaciti.  </w:t>
      </w:r>
    </w:p>
    <w:p w:rsidRDefault="00016BFD" w:rsidP="00016BFD" w:rsidR="00016BFD"/>
    <w:p w:rsidRDefault="00016BFD" w:rsidP="001D2D1F" w:rsidR="00016BFD">
      <w:pPr>
        <w:ind w:firstLine="708" w:left="2124"/>
      </w:pPr>
      <w:r>
        <w:t>Obrazloženje</w:t>
      </w:r>
    </w:p>
    <w:p w:rsidRDefault="00016BFD" w:rsidP="00016BFD" w:rsidR="00016BFD"/>
    <w:p w:rsidRDefault="00016BFD" w:rsidP="001D2D1F" w:rsidR="002530B1">
      <w:pPr>
        <w:ind w:firstLine="708"/>
        <w:jc w:val="both"/>
      </w:pPr>
      <w:r>
        <w:t>Uvidom u stečajni plan dostavljen po stečajnom upravitelju Milanu Nakiću</w:t>
      </w:r>
      <w:r w:rsidR="002530B1">
        <w:t xml:space="preserve"> u rujnu 2017</w:t>
      </w:r>
      <w:r>
        <w:t xml:space="preserve">,a nakon </w:t>
      </w:r>
      <w:r w:rsidR="00324E6B">
        <w:t>o</w:t>
      </w:r>
      <w:r>
        <w:t xml:space="preserve">čitovanja </w:t>
      </w:r>
      <w:proofErr w:type="spellStart"/>
      <w:r>
        <w:t>razlučnog</w:t>
      </w:r>
      <w:proofErr w:type="spellEnd"/>
      <w:r>
        <w:t xml:space="preserve"> vjerovnika Republike Hrvatske,  utvrđeno je da isti ima nedostatke u svom sadržaju i da nisu dostavljeni potrebni prilozi</w:t>
      </w:r>
      <w:r w:rsidR="00687AC2">
        <w:t xml:space="preserve"> (obračun visine tražbine </w:t>
      </w:r>
      <w:proofErr w:type="spellStart"/>
      <w:r w:rsidR="00687AC2">
        <w:t>razlučnog</w:t>
      </w:r>
      <w:proofErr w:type="spellEnd"/>
      <w:r w:rsidR="00687AC2">
        <w:t xml:space="preserve"> vjerovnika stečajne mase </w:t>
      </w:r>
      <w:proofErr w:type="spellStart"/>
      <w:r w:rsidR="00687AC2">
        <w:t>Cibale</w:t>
      </w:r>
      <w:proofErr w:type="spellEnd"/>
      <w:r w:rsidR="00687AC2">
        <w:t xml:space="preserve"> banke</w:t>
      </w:r>
      <w:r w:rsidR="00647C04">
        <w:t xml:space="preserve"> i izjavu zastupnika po zakonu tog </w:t>
      </w:r>
      <w:proofErr w:type="spellStart"/>
      <w:r w:rsidR="00647C04">
        <w:t>razlučnog</w:t>
      </w:r>
      <w:proofErr w:type="spellEnd"/>
      <w:r w:rsidR="00647C04">
        <w:t xml:space="preserve"> vjerovnika da je su</w:t>
      </w:r>
      <w:r w:rsidR="002530B1">
        <w:t>g</w:t>
      </w:r>
      <w:r w:rsidR="00647C04">
        <w:t>lasan s predloženim stečajnim planom</w:t>
      </w:r>
      <w:r>
        <w:t>,</w:t>
      </w:r>
      <w:r w:rsidR="002530B1">
        <w:t xml:space="preserve"> </w:t>
      </w:r>
      <w:r w:rsidR="00647C04">
        <w:t xml:space="preserve">odnosno da se odriče prava </w:t>
      </w:r>
      <w:r w:rsidR="001D2D1F">
        <w:t>prioritetnog</w:t>
      </w:r>
      <w:r w:rsidR="00647C04">
        <w:t xml:space="preserve"> namirivanja</w:t>
      </w:r>
      <w:r w:rsidR="004E4578">
        <w:t xml:space="preserve">, te sve drugo  navedeno u dispozitivu ovog zaključka </w:t>
      </w:r>
      <w:r w:rsidR="00324E6B">
        <w:t>)</w:t>
      </w:r>
      <w:r w:rsidR="00647C04">
        <w:t xml:space="preserve">, </w:t>
      </w:r>
      <w:r>
        <w:t xml:space="preserve"> te je pozvan stečajni upravitelj Milan Nakić iste otkloniti unutar primjerenog roka kojega je ovaj Sud odredio, s obzirom da  jer ovo već </w:t>
      </w:r>
      <w:r w:rsidR="00687AC2">
        <w:t xml:space="preserve"> </w:t>
      </w:r>
      <w:r w:rsidR="002530B1">
        <w:t xml:space="preserve">šesti </w:t>
      </w:r>
      <w:r w:rsidR="00687AC2">
        <w:t xml:space="preserve">  prijedlog  stečajnog </w:t>
      </w:r>
      <w:r>
        <w:t>plan</w:t>
      </w:r>
      <w:r w:rsidR="00687AC2">
        <w:t>a</w:t>
      </w:r>
      <w:r>
        <w:t xml:space="preserve"> i da su kod prethodnih planova  već tražene izmjene i dopune kao po ovom zaključku, te su inicijatori stečajnog plana upoznati , što isti treba sadržavati da  bi bio realno provediv , da bi osigurao</w:t>
      </w:r>
      <w:r w:rsidR="002530B1">
        <w:t xml:space="preserve"> prioritetno namirivanje </w:t>
      </w:r>
      <w:proofErr w:type="spellStart"/>
      <w:r w:rsidR="002530B1">
        <w:t>razlučnog</w:t>
      </w:r>
      <w:proofErr w:type="spellEnd"/>
      <w:r w:rsidR="002530B1">
        <w:t xml:space="preserve"> vjerovnika i </w:t>
      </w:r>
      <w:r>
        <w:t xml:space="preserve"> ravnopravno namirenje </w:t>
      </w:r>
      <w:r w:rsidR="002530B1">
        <w:t xml:space="preserve"> stečajnih </w:t>
      </w:r>
      <w:r>
        <w:t>vjerovnika</w:t>
      </w:r>
      <w:r w:rsidR="002530B1">
        <w:t xml:space="preserve">,  primjenu načela jednakog postupanja prema svim sudionicima (čl. 222. SZ) uključujući i Republiku </w:t>
      </w:r>
      <w:r w:rsidR="002530B1">
        <w:lastRenderedPageBreak/>
        <w:t xml:space="preserve">Hrvatsku koja u vrijeme donošenja ove odluke nema status </w:t>
      </w:r>
      <w:proofErr w:type="spellStart"/>
      <w:r w:rsidR="002530B1">
        <w:t>razlučnog</w:t>
      </w:r>
      <w:proofErr w:type="spellEnd"/>
      <w:r w:rsidR="002530B1">
        <w:t xml:space="preserve"> vjerovnika, ali postoji mogućnost drugačije odluke u revizijskom postupku </w:t>
      </w:r>
      <w:r w:rsidR="001D2D1F">
        <w:t>i</w:t>
      </w:r>
      <w:r>
        <w:t xml:space="preserve"> da ne bi</w:t>
      </w:r>
      <w:r w:rsidR="004E4578">
        <w:t xml:space="preserve"> stečajni plan </w:t>
      </w:r>
      <w:r>
        <w:t xml:space="preserve"> predstavljao  radnju u cilju zlouporabe procesnih ovlaštenja onih vjerovnika koji imaju većinu u skupštini vjerovnika i drugim tijelima stečajnog postupka, </w:t>
      </w:r>
      <w:r w:rsidR="004E4578">
        <w:t xml:space="preserve"> na štetu ostalih vjerovnika i zainteresiranih osoba,   jer </w:t>
      </w:r>
      <w:r>
        <w:t>su u mogućnosti predložiti stečajni plan</w:t>
      </w:r>
      <w:r w:rsidR="00687AC2">
        <w:t xml:space="preserve">  u njihovom interesu i isti izglasati na skupštini</w:t>
      </w:r>
      <w:r w:rsidR="002530B1">
        <w:t>.</w:t>
      </w:r>
    </w:p>
    <w:p w:rsidRDefault="002530B1" w:rsidP="001D2D1F" w:rsidR="00016BFD">
      <w:pPr>
        <w:ind w:firstLine="708"/>
        <w:jc w:val="both"/>
      </w:pPr>
      <w:r>
        <w:t>Rok za postupanje po ovom zaključku je određen</w:t>
      </w:r>
      <w:r w:rsidR="00647C04">
        <w:t xml:space="preserve"> i obzirom na činjenicu da je utvrđeno da stečajni sud u stečajnom postupku nad stečajnom masom </w:t>
      </w:r>
      <w:proofErr w:type="spellStart"/>
      <w:r w:rsidR="00647C04">
        <w:t>Cibale</w:t>
      </w:r>
      <w:proofErr w:type="spellEnd"/>
      <w:r w:rsidR="00647C04">
        <w:t xml:space="preserve"> Banke nije imenovao novog upravitelja stečajne mase nakon smrti Duška Zec</w:t>
      </w:r>
      <w:r>
        <w:t>, pa stečajni upravitelj ne može odmah postupiti po ovom zaključk</w:t>
      </w:r>
      <w:r w:rsidR="004E4578">
        <w:t>u</w:t>
      </w:r>
      <w:r>
        <w:t>, odnosno ne može dok se ne donese navedena odluka</w:t>
      </w:r>
    </w:p>
    <w:p w:rsidRDefault="00647C04" w:rsidP="001D2D1F" w:rsidR="00647C04">
      <w:pPr>
        <w:ind w:firstLine="708"/>
        <w:jc w:val="both"/>
      </w:pPr>
      <w:r>
        <w:t>Ukoliko stečajni upravitelj ne bi mogao</w:t>
      </w:r>
      <w:r w:rsidR="002530B1">
        <w:t xml:space="preserve"> po isteku roka iz ovog zaključka </w:t>
      </w:r>
      <w:r>
        <w:t xml:space="preserve"> ispraviti  i dopuniti stečajni plan zbog n</w:t>
      </w:r>
      <w:r w:rsidR="002530B1">
        <w:t>a</w:t>
      </w:r>
      <w:r>
        <w:t>veden</w:t>
      </w:r>
      <w:r w:rsidR="002530B1">
        <w:t>e</w:t>
      </w:r>
      <w:r>
        <w:t xml:space="preserve"> objektivne prepreke, o tome će izvijestiti sud, radi produženja roka za postupanje po zaključku.    </w:t>
      </w:r>
    </w:p>
    <w:p w:rsidRDefault="00016BFD" w:rsidP="001D2D1F" w:rsidR="00016BFD">
      <w:pPr>
        <w:ind w:firstLine="708"/>
        <w:jc w:val="both"/>
      </w:pPr>
      <w:r>
        <w:t>Stoga je odlučeno kao u dispozitivu zaključka, te je  stečajni upravitelj Milan</w:t>
      </w:r>
      <w:r w:rsidR="004E4578">
        <w:t xml:space="preserve"> </w:t>
      </w:r>
      <w:r>
        <w:t xml:space="preserve">Nakić  (čl. 227. st. 1. Stečajnog zakona u svezi s čl. 109. Zakona o parničnom postupku.) pozvan dopuniti i ispraviti stečajni plan </w:t>
      </w:r>
      <w:r w:rsidR="00687AC2">
        <w:t xml:space="preserve"> iz rujna </w:t>
      </w:r>
      <w:r>
        <w:t>201</w:t>
      </w:r>
      <w:r w:rsidR="00687AC2">
        <w:t>7</w:t>
      </w:r>
      <w:r>
        <w:t xml:space="preserve"> , kao u izreci.</w:t>
      </w:r>
    </w:p>
    <w:p w:rsidRDefault="00016BFD" w:rsidP="00016BFD" w:rsidR="00016BFD"/>
    <w:p w:rsidRDefault="00016BFD" w:rsidP="00016BFD" w:rsidR="00016BFD">
      <w:r>
        <w:t>U Slavonskom Brodu 1</w:t>
      </w:r>
      <w:r w:rsidR="00F91E5C">
        <w:t>8</w:t>
      </w:r>
      <w:r>
        <w:t>.</w:t>
      </w:r>
      <w:r w:rsidR="001D2D1F">
        <w:t xml:space="preserve"> </w:t>
      </w:r>
      <w:r w:rsidR="0059391F">
        <w:t>rujna</w:t>
      </w:r>
      <w:r>
        <w:t>  201</w:t>
      </w:r>
      <w:r w:rsidR="0059391F">
        <w:t>7</w:t>
      </w:r>
      <w:r>
        <w:t>.</w:t>
      </w:r>
    </w:p>
    <w:p w:rsidRDefault="00016BFD" w:rsidP="00016BFD" w:rsidR="00016BFD"/>
    <w:p w:rsidRDefault="00016BFD" w:rsidP="00016BFD" w:rsidR="00016BFD">
      <w:pPr>
        <w:ind w:firstLine="708" w:left="3540"/>
      </w:pPr>
      <w:r>
        <w:t xml:space="preserve">                Stečajna sutkinja:</w:t>
      </w:r>
    </w:p>
    <w:p w:rsidRDefault="00016BFD" w:rsidP="00016BFD" w:rsidR="00016BFD">
      <w:pPr>
        <w:ind w:firstLine="708" w:left="4248"/>
      </w:pPr>
      <w:r>
        <w:t>Daniela Martini Maoduš</w:t>
      </w:r>
    </w:p>
    <w:p w:rsidRDefault="00016BFD" w:rsidP="00016BFD" w:rsidR="00016BFD"/>
    <w:p w:rsidRDefault="00016BFD" w:rsidP="00016BFD" w:rsidR="00016BFD"/>
    <w:p w:rsidRDefault="00016BFD" w:rsidP="00016BFD" w:rsidR="00016BFD">
      <w:r>
        <w:t>Naputak o pravnom lijeku:</w:t>
      </w:r>
    </w:p>
    <w:p w:rsidRDefault="00016BFD" w:rsidP="00016BFD" w:rsidR="00016BFD">
      <w:r>
        <w:t>Ovo odluka se  se odnosi na upravljanje postupkom</w:t>
      </w:r>
    </w:p>
    <w:p w:rsidRDefault="00016BFD" w:rsidP="00016BFD" w:rsidR="00016BFD">
      <w:r>
        <w:t>te protiv istog nije dopuštena žalba.</w:t>
      </w:r>
    </w:p>
    <w:p w:rsidRDefault="00016BFD" w:rsidP="00016BFD" w:rsidR="00016BFD"/>
    <w:p w:rsidRDefault="00016BFD" w:rsidP="00016BFD" w:rsidR="00016BFD">
      <w:r>
        <w:t>Dostaviti:</w:t>
      </w:r>
    </w:p>
    <w:p w:rsidRDefault="00016BFD" w:rsidP="00016BFD" w:rsidR="00016BFD">
      <w:r>
        <w:t>-</w:t>
      </w:r>
      <w:proofErr w:type="spellStart"/>
      <w:r>
        <w:t>steč.upravitelju</w:t>
      </w:r>
      <w:proofErr w:type="spellEnd"/>
      <w:r>
        <w:t xml:space="preserve"> Milanu Nakiću, kal</w:t>
      </w:r>
      <w:r w:rsidR="001D2D1F">
        <w:t>endar</w:t>
      </w:r>
      <w:r>
        <w:t xml:space="preserve"> 17 dana</w:t>
      </w:r>
    </w:p>
    <w:p w:rsidRDefault="00016BFD" w:rsidP="00016BFD" w:rsidR="00016BFD">
      <w:pPr>
        <w:rPr>
          <w:rFonts w:hAnsi="Calibri" w:ascii="Calibri"/>
          <w:sz w:val="22"/>
          <w:szCs w:val="22"/>
        </w:rPr>
      </w:pPr>
    </w:p>
    <w:p w:rsidRDefault="00016BFD" w:rsidP="00016BFD" w:rsidR="00016BFD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37" w:rsidP="00537B78" w:rsidR="00C01D37">
      <w:r>
        <w:separator/>
      </w:r>
    </w:p>
  </w:endnote>
  <w:endnote w:id="0" w:type="continuationSeparator">
    <w:p w:rsidRDefault="00C01D37" w:rsidP="00537B78" w:rsidR="00C01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3430314"/>
      <w:docPartObj>
        <w:docPartGallery w:val="Page Numbers (Bottom of Page)"/>
        <w:docPartUnique/>
      </w:docPartObj>
    </w:sdtPr>
    <w:sdtContent>
      <w:p w:rsidRDefault="00B55DC4" w:rsidR="00B55DC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55DC4" w:rsidR="00B55D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37" w:rsidP="00537B78" w:rsidR="00C01D37">
      <w:r>
        <w:separator/>
      </w:r>
    </w:p>
  </w:footnote>
  <w:footnote w:id="0" w:type="continuationSeparator">
    <w:p w:rsidRDefault="00C01D37" w:rsidP="00537B78" w:rsidR="00C01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0560CA2"/>
    <w:multiLevelType w:val="hybridMultilevel"/>
    <w:tmpl w:val="19BA36DE"/>
    <w:lvl w:tplc="2B7EF2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6BFD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425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1B3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D1F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7A31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0B1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563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CF4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E6B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3C90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3C0"/>
    <w:rsid w:val="0041269F"/>
    <w:rsid w:val="00413462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FF3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578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633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1CC0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91F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5CF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47C04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87AC2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5FD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635"/>
    <w:rsid w:val="007F5BA8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22B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F3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0E7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FD7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DC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04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D37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20E"/>
    <w:rsid w:val="00D23706"/>
    <w:rsid w:val="00D2507B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9E4"/>
    <w:rsid w:val="00D57CE7"/>
    <w:rsid w:val="00D608D4"/>
    <w:rsid w:val="00D60CBE"/>
    <w:rsid w:val="00D6135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5FD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729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E5C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536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St-12/2011-821</izvorni_sadrzaj>
    <derivirana_varijabla naziv="DomainObject.Oznaka_1">St-12/2011-821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
24,25, dio u kutiji kod suca , 26 dio u kal .3</izvorni_sadrzaj>
    <derivirana_varijabla naziv="DomainObject.Predmet.Opis_1">ST. OTVOREN 17.02.2006
24,25, dio u kutiji kod suca , 26 dio u kal .3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relevantnih dijelova spisa na VTS-         .24
NA VRHOVNI SUD POSLANA PRESLIKA DIJELA SPISA</izvorni_sadrzaj>
    <derivirana_varijabla naziv="DomainObject.Predmet.PrimjedbaSuca_1">- preslika relevantnih dijelova spisa na VTS-         .24
NA VRHOVNI SUD POSLANA PRESLIKA DIJELA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2017.</izvorni_sadrzaj>
    <derivirana_varijabla naziv="DomainObject.Predmet.SpisIzvanSuda.DatumIzlazaSpisa_1">14.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U ZAGREBU</izvorni_sadrzaj>
    <derivirana_varijabla naziv="DomainObject.Predmet.SpisIzvanSuda.LokacijaSpisa_1">VRHOVNI SUD RH 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IZVANREDNA REVIZIJA</izvorni_sadrzaj>
    <derivirana_varijabla naziv="DomainObject.Predmet.SpisIzvanSuda.RazlogIzlaskaSpisa_1">IZVANREDNA 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St-12/2011-821</izvorni_sadrzaj>
    <derivirana_varijabla naziv="DomainObject.PoslovniBrojDokumenta_1">St-12/2011-821</derivirana_varijabla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59378D-3FE5-4BB1-9100-3949D6556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2064</properties:Words>
  <properties:Characters>11541</properties:Characters>
  <properties:Lines>189</properties:Lines>
  <properties:Paragraphs>35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2017-09-22T12:28:00Z</cp:lastPrinted>
  <dcterms:modified xmlns:xsi="http://www.w3.org/2001/XMLSchema-instance" xsi:type="dcterms:W3CDTF">2017-09-22T12:28:00Z</dcterms:modified>
  <cp:revision>37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St-12/2011-821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