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fb50" w14:paraId="db8fb50" w:rsidRDefault="00AE649C" w:rsidP="00FB523F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FB523F" w:rsidP="00FB523F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FB523F" w:rsidR="00AE649C" w:rsidRPr="00B76F3C">
      <w:pPr>
        <w:pStyle w:val="SudSjedite"/>
      </w:pPr>
      <w:r>
        <w:tab/>
      </w:r>
    </w:p>
    <w:p w:rsidRDefault="00FB523F" w:rsidP="00FB523F" w:rsidR="00FB523F">
      <w:pPr>
        <w:pStyle w:val="Naslov3"/>
        <w:spacing w:after="0" w:before="0"/>
        <w:ind w:firstLine="0"/>
      </w:pPr>
    </w:p>
    <w:p w:rsidRDefault="00FB523F" w:rsidP="00FB523F" w:rsidR="00FB523F">
      <w:pPr>
        <w:pStyle w:val="SudNaziv"/>
      </w:pPr>
      <w:r>
        <w:rPr>
          <w:lang w:eastAsia="hr-HR"/>
        </w:rPr>
        <w:pict>
          <v:shape filled="f" strokeweight=".5pt" stroked="f" o:spid="_x0000_s1026" id="Tekstni okvir 3" style="position:absolute;margin-left:85.05pt;margin-top:42.55pt;width:59.55pt;height:76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E9cLvC0AgAAtAUAAA4AAAAAAAAAAAAAAAAALgIAAGRycy9lMm9Eb2MueG1sUEsBAi0AFAAGAAgAAAAhAJ1WDdreAAAACgEAAA8AAAAAAAAAAAAAAAAADgUAAGRycy9kb3ducmV2LnhtbFBLBQYAAAAABAAEAPMAAAAZBgAAAAA=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463318500"/>
                    <w:showingPlcHdr/>
                    <w:picture/>
                  </w:sdtPr>
                  <w:sdtContent>
                    <w:p w:rsidRDefault="00FB523F" w:rsidP="00FB523F" w:rsidR="00FB523F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45719" cx="45719"/>
                            <wp:effectExtent b="0" r="0" t="0" l="0"/>
                            <wp:docPr name="Slika 5" id="5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5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45719" cx="457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B523F" w:rsidP="00FB523F" w:rsidR="00FB523F">
      <w:pPr>
        <w:pStyle w:val="SudSjedite"/>
      </w:pPr>
      <w:r>
        <w:tab/>
      </w:r>
    </w:p>
    <w:p w:rsidRDefault="00FB523F" w:rsidP="00FB523F" w:rsidR="00FB523F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</w:p>
    <w:p w:rsidRDefault="00FB523F" w:rsidP="00FB523F" w:rsidR="00FB523F">
      <w:pPr>
        <w:spacing w:after="0"/>
        <w:rPr>
          <w:rFonts w:cs="Times New Roman"/>
        </w:rPr>
      </w:pPr>
    </w:p>
    <w:p w:rsidRDefault="00FB523F" w:rsidP="00FB523F" w:rsidR="00FB523F">
      <w:pPr>
        <w:spacing w:after="0"/>
        <w:rPr>
          <w:rFonts w:cs="Times New Roman"/>
        </w:rPr>
      </w:pPr>
      <w:r>
        <w:rPr>
          <w:rFonts w:cs="Times New Roman"/>
        </w:rPr>
        <w:t xml:space="preserve">         REPUBLIKA HRVATSKA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Poslovni broj : 4 St-449/13-152</w:t>
      </w:r>
    </w:p>
    <w:p w:rsidRDefault="00FB523F" w:rsidP="00FB523F" w:rsidR="00FB523F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FB523F" w:rsidP="00FB523F" w:rsidR="00FB523F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 Radića br. 2.</w:t>
      </w:r>
    </w:p>
    <w:p w:rsidRDefault="00FB523F" w:rsidP="00FB523F" w:rsidR="00FB523F">
      <w:pPr>
        <w:spacing w:after="0"/>
        <w:rPr>
          <w:rFonts w:cs="Times New Roman"/>
        </w:rPr>
      </w:pPr>
    </w:p>
    <w:p w:rsidRDefault="00FB523F" w:rsidP="00FB523F" w:rsidR="00FB523F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</w:t>
      </w:r>
    </w:p>
    <w:p w:rsidRDefault="00FB523F" w:rsidP="00FB523F" w:rsidR="00FB523F">
      <w:pPr>
        <w:spacing w:after="0"/>
        <w:rPr>
          <w:rFonts w:cs="Times New Roman"/>
        </w:rPr>
      </w:pPr>
    </w:p>
    <w:p w:rsidRDefault="00FB523F" w:rsidP="00FB523F" w:rsidR="00FB523F">
      <w:pPr>
        <w:spacing w:after="0"/>
        <w:rPr>
          <w:rFonts w:cs="Times New Roman"/>
        </w:rPr>
      </w:pPr>
    </w:p>
    <w:p w:rsidRDefault="00FB523F" w:rsidP="00FB523F" w:rsidR="00FB523F">
      <w:pPr>
        <w:spacing w:after="0"/>
        <w:rPr>
          <w:rFonts w:cs="Times New Roman"/>
        </w:rPr>
      </w:pPr>
    </w:p>
    <w:p w:rsidRDefault="00FB523F" w:rsidP="00FB523F" w:rsidR="00FB523F">
      <w:pPr>
        <w:spacing w:after="0"/>
        <w:rPr>
          <w:rFonts w:cs="Times New Roman"/>
        </w:rPr>
      </w:pPr>
    </w:p>
    <w:p w:rsidRDefault="00FB523F" w:rsidP="00FB523F" w:rsidR="00FB523F">
      <w:pPr>
        <w:spacing w:after="0"/>
        <w:rPr>
          <w:rFonts w:cs="Times New Roman"/>
        </w:rPr>
      </w:pPr>
    </w:p>
    <w:p w:rsidRDefault="00FB523F" w:rsidP="00FB523F" w:rsidR="00FB523F">
      <w:pPr>
        <w:spacing w:after="0"/>
        <w:jc w:val="center"/>
        <w:rPr>
          <w:rFonts w:cs="Times New Roman"/>
        </w:rPr>
      </w:pPr>
      <w:r>
        <w:rPr>
          <w:rFonts w:cs="Times New Roman"/>
        </w:rPr>
        <w:t>O B  A  V  I  J  E  S  T</w:t>
      </w:r>
    </w:p>
    <w:p w:rsidRDefault="00FB523F" w:rsidP="00FB523F" w:rsidR="00FB523F">
      <w:pPr>
        <w:spacing w:after="0"/>
        <w:jc w:val="center"/>
        <w:rPr>
          <w:rFonts w:cs="Times New Roman"/>
        </w:rPr>
      </w:pPr>
    </w:p>
    <w:p w:rsidRDefault="00FB523F" w:rsidP="00FB523F" w:rsidR="00FB523F">
      <w:pPr>
        <w:spacing w:after="0"/>
        <w:jc w:val="center"/>
        <w:rPr>
          <w:rFonts w:cs="Times New Roman"/>
        </w:rPr>
      </w:pPr>
      <w:r>
        <w:rPr>
          <w:rFonts w:cs="Times New Roman"/>
        </w:rPr>
        <w:t>o  određivanju  naknade troškova stečajnom upravitelju</w:t>
      </w:r>
    </w:p>
    <w:p w:rsidRDefault="00FB523F" w:rsidP="00FB523F" w:rsidR="00FB523F">
      <w:pPr>
        <w:spacing w:after="0"/>
        <w:jc w:val="center"/>
        <w:rPr>
          <w:rFonts w:cs="Times New Roman"/>
        </w:rPr>
      </w:pPr>
    </w:p>
    <w:p w:rsidRDefault="00FB523F" w:rsidP="00FB523F" w:rsidR="00FB523F">
      <w:pPr>
        <w:spacing w:after="0"/>
        <w:rPr>
          <w:rFonts w:cs="Times New Roman"/>
        </w:rPr>
      </w:pPr>
    </w:p>
    <w:p w:rsidRDefault="00FB523F" w:rsidP="00FB523F" w:rsidR="00FB523F">
      <w:pPr>
        <w:spacing w:after="0"/>
        <w:rPr>
          <w:rFonts w:cs="Times New Roman"/>
        </w:rPr>
      </w:pPr>
    </w:p>
    <w:p w:rsidRDefault="00FB523F" w:rsidP="00FB523F" w:rsidR="00FB523F">
      <w:pPr>
        <w:spacing w:after="0"/>
        <w:rPr>
          <w:rFonts w:cs="Times New Roman"/>
        </w:rPr>
      </w:pPr>
    </w:p>
    <w:p w:rsidRDefault="00FB523F" w:rsidP="00FB523F" w:rsidR="00FB523F">
      <w:pPr>
        <w:spacing w:after="0"/>
        <w:rPr>
          <w:rFonts w:cs="Times New Roman"/>
        </w:rPr>
      </w:pPr>
    </w:p>
    <w:p w:rsidRDefault="00FB523F" w:rsidP="00FB523F" w:rsidR="00FB523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Sukladno odredbi čl. 29. st. 4. Stečajnog zakona (Narodne novine br. 44/96., 29/99., 129/00., 123/03., 197/03., 187/04., 82/06., 116/10., 125/12. i 133/12. i 45/13., dalje : SZ-a) ovime se obavještavaju stečajni vjerovnici stečajnog dužnika TRGO-GEA d.o.o. u stečaju za trgovinu iz </w:t>
      </w:r>
      <w:proofErr w:type="spellStart"/>
      <w:r>
        <w:rPr>
          <w:rFonts w:cs="Times New Roman"/>
        </w:rPr>
        <w:t>Nedelišća</w:t>
      </w:r>
      <w:proofErr w:type="spellEnd"/>
      <w:r>
        <w:rPr>
          <w:rFonts w:cs="Times New Roman"/>
        </w:rPr>
        <w:t xml:space="preserve">, Maršala Tita 50, OIB: 94637373444, da je stečajnom upravitelju Mr. Jeleni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Tkalec</w:t>
      </w:r>
      <w:proofErr w:type="spellEnd"/>
      <w:r>
        <w:rPr>
          <w:rFonts w:cs="Times New Roman"/>
        </w:rPr>
        <w:t xml:space="preserve">, dipl. iur. iz </w:t>
      </w:r>
      <w:proofErr w:type="spellStart"/>
      <w:r>
        <w:rPr>
          <w:rFonts w:cs="Times New Roman"/>
        </w:rPr>
        <w:t>Jalkovca</w:t>
      </w:r>
      <w:proofErr w:type="spellEnd"/>
      <w:r>
        <w:rPr>
          <w:rFonts w:cs="Times New Roman"/>
        </w:rPr>
        <w:t>, B. Radića 20, određena naknada troškova.</w:t>
      </w:r>
    </w:p>
    <w:p w:rsidRDefault="00FB523F" w:rsidP="00FB523F" w:rsidR="00FB523F">
      <w:pPr>
        <w:spacing w:after="0"/>
        <w:jc w:val="both"/>
        <w:rPr>
          <w:rFonts w:cs="Times New Roman"/>
        </w:rPr>
      </w:pPr>
    </w:p>
    <w:p w:rsidRDefault="00FB523F" w:rsidP="00FB523F" w:rsidR="00FB523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Napominje se, da stečajni vjerovnici mogu u stečajnoj pisarnici ovoga suda izvršiti uvid u potpuni tekst navedenog rješenja o naknadi troškova.</w:t>
      </w:r>
    </w:p>
    <w:p w:rsidRDefault="00FB523F" w:rsidP="00FB523F" w:rsidR="00FB523F">
      <w:pPr>
        <w:spacing w:after="0"/>
        <w:jc w:val="both"/>
        <w:rPr>
          <w:rFonts w:cs="Times New Roman"/>
        </w:rPr>
      </w:pPr>
    </w:p>
    <w:p w:rsidRDefault="00FB523F" w:rsidP="00FB523F" w:rsidR="00FB523F">
      <w:pPr>
        <w:spacing w:after="0"/>
        <w:rPr>
          <w:rFonts w:cs="Times New Roman"/>
        </w:rPr>
      </w:pPr>
    </w:p>
    <w:p w:rsidRDefault="00FB523F" w:rsidP="00FB523F" w:rsidR="00FB523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30. lipnja 2016.</w:t>
      </w:r>
    </w:p>
    <w:p w:rsidRDefault="00FB523F" w:rsidP="00FB523F" w:rsidR="00FB523F">
      <w:pPr>
        <w:spacing w:after="0"/>
        <w:rPr>
          <w:rFonts w:cs="Times New Roman"/>
        </w:rPr>
      </w:pPr>
    </w:p>
    <w:p w:rsidRDefault="00FB523F" w:rsidP="00FB523F" w:rsidR="00FB523F">
      <w:pPr>
        <w:spacing w:after="0"/>
        <w:rPr>
          <w:rFonts w:cs="Times New Roman"/>
        </w:rPr>
      </w:pPr>
    </w:p>
    <w:p w:rsidRDefault="00FB523F" w:rsidP="00FB523F" w:rsidR="00FB523F">
      <w:pPr>
        <w:spacing w:after="0"/>
        <w:rPr>
          <w:rFonts w:cs="Times New Roman"/>
        </w:rPr>
      </w:pPr>
    </w:p>
    <w:p w:rsidRDefault="00FB523F" w:rsidP="00FB523F" w:rsidR="00FB523F">
      <w:pPr>
        <w:spacing w:after="0"/>
        <w:rPr>
          <w:rFonts w:cs="Times New Roman"/>
        </w:rPr>
      </w:pPr>
    </w:p>
    <w:p w:rsidRDefault="00FB523F" w:rsidP="00FB523F" w:rsidR="00FB523F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STEČAJNI  SUDAC :</w:t>
      </w:r>
    </w:p>
    <w:p w:rsidRDefault="00FB523F" w:rsidP="00FB523F" w:rsidR="00FB523F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</w:t>
      </w:r>
    </w:p>
    <w:p w:rsidRDefault="00FB523F" w:rsidP="00FB523F" w:rsidR="00FB523F">
      <w:pPr>
        <w:spacing w:after="0"/>
        <w:ind w:firstLine="708" w:left="4956"/>
        <w:rPr>
          <w:rFonts w:cs="Times New Roman"/>
        </w:rPr>
      </w:pPr>
      <w:r>
        <w:rPr>
          <w:rFonts w:cs="Times New Roman"/>
        </w:rPr>
        <w:t xml:space="preserve">  Iris Hatvalić </w:t>
      </w:r>
      <w:proofErr w:type="spellStart"/>
      <w:r>
        <w:rPr>
          <w:rFonts w:cs="Times New Roman"/>
        </w:rPr>
        <w:t>Nemec</w:t>
      </w:r>
      <w:proofErr w:type="spellEnd"/>
    </w:p>
    <w:p w:rsidRDefault="00FB523F" w:rsidP="00FB523F" w:rsidR="00FB523F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FB523F" w:rsidP="00FB523F" w:rsidR="00FB523F">
      <w:pPr>
        <w:spacing w:after="0"/>
        <w:rPr>
          <w:rFonts w:cs="Times New Roman"/>
        </w:rPr>
      </w:pPr>
    </w:p>
    <w:p w:rsidRDefault="00FB523F" w:rsidP="00FB523F" w:rsidR="00FB523F">
      <w:pPr>
        <w:spacing w:after="0"/>
        <w:rPr>
          <w:rFonts w:cs="Times New Roman"/>
        </w:rPr>
      </w:pPr>
    </w:p>
    <w:p w:rsidRDefault="00FB523F" w:rsidP="00FB523F" w:rsidR="00FB523F">
      <w:pPr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FB523F" w:rsidP="00FB523F" w:rsidR="00FB523F">
      <w:pPr>
        <w:pStyle w:val="Odlomakpopisa"/>
        <w:numPr>
          <w:ilvl w:val="0"/>
          <w:numId w:val="47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lastRenderedPageBreak/>
        <w:t>oglasna ploča suda</w:t>
      </w:r>
    </w:p>
    <w:p w:rsidRDefault="00FB523F" w:rsidP="00FB523F" w:rsidR="00FB523F">
      <w:pPr>
        <w:pStyle w:val="NormaleSPIS"/>
        <w:spacing w:after="0"/>
        <w:rPr>
          <w:noProof/>
        </w:rPr>
      </w:pPr>
    </w:p>
    <w:p w:rsidRDefault="00FB523F" w:rsidP="00FB523F" w:rsidR="00FB523F">
      <w:pPr>
        <w:pStyle w:val="ZapisniarPotpis"/>
        <w:spacing w:after="0" w:before="0"/>
      </w:pPr>
    </w:p>
    <w:p w:rsidRDefault="00FB523F" w:rsidP="00FB523F" w:rsidR="00FB523F">
      <w:pPr>
        <w:spacing w:after="0"/>
        <w:rPr>
          <w:b/>
        </w:rPr>
      </w:pPr>
    </w:p>
    <w:p w:rsidRDefault="00CB0EA4" w:rsidP="00FB523F" w:rsidR="00CB0EA4">
      <w:pPr>
        <w:pStyle w:val="Naslovdokumenta"/>
        <w:spacing w:after="0"/>
      </w:pPr>
    </w:p>
    <w:p w:rsidRDefault="0071688E" w:rsidP="00FB523F" w:rsidR="0071688E">
      <w:pPr>
        <w:pStyle w:val="Poetniodjeljak"/>
        <w:spacing w:after="0"/>
      </w:pPr>
    </w:p>
    <w:p w:rsidRDefault="00A21F0D" w:rsidP="00FB523F" w:rsidR="00A21F0D">
      <w:pPr>
        <w:pStyle w:val="NormaleSPIS"/>
        <w:spacing w:after="0"/>
        <w:rPr>
          <w:noProof/>
        </w:rPr>
      </w:pPr>
    </w:p>
    <w:p w:rsidRDefault="00DA0242" w:rsidP="00FB523F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D407E"/>
    <w:multiLevelType w:val="hybridMultilevel"/>
    <w:tmpl w:val="6D9446FE"/>
    <w:lvl w:tplc="AF607B08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523F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25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iz čl. 29. SZ-a za obračun troškova st. upravitelju</izvorni_sadrzaj>
    <derivirana_varijabla naziv="DomainObject.Primjedba_1">Obavijest iz čl. 29. SZ-a za obračun troškova st. upravitelju</derivirana_varijabla>
  </DomainObject.Primjedba>
  <DomainObject.Oznaka>
    <izvorni_sadrzaj>St-449/2013-152</izvorni_sadrzaj>
    <derivirana_varijabla naziv="DomainObject.Oznaka_1">St-449/2013-152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2013.</izvorni_sadrzaj>
    <derivirana_varijabla naziv="DomainObject.Predmet.DatumOsnivanja_1">31.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St-449/2013</izvorni_sadrzaj>
    <derivirana_varijabla naziv="DomainObject.Predmet.OznakaBroj_1">St-449/2013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III i IV. svežanj u opticaju- SPIS U REFERADI</izvorni_sadrzaj>
    <derivirana_varijabla naziv="DomainObject.Predmet.PrimjedbaSuca_1">III i IV. svežanj u opticaju- SPIS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TRGO-GEA, društvo s ograničenom odgovornošću za trgovinu u stečaju</izvorni_sadrzaj>
    <derivirana_varijabla naziv="DomainObject.Predmet.ProtustrankaFormated_1">  TRGO-GEA, društvo s ograničenom odgovornošću za trgovinu u stečaju</derivirana_varijabla>
  </DomainObject.Predmet.ProtustrankaFormated>
  <DomainObject.Predmet.ProtustrankaFormatedOIB>
    <izvorni_sadrzaj>  TRGO-GEA, društvo s ograničenom odgovornošću za trgovinu u stečaju, OIB 94637373444</izvorni_sadrzaj>
    <derivirana_varijabla naziv="DomainObject.Predmet.ProtustrankaFormatedOIB_1">  TRGO-GEA, društvo s ograničenom odgovornošću za trgovinu u stečaju, OIB 94637373444</derivirana_varijabla>
  </DomainObject.Predmet.ProtustrankaFormatedOIB>
  <DomainObject.Predmet.ProtustrankaFormatedWithAdress>
    <izvorni_sadrzaj> TRGO-GEA, društvo s ograničenom odgovornošću za trgovinu u stečaju, Maršala Tita 50, 40000 Nedelišće</izvorni_sadrzaj>
    <derivirana_varijabla naziv="DomainObject.Predmet.ProtustrankaFormatedWithAdress_1"> TRGO-GEA, društvo s ograničenom odgovornošću za trgovinu u stečaju, Maršala Tita 50, 40000 Nedelišće</derivirana_varijabla>
  </DomainObject.Predmet.ProtustrankaFormatedWithAdress>
  <DomainObject.Predmet.ProtustrankaFormatedWithAdressOIB>
    <izvorni_sadrzaj> TRGO-GEA, društvo s ograničenom odgovornošću za trgovinu u stečaju, OIB 94637373444, Maršala Tita 50, 40000 Nedelišće</izvorni_sadrzaj>
    <derivirana_varijabla naziv="DomainObject.Predmet.ProtustrankaFormatedWithAdressOIB_1"> TRGO-GEA, društvo s ograničenom odgovornošću za trgovinu u stečaju, OIB 94637373444, Maršala Tita 50, 40000 Nedelišće</derivirana_varijabla>
  </DomainObject.Predmet.ProtustrankaFormatedWithAdressOIB>
  <DomainObject.Predmet.ProtustrankaWithAdress>
    <izvorni_sadrzaj>TRGO-GEA, društvo s ograničenom odgovornošću za trgovinu u stečaju Maršala Tita 50, 40000 Nedelišće</izvorni_sadrzaj>
    <derivirana_varijabla naziv="DomainObject.Predmet.ProtustrankaWithAdress_1">TRGO-GEA, društvo s ograničenom odgovornošću za trgovinu u stečaju Maršala Tita 50, 40000 Nedelišće</derivirana_varijabla>
  </DomainObject.Predmet.ProtustrankaWithAdress>
  <DomainObject.Predmet.ProtustrankaWithAdressOIB>
    <izvorni_sadrzaj>TRGO-GEA, društvo s ograničenom odgovornošću za trgovinu u stečaju, OIB 94637373444, Maršala Tita 50, 40000 Nedelišće</izvorni_sadrzaj>
    <derivirana_varijabla naziv="DomainObject.Predmet.ProtustrankaWithAdressOIB_1">TRGO-GEA, društvo s ograničenom odgovornošću za trgovinu u stečaju, OIB 94637373444, Maršala Tita 50, 40000 Nedelišće</derivirana_varijabla>
  </DomainObject.Predmet.ProtustrankaWithAdressOIB>
  <DomainObject.Predmet.ProtustrankaNazivFormated>
    <izvorni_sadrzaj>TRGO-GEA, društvo s ograničenom odgovornošću za trgovinu u stečaju</izvorni_sadrzaj>
    <derivirana_varijabla naziv="DomainObject.Predmet.ProtustrankaNazivFormated_1">TRGO-GEA, društvo s ograničenom odgovornošću za trgovinu u stečaju</derivirana_varijabla>
  </DomainObject.Predmet.ProtustrankaNazivFormated>
  <DomainObject.Predmet.ProtustrankaNazivFormatedOIB>
    <izvorni_sadrzaj>TRGO-GEA, društvo s ograničenom odgovornošću za trgovinu u stečaju, OIB 94637373444</izvorni_sadrzaj>
    <derivirana_varijabla naziv="DomainObject.Predmet.ProtustrankaNazivFormatedOIB_1">TRGO-GEA, društvo s ograničenom odgovornošću za trgovinu u stečaju, OIB 94637373444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TRGO-GEA, društvo s ograničenom odgovornošću za trgovinu u stečaju</item>
    </izvorni_sadrzaj>
    <derivirana_varijabla naziv="DomainObject.Predmet.ProtuStrankaListFormated_1">
      <item>TRGO-GEA, društvo s ograničenom odgovornošću za trgovinu u stečaju</item>
    </derivirana_varijabla>
  </DomainObject.Predmet.ProtuStrankaListFormated>
  <DomainObject.Predmet.ProtuStrankaListFormatedOIB>
    <izvorni_sadrzaj>
      <item>TRGO-GEA, društvo s ograničenom odgovornošću za trgovinu u stečaju, OIB 94637373444</item>
    </izvorni_sadrzaj>
    <derivirana_varijabla naziv="DomainObject.Predmet.ProtuStrankaListFormatedOIB_1">
      <item>TRGO-GEA, društvo s ograničenom odgovornošću za trgovinu u stečaju, OIB 94637373444</item>
    </derivirana_varijabla>
  </DomainObject.Predmet.ProtuStrankaListFormatedOIB>
  <DomainObject.Predmet.ProtuStrankaListFormatedWithAdress>
    <izvorni_sadrzaj>
      <item>TRGO-GEA, društvo s ograničenom odgovornošću za trgovinu u stečaju, Maršala Tita 50, 40000 Nedelišće</item>
    </izvorni_sadrzaj>
    <derivirana_varijabla naziv="DomainObject.Predmet.ProtuStrankaListFormatedWithAdress_1">
      <item>TRGO-GEA, društvo s ograničenom odgovornošću za trgovinu u stečaju, Maršala Tita 50, 40000 Nedelišće</item>
    </derivirana_varijabla>
  </DomainObject.Predmet.ProtuStrankaListFormatedWithAdress>
  <DomainObject.Predmet.ProtuStrankaListFormatedWithAdressOIB>
    <izvorni_sadrzaj>
      <item>TRGO-GEA, društvo s ograničenom odgovornošću za trgovinu u stečaju, OIB 94637373444, Maršala Tita 50, 40000 Nedelišće</item>
    </izvorni_sadrzaj>
    <derivirana_varijabla naziv="DomainObject.Predmet.ProtuStrankaListFormatedWithAdressOIB_1">
      <item>TRGO-GEA, društvo s ograničenom odgovornošću za trgovinu u stečaju, OIB 94637373444, Maršala Tita 50, 40000 Nedelišće</item>
    </derivirana_varijabla>
  </DomainObject.Predmet.ProtuStrankaListFormatedWithAdressOIB>
  <DomainObject.Predmet.ProtuStrankaListNazivFormated>
    <izvorni_sadrzaj>
      <item>TRGO-GEA, društvo s ograničenom odgovornošću za trgovinu u stečaju</item>
    </izvorni_sadrzaj>
    <derivirana_varijabla naziv="DomainObject.Predmet.ProtuStrankaListNazivFormated_1">
      <item>TRGO-GEA, društvo s ograničenom odgovornošću za trgovinu u stečaju</item>
    </derivirana_varijabla>
  </DomainObject.Predmet.ProtuStrankaListNazivFormated>
  <DomainObject.Predmet.ProtuStrankaListNazivFormatedOIB>
    <izvorni_sadrzaj>
      <item>TRGO-GEA, društvo s ograničenom odgovornošću za trgovinu u stečaju, OIB 94637373444</item>
    </izvorni_sadrzaj>
    <derivirana_varijabla naziv="DomainObject.Predmet.ProtuStrankaListNazivFormatedOIB_1">
      <item>TRGO-GEA, društvo s ograničenom odgovornošću za trgovinu u stečaju, OIB 94637373444</item>
    </derivirana_varijabla>
  </DomainObject.Predmet.ProtuStrankaListNazivFormatedOIB>
  <DomainObject.Predmet.OstaliList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izvorni_sadrzaj>
    <derivirana_varijabla naziv="DomainObject.Predmet.OstaliList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derivirana_varijabla>
  </DomainObject.Predmet.OstaliListFormated>
  <DomainObject.Predmet.OstaliList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</izvorni_sadrzaj>
    <derivirana_varijabla naziv="DomainObject.Predmet.OstaliList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</derivirana_varijabla>
  </DomainObject.Predmet.OstaliListFormatedOIB>
  <DomainObject.Predmet.OstaliListFormatedWithAdress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Željeznička 15, 42204 Krušljevec</item>
      <item>Mladen Matić, Držimurec 123, 40000 Držimurec</item>
    </izvorni_sadrzaj>
    <derivirana_varijabla naziv="DomainObject.Predmet.OstaliListFormatedWithAdress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Željeznička 15, 42204 Krušljevec</item>
      <item>Mladen Matić, Držimurec 123, 40000 Držimurec</item>
    </derivirana_varijabla>
  </DomainObject.Predmet.OstaliListFormatedWithAdress>
  <DomainObject.Predmet.OstaliListFormatedWithAdressOIB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OIB 43558126486, Željeznička 15, 42204 Krušljevec</item>
      <item>Mladen Matić, OIB 59116099950, Držimurec 123, 40000 Držimurec</item>
    </izvorni_sadrzaj>
    <derivirana_varijabla naziv="DomainObject.Predmet.OstaliListFormatedWithAdressOIB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OIB 43558126486, Željeznička 15, 42204 Krušljevec</item>
      <item>Mladen Matić, OIB 59116099950, Držimurec 123, 40000 Držimurec</item>
    </derivirana_varijabla>
  </DomainObject.Predmet.OstaliListFormatedWithAdressOIB>
  <DomainObject.Predmet.OstaliListNaziv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izvorni_sadrzaj>
    <derivirana_varijabla naziv="DomainObject.Predmet.OstaliListNaziv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derivirana_varijabla>
  </DomainObject.Predmet.OstaliListNazivFormated>
  <DomainObject.Predmet.OstaliListNaziv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</izvorni_sadrzaj>
    <derivirana_varijabla naziv="DomainObject.Predmet.OstaliListNaziv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>St-449/2013-152</izvorni_sadrzaj>
    <derivirana_varijabla naziv="DomainObject.PoslovniBrojDokumenta_1">St-449/2013-152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TRGO-GEA, društvo s ograničenom odgovornošću za trgovinu u stečaju</izvorni_sadrzaj>
    <derivirana_varijabla naziv="DomainObject.Predmet.ProtustrankaIDrugi_1">TRGO-GEA, društvo s ograničenom odgovornošću za trgovinu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TRGO-GEA, društvo s ograničenom odgovornošću za trgovinu u stečaju, OIB 94637373444, Maršala Tita 50, 40000 Nedelišće</izvorni_sadrzaj>
    <derivirana_varijabla naziv="DomainObject.Predmet.ProtustrankaIDrugiAdressOIB_1">TRGO-GEA, društvo s ograničenom odgovornošću za trgovinu u stečaju, OIB 94637373444, Maršala Tita 50,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TRGO-GEA, društvo s ograničenom odgovornošću za trgovinu u stečaju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izvorni_sadrzaj>
    <derivirana_varijabla naziv="DomainObject.Predmet.SudioniciListNaziv_1">
      <item>Financijska agencija</item>
      <item>TRGO-GEA, društvo s ograničenom odgovornošću za trgovinu u stečaju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</derivirana_varijabla>
  </DomainObject.Predmet.SudioniciListNaziv>
  <DomainObject.Predmet.SudioniciListAdressOIB>
    <izvorni_sadrzaj>
      <item>Financijska agencija, OIB 85821130368</item>
      <item>TRGO-GEA, društvo s ograničenom odgovornošću za trgovinu u stečaju,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  <item>JOKER AUTOMATI trgovačko društvo za prijevoz, društvo s ograničenom odgovornošću, OIB 43558126486, Željeznička 15,42204 Krušljevec</item>
      <item>Mladen Matić, OIB 59116099950, Držimurec 123,40000 Držimurec</item>
    </izvorni_sadrzaj>
    <derivirana_varijabla naziv="DomainObject.Predmet.SudioniciListAdressOIB_1">
      <item>Financijska agencija, OIB 85821130368</item>
      <item>TRGO-GEA, društvo s ograničenom odgovornošću za trgovinu u stečaju,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  <item>JOKER AUTOMATI trgovačko društvo za prijevoz, društvo s ograničenom odgovornošću, OIB 43558126486, Željeznička 15,42204 Krušljevec</item>
      <item>Mladen Matić, OIB 59116099950, Držimurec 123,40000 Držimurec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9E3708-88B0-4303-8FDD-FD3C79FB15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132</properties:Words>
  <properties:Characters>721</properties:Characters>
  <properties:Lines>55</properties:Lines>
  <properties:Paragraphs>12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2016-06-30T13:08:00Z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St-449/2013-152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