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f143" w14:paraId="710f14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A9789C">
        <w:rPr>
          <w:rFonts w:hAnsi="Times New Roman" w:ascii="Times New Roman"/>
          <w:b/>
          <w:bCs/>
          <w:sz w:val="24"/>
          <w:szCs w:val="24"/>
        </w:rPr>
        <w:t>3652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E5A42">
        <w:rPr>
          <w:rFonts w:hAnsi="Times New Roman" w:ascii="Times New Roman"/>
        </w:rPr>
        <w:t>365</w:t>
      </w:r>
      <w:r w:rsidR="00A9789C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9789C" w:rsidRPr="00A9789C">
        <w:rPr>
          <w:rFonts w:hAnsi="Times New Roman" w:ascii="Times New Roman"/>
        </w:rPr>
        <w:t xml:space="preserve">M&amp;N </w:t>
      </w:r>
      <w:proofErr w:type="spellStart"/>
      <w:r w:rsidR="00A9789C" w:rsidRPr="00A9789C">
        <w:rPr>
          <w:rFonts w:hAnsi="Times New Roman" w:ascii="Times New Roman"/>
        </w:rPr>
        <w:t>Handels</w:t>
      </w:r>
      <w:proofErr w:type="spellEnd"/>
      <w:r w:rsidR="00A9789C" w:rsidRPr="00A9789C">
        <w:rPr>
          <w:rFonts w:hAnsi="Times New Roman" w:ascii="Times New Roman"/>
        </w:rPr>
        <w:t xml:space="preserve"> d.o.o. 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A9789C">
        <w:rPr>
          <w:rFonts w:hAnsi="Times New Roman" w:ascii="Times New Roman"/>
        </w:rPr>
        <w:t>Velike Gorice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A9789C" w:rsidRPr="00A9789C">
        <w:rPr>
          <w:rFonts w:hAnsi="Times New Roman" w:ascii="Times New Roman"/>
        </w:rPr>
        <w:t>11110038229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8316F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1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1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1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1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1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1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1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1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3652</izvorni_sadrzaj>
    <derivirana_varijabla naziv="DomainObject.Predmet.Broj_1">3652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St-3652/2016</izvorni_sadrzaj>
    <derivirana_varijabla naziv="DomainObject.Predmet.OznakaBroj_1">St-3652/2016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M&amp;N Handels d.o.o.</izvorni_sadrzaj>
    <derivirana_varijabla naziv="DomainObject.Predmet.ProtustrankaFormated_1">  M&amp;N Handels d.o.o.</derivirana_varijabla>
  </DomainObject.Predmet.ProtustrankaFormated>
  <DomainObject.Predmet.ProtustrankaFormatedOIB>
    <izvorni_sadrzaj>  M&amp;N Handels d.o.o., OIB 11110038229</izvorni_sadrzaj>
    <derivirana_varijabla naziv="DomainObject.Predmet.ProtustrankaFormatedOIB_1">  M&amp;N Handels d.o.o., OIB 11110038229</derivirana_varijabla>
  </DomainObject.Predmet.ProtustrankaFormatedOIB>
  <DomainObject.Predmet.ProtustrankaFormatedWithAdress>
    <izvorni_sadrzaj> M&amp;N Handels d.o.o., Jurja Dobrile 24, 10410 Velika Gorica</izvorni_sadrzaj>
    <derivirana_varijabla naziv="DomainObject.Predmet.ProtustrankaFormatedWithAdress_1"> M&amp;N Handels d.o.o., Jurja Dobrile 24, 10410 Velika Gorica</derivirana_varijabla>
  </DomainObject.Predmet.ProtustrankaFormatedWithAdress>
  <DomainObject.Predmet.ProtustrankaFormatedWithAdressOIB>
    <izvorni_sadrzaj> M&amp;N Handels d.o.o., OIB 11110038229, Jurja Dobrile 24, 10410 Velika Gorica</izvorni_sadrzaj>
    <derivirana_varijabla naziv="DomainObject.Predmet.ProtustrankaFormatedWithAdressOIB_1"> M&amp;N Handels d.o.o., OIB 11110038229, Jurja Dobrile 24, 10410 Velika Gorica</derivirana_varijabla>
  </DomainObject.Predmet.ProtustrankaFormatedWithAdressOIB>
  <DomainObject.Predmet.ProtustrankaWithAdress>
    <izvorni_sadrzaj>M&amp;N Handels d.o.o. Jurja Dobrile 24, 10410 Velika Gorica</izvorni_sadrzaj>
    <derivirana_varijabla naziv="DomainObject.Predmet.ProtustrankaWithAdress_1">M&amp;N Handels d.o.o. Jurja Dobrile 24, 10410 Velika Gorica</derivirana_varijabla>
  </DomainObject.Predmet.ProtustrankaWithAdress>
  <DomainObject.Predmet.ProtustrankaWithAdressOIB>
    <izvorni_sadrzaj>M&amp;N Handels d.o.o., OIB 11110038229, Jurja Dobrile 24, 10410 Velika Gorica</izvorni_sadrzaj>
    <derivirana_varijabla naziv="DomainObject.Predmet.ProtustrankaWithAdressOIB_1">M&amp;N Handels d.o.o., OIB 11110038229, Jurja Dobrile 24, 10410 Velika Gorica</derivirana_varijabla>
  </DomainObject.Predmet.ProtustrankaWithAdressOIB>
  <DomainObject.Predmet.ProtustrankaNazivFormated>
    <izvorni_sadrzaj>M&amp;N Handels d.o.o.</izvorni_sadrzaj>
    <derivirana_varijabla naziv="DomainObject.Predmet.ProtustrankaNazivFormated_1">M&amp;N Handels d.o.o.</derivirana_varijabla>
  </DomainObject.Predmet.ProtustrankaNazivFormated>
  <DomainObject.Predmet.ProtustrankaNazivFormatedOIB>
    <izvorni_sadrzaj>M&amp;N Handels d.o.o., OIB 11110038229</izvorni_sadrzaj>
    <derivirana_varijabla naziv="DomainObject.Predmet.ProtustrankaNazivFormatedOIB_1">M&amp;N Handels d.o.o., OIB 11110038229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M&amp;N Handels d.o.o.</item>
    </izvorni_sadrzaj>
    <derivirana_varijabla naziv="DomainObject.Predmet.ProtuStrankaListFormated_1">
      <item>M&amp;N Handels d.o.o.</item>
    </derivirana_varijabla>
  </DomainObject.Predmet.ProtuStrankaListFormated>
  <DomainObject.Predmet.ProtuStrankaListFormatedOIB>
    <izvorni_sadrzaj>
      <item>M&amp;N Handels d.o.o., OIB 11110038229</item>
    </izvorni_sadrzaj>
    <derivirana_varijabla naziv="DomainObject.Predmet.ProtuStrankaListFormatedOIB_1">
      <item>M&amp;N Handels d.o.o., OIB 11110038229</item>
    </derivirana_varijabla>
  </DomainObject.Predmet.ProtuStrankaListFormatedOIB>
  <DomainObject.Predmet.ProtuStrankaListFormatedWithAdress>
    <izvorni_sadrzaj>
      <item>M&amp;N Handels d.o.o., Jurja Dobrile 24, 10410 Velika Gorica</item>
    </izvorni_sadrzaj>
    <derivirana_varijabla naziv="DomainObject.Predmet.ProtuStrankaListFormatedWithAdress_1">
      <item>M&amp;N Handels d.o.o., Jurja Dobrile 24, 10410 Velika Gorica</item>
    </derivirana_varijabla>
  </DomainObject.Predmet.ProtuStrankaListFormatedWithAdress>
  <DomainObject.Predmet.ProtuStrankaListFormatedWithAdressOIB>
    <izvorni_sadrzaj>
      <item>M&amp;N Handels d.o.o., OIB 11110038229, Jurja Dobrile 24, 10410 Velika Gorica</item>
    </izvorni_sadrzaj>
    <derivirana_varijabla naziv="DomainObject.Predmet.ProtuStrankaListFormatedWithAdressOIB_1">
      <item>M&amp;N Handels d.o.o., OIB 11110038229, Jurja Dobrile 24, 10410 Velika Gorica</item>
    </derivirana_varijabla>
  </DomainObject.Predmet.ProtuStrankaListFormatedWithAdressOIB>
  <DomainObject.Predmet.ProtuStrankaListNazivFormated>
    <izvorni_sadrzaj>
      <item>M&amp;N Handels d.o.o.</item>
    </izvorni_sadrzaj>
    <derivirana_varijabla naziv="DomainObject.Predmet.ProtuStrankaListNazivFormated_1">
      <item>M&amp;N Handels d.o.o.</item>
    </derivirana_varijabla>
  </DomainObject.Predmet.ProtuStrankaListNazivFormated>
  <DomainObject.Predmet.ProtuStrankaListNazivFormatedOIB>
    <izvorni_sadrzaj>
      <item>M&amp;N Handels d.o.o., OIB 11110038229</item>
    </izvorni_sadrzaj>
    <derivirana_varijabla naziv="DomainObject.Predmet.ProtuStrankaListNazivFormatedOIB_1">
      <item>M&amp;N Handels d.o.o., OIB 11110038229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M&amp;N Handels d.o.o.</izvorni_sadrzaj>
    <derivirana_varijabla naziv="DomainObject.Predmet.ProtustrankaIDrugi_1">M&amp;N Handels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M&amp;N Handels d.o.o., OIB 11110038229, Jurja Dobrile 24, 10410 Velika Gorica</izvorni_sadrzaj>
    <derivirana_varijabla naziv="DomainObject.Predmet.ProtustrankaIDrugiAdressOIB_1">M&amp;N Handels d.o.o., OIB 11110038229, Jurja Dobrile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M&amp;N Handels d.o.o.</item>
    </izvorni_sadrzaj>
    <derivirana_varijabla naziv="DomainObject.Predmet.SudioniciListNaziv_1">
      <item>FINA Regionalni centar Zagreb</item>
      <item>M&amp;N Handels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M&amp;N Handels d.o.o., OIB 11110038229, Jurja Dobrile 24,10410 Velika Gorica</item>
    </izvorni_sadrzaj>
    <derivirana_varijabla naziv="DomainObject.Predmet.SudioniciListAdressOIB_1">
      <item>FINA Regionalni centar Zagreb, OIB 85821130368, Trg svibanjskih žrtava 1995. br. 1,10000 Zagreb</item>
      <item>M&amp;N Handels d.o.o., OIB 11110038229, Jurja Dobrile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11110038229</item>
    </izvorni_sadrzaj>
    <derivirana_varijabla naziv="DomainObject.Predmet.SudioniciListNazivOIB_1">
      <item>, OIB 85821130368</item>
      <item>, OIB 11110038229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774</properties:Characters>
  <properties:Lines>47</properties:Lines>
  <properties:Paragraphs>21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2016-06-08T11:17:00Z</cp:lastPrinted>
  <dcterms:modified xmlns:xsi="http://www.w3.org/2001/XMLSchema-instance" xsi:type="dcterms:W3CDTF">2016-06-08T11:18:00Z</dcterms:modified>
  <cp:revision>150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