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260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607"/>
      </w:tblGrid>
      <w:tr w:rsidTr="0088185F" w:rsidR="0088185F" w:rsidRPr="0088185F">
        <w:trPr>
          <w:trHeight w:val="481"/>
        </w:trPr>
        <w:tc>
          <w:tcPr>
            <w:tcW w:type="dxa" w:w="2607"/>
          </w:tcPr>
          <w:p w:rsidRDefault="0088185F" w:rsidP="0088185F" w:rsidR="0088185F" w:rsidRPr="0088185F">
            <w:pPr>
              <w:spacing w:after="0"/>
              <w:jc w:val="center"/>
              <w:rPr>
                <w:rFonts w:hAnsi="Times New Roman" w:ascii="Times New Roman"/>
                <w:sz w:val="24"/>
                <w:szCs w:val="24"/>
              </w:rPr>
            </w:pPr>
            <w:bookmarkStart w:name="_GoBack" w:id="0"/>
            <w:bookmarkEnd w:id="0"/>
            <w:r w:rsidRPr="0088185F">
              <w:rPr>
                <w:rFonts w:hAnsi="Times New Roman" w:ascii="Times New Roman"/>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88185F" w:rsidP="0088185F" w:rsidR="0088185F" w:rsidRPr="0088185F">
            <w:pPr>
              <w:spacing w:lineRule="auto" w:line="240" w:after="0"/>
              <w:jc w:val="center"/>
              <w:rPr>
                <w:rFonts w:hAnsi="Times New Roman" w:ascii="Times New Roman"/>
                <w:sz w:val="24"/>
                <w:szCs w:val="24"/>
              </w:rPr>
            </w:pPr>
            <w:r w:rsidRPr="0088185F">
              <w:rPr>
                <w:rFonts w:hAnsi="Times New Roman" w:ascii="Times New Roman"/>
                <w:sz w:val="24"/>
                <w:szCs w:val="24"/>
              </w:rPr>
              <w:t>Republika Hrvatska</w:t>
            </w:r>
          </w:p>
          <w:p w:rsidRDefault="0088185F" w:rsidP="0088185F" w:rsidR="0088185F" w:rsidRPr="0088185F">
            <w:pPr>
              <w:spacing w:lineRule="auto" w:line="240" w:after="0"/>
              <w:jc w:val="center"/>
              <w:rPr>
                <w:rFonts w:hAnsi="Times New Roman" w:ascii="Times New Roman"/>
                <w:sz w:val="24"/>
                <w:szCs w:val="24"/>
              </w:rPr>
            </w:pPr>
            <w:r w:rsidRPr="0088185F">
              <w:rPr>
                <w:rFonts w:hAnsi="Times New Roman" w:ascii="Times New Roman"/>
                <w:sz w:val="24"/>
                <w:szCs w:val="24"/>
              </w:rPr>
              <w:t>Trgovački sud u Splitu</w:t>
            </w:r>
          </w:p>
          <w:p w:rsidRDefault="0088185F" w:rsidP="0088185F" w:rsidR="0088185F" w:rsidRPr="0088185F">
            <w:pPr>
              <w:spacing w:lineRule="auto" w:line="240" w:after="0"/>
              <w:jc w:val="center"/>
              <w:rPr>
                <w:rFonts w:hAnsi="Times New Roman" w:ascii="Times New Roman"/>
                <w:sz w:val="24"/>
                <w:szCs w:val="24"/>
              </w:rPr>
            </w:pPr>
            <w:r w:rsidRPr="0088185F">
              <w:rPr>
                <w:rFonts w:hAnsi="Times New Roman" w:ascii="Times New Roman"/>
                <w:sz w:val="24"/>
                <w:szCs w:val="24"/>
              </w:rPr>
              <w:t xml:space="preserve">Split, </w:t>
            </w:r>
            <w:proofErr w:type="spellStart"/>
            <w:r w:rsidRPr="0088185F">
              <w:rPr>
                <w:rFonts w:hAnsi="Times New Roman" w:ascii="Times New Roman"/>
                <w:sz w:val="24"/>
                <w:szCs w:val="24"/>
              </w:rPr>
              <w:t>Sukoišanska</w:t>
            </w:r>
            <w:proofErr w:type="spellEnd"/>
            <w:r w:rsidRPr="0088185F">
              <w:rPr>
                <w:rFonts w:hAnsi="Times New Roman" w:ascii="Times New Roman"/>
                <w:sz w:val="24"/>
                <w:szCs w:val="24"/>
              </w:rPr>
              <w:t xml:space="preserve"> 6</w:t>
            </w:r>
          </w:p>
        </w:tc>
      </w:tr>
    </w:tbl>
    <w:p w14:textId="a4fa3a9" w14:paraId="a4fa3a9" w:rsidRDefault="0088185F" w:rsidP="0088185F" w:rsidR="0088185F">
      <w:pPr>
        <w:spacing w:after="0"/>
        <w:jc w:val="right"/>
        <w15:collapsed w:val="false"/>
        <w:rPr>
          <w:rFonts w:cs="Times New Roman" w:hAnsi="Times New Roman" w:ascii="Times New Roman"/>
          <w:sz w:val="24"/>
          <w:szCs w:val="24"/>
        </w:rPr>
      </w:pPr>
      <w:r w:rsidRPr="0088185F">
        <w:rPr>
          <w:rFonts w:cs="Times New Roman" w:hAnsi="Times New Roman" w:ascii="Times New Roman"/>
          <w:sz w:val="24"/>
          <w:szCs w:val="24"/>
        </w:rPr>
        <w:t>Poslovni broj: 4. St-</w:t>
      </w:r>
      <w:r w:rsidR="006B6CC9">
        <w:rPr>
          <w:rFonts w:cs="Times New Roman" w:hAnsi="Times New Roman" w:ascii="Times New Roman"/>
          <w:sz w:val="24"/>
          <w:szCs w:val="24"/>
        </w:rPr>
        <w:t>50</w:t>
      </w:r>
      <w:r w:rsidR="000E37C4">
        <w:rPr>
          <w:rFonts w:cs="Times New Roman" w:hAnsi="Times New Roman" w:ascii="Times New Roman"/>
          <w:sz w:val="24"/>
          <w:szCs w:val="24"/>
        </w:rPr>
        <w:t>/2018</w:t>
      </w:r>
      <w:r w:rsidR="00CA1452">
        <w:rPr>
          <w:rFonts w:cs="Times New Roman" w:hAnsi="Times New Roman" w:ascii="Times New Roman"/>
          <w:sz w:val="24"/>
          <w:szCs w:val="24"/>
        </w:rPr>
        <w:t>-</w:t>
      </w:r>
    </w:p>
    <w:p w:rsidRDefault="0088185F" w:rsidP="0088185F" w:rsidR="0088185F" w:rsidRPr="0088185F">
      <w:pPr>
        <w:spacing w:after="0"/>
        <w:jc w:val="right"/>
        <w:rPr>
          <w:rFonts w:cs="Times New Roman" w:hAnsi="Times New Roman" w:ascii="Times New Roman"/>
          <w:sz w:val="24"/>
          <w:szCs w:val="24"/>
        </w:rPr>
      </w:pPr>
      <w:r w:rsidRPr="0088185F">
        <w:rPr>
          <w:rFonts w:cs="Times New Roman" w:hAnsi="Times New Roman" w:ascii="Times New Roman"/>
          <w:sz w:val="24"/>
          <w:szCs w:val="24"/>
        </w:rPr>
        <w:t xml:space="preserve">                           </w:t>
      </w:r>
    </w:p>
    <w:p w:rsidRDefault="0088185F" w:rsidP="0088185F" w:rsidR="0088185F" w:rsidRPr="0088185F">
      <w:pPr>
        <w:pStyle w:val="Naslov1"/>
        <w:rPr>
          <w:b w:val="false"/>
        </w:rPr>
      </w:pPr>
      <w:r w:rsidRPr="0088185F">
        <w:rPr>
          <w:b w:val="false"/>
        </w:rPr>
        <w:t>R E P U B L I K A   H R V A T S K A</w:t>
      </w:r>
    </w:p>
    <w:p w:rsidRDefault="0088185F" w:rsidP="0088185F" w:rsidR="0088185F" w:rsidRPr="0088185F">
      <w:pPr>
        <w:pStyle w:val="Naslov1"/>
        <w:spacing w:before="200"/>
        <w:rPr>
          <w:b w:val="false"/>
        </w:rPr>
      </w:pPr>
      <w:r w:rsidRPr="0088185F">
        <w:rPr>
          <w:b w:val="false"/>
        </w:rPr>
        <w:t>Z A K L J U Č A K</w:t>
      </w:r>
    </w:p>
    <w:p w:rsidRDefault="00F940F8" w:rsidP="00F940F8" w:rsidR="00F940F8" w:rsidRPr="0088185F">
      <w:pPr>
        <w:pStyle w:val="Bezproreda"/>
        <w:rPr>
          <w:rFonts w:cs="Times New Roman" w:hAnsi="Times New Roman" w:ascii="Times New Roman"/>
          <w:sz w:val="24"/>
          <w:szCs w:val="24"/>
        </w:rPr>
      </w:pPr>
    </w:p>
    <w:p w:rsidRDefault="008173DC" w:rsidP="00CA1452" w:rsidR="00F940F8" w:rsidRPr="006B6CC9">
      <w:pPr>
        <w:spacing w:lineRule="auto" w:line="240"/>
        <w:ind w:firstLine="708"/>
        <w:jc w:val="both"/>
        <w:rPr>
          <w:rFonts w:cs="Times New Roman" w:hAnsi="Times New Roman" w:ascii="Times New Roman"/>
          <w:sz w:val="24"/>
          <w:szCs w:val="24"/>
        </w:rPr>
      </w:pPr>
      <w:r w:rsidRPr="008173DC">
        <w:rPr>
          <w:rFonts w:cs="Times New Roman" w:hAnsi="Times New Roman" w:ascii="Times New Roman"/>
          <w:sz w:val="24"/>
          <w:szCs w:val="24"/>
        </w:rPr>
        <w:t xml:space="preserve">Trgovački sud u Splitu, po sucu ovog suda Katarini Mikulić, u stečajnom postupku nad </w:t>
      </w:r>
      <w:r w:rsidR="00CA1452">
        <w:rPr>
          <w:rFonts w:cs="Times New Roman" w:hAnsi="Times New Roman" w:ascii="Times New Roman"/>
          <w:sz w:val="24"/>
          <w:szCs w:val="24"/>
        </w:rPr>
        <w:t xml:space="preserve">dužnikom </w:t>
      </w:r>
      <w:r w:rsidR="006B6CC9" w:rsidRPr="006B6CC9">
        <w:rPr>
          <w:rFonts w:cs="Times New Roman" w:hAnsi="Times New Roman" w:ascii="Times New Roman"/>
          <w:sz w:val="24"/>
          <w:szCs w:val="24"/>
        </w:rPr>
        <w:t xml:space="preserve">SPECTAR DESIGN, d.o.o. u stečaju, </w:t>
      </w:r>
      <w:proofErr w:type="spellStart"/>
      <w:r w:rsidR="006B6CC9" w:rsidRPr="006B6CC9">
        <w:rPr>
          <w:rFonts w:cs="Times New Roman" w:hAnsi="Times New Roman" w:ascii="Times New Roman"/>
          <w:sz w:val="24"/>
          <w:szCs w:val="24"/>
        </w:rPr>
        <w:t>Kranjčevićeva</w:t>
      </w:r>
      <w:proofErr w:type="spellEnd"/>
      <w:r w:rsidR="006B6CC9" w:rsidRPr="006B6CC9">
        <w:rPr>
          <w:rFonts w:cs="Times New Roman" w:hAnsi="Times New Roman" w:ascii="Times New Roman"/>
          <w:sz w:val="24"/>
          <w:szCs w:val="24"/>
        </w:rPr>
        <w:t xml:space="preserve"> 27, Split, OIB: 82580370379</w:t>
      </w:r>
      <w:r w:rsidRPr="006B6CC9">
        <w:rPr>
          <w:rFonts w:cs="Times New Roman" w:hAnsi="Times New Roman" w:ascii="Times New Roman"/>
          <w:sz w:val="24"/>
          <w:szCs w:val="24"/>
        </w:rPr>
        <w:t xml:space="preserve">, </w:t>
      </w:r>
      <w:r w:rsidR="006B6CC9">
        <w:rPr>
          <w:rFonts w:cs="Times New Roman" w:hAnsi="Times New Roman" w:ascii="Times New Roman"/>
          <w:sz w:val="24"/>
          <w:szCs w:val="24"/>
        </w:rPr>
        <w:t>28. prosinca</w:t>
      </w:r>
      <w:r w:rsidRPr="006B6CC9">
        <w:rPr>
          <w:rFonts w:cs="Times New Roman" w:hAnsi="Times New Roman" w:ascii="Times New Roman"/>
          <w:sz w:val="24"/>
          <w:szCs w:val="24"/>
        </w:rPr>
        <w:t xml:space="preserve"> 2018. </w:t>
      </w: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F940F8" w:rsidP="008173DC" w:rsidR="00F940F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 </w:t>
      </w:r>
      <w:r w:rsidR="00E977CA">
        <w:rPr>
          <w:rFonts w:cs="Times New Roman" w:hAnsi="Times New Roman" w:ascii="Times New Roman"/>
          <w:sz w:val="24"/>
          <w:szCs w:val="24"/>
        </w:rPr>
        <w:t>224</w:t>
      </w:r>
      <w:r>
        <w:rPr>
          <w:rFonts w:cs="Times New Roman" w:hAnsi="Times New Roman" w:ascii="Times New Roman"/>
          <w:sz w:val="24"/>
          <w:szCs w:val="24"/>
        </w:rPr>
        <w:t xml:space="preserve">. Stečajnog zakona (˝Narodne novine˝ </w:t>
      </w:r>
      <w:r w:rsidR="00E977CA">
        <w:rPr>
          <w:rFonts w:cs="Times New Roman" w:hAnsi="Times New Roman" w:ascii="Times New Roman"/>
          <w:sz w:val="24"/>
          <w:szCs w:val="24"/>
        </w:rPr>
        <w:t>71/15</w:t>
      </w:r>
      <w:r>
        <w:rPr>
          <w:rFonts w:cs="Times New Roman" w:hAnsi="Times New Roman" w:ascii="Times New Roman"/>
          <w:sz w:val="24"/>
          <w:szCs w:val="24"/>
        </w:rPr>
        <w:t xml:space="preserve"> </w:t>
      </w:r>
      <w:r w:rsidR="0088185F">
        <w:rPr>
          <w:rFonts w:cs="Times New Roman" w:hAnsi="Times New Roman" w:ascii="Times New Roman"/>
          <w:sz w:val="24"/>
          <w:szCs w:val="24"/>
        </w:rPr>
        <w:t xml:space="preserve">i 104/17, </w:t>
      </w:r>
      <w:r>
        <w:rPr>
          <w:rFonts w:cs="Times New Roman" w:hAnsi="Times New Roman" w:ascii="Times New Roman"/>
          <w:sz w:val="24"/>
          <w:szCs w:val="24"/>
        </w:rPr>
        <w:t>dalje SZ) u</w:t>
      </w:r>
      <w:r w:rsidR="00EF6B29">
        <w:rPr>
          <w:rFonts w:cs="Times New Roman" w:hAnsi="Times New Roman" w:ascii="Times New Roman"/>
          <w:sz w:val="24"/>
          <w:szCs w:val="24"/>
        </w:rPr>
        <w:t xml:space="preserve"> sudskoj pisarnici se s</w:t>
      </w:r>
      <w:r>
        <w:rPr>
          <w:rFonts w:cs="Times New Roman" w:hAnsi="Times New Roman" w:ascii="Times New Roman"/>
          <w:sz w:val="24"/>
          <w:szCs w:val="24"/>
        </w:rPr>
        <w:t xml:space="preserve"> danom </w:t>
      </w:r>
      <w:r w:rsidR="006B6CC9">
        <w:rPr>
          <w:rFonts w:cs="Times New Roman" w:hAnsi="Times New Roman" w:ascii="Times New Roman"/>
          <w:sz w:val="24"/>
          <w:szCs w:val="24"/>
        </w:rPr>
        <w:t>28. prosinca</w:t>
      </w:r>
      <w:r w:rsidR="0088185F">
        <w:rPr>
          <w:rFonts w:cs="Times New Roman" w:hAnsi="Times New Roman" w:ascii="Times New Roman"/>
          <w:sz w:val="24"/>
          <w:szCs w:val="24"/>
        </w:rPr>
        <w:t xml:space="preserve"> 2018.</w:t>
      </w:r>
      <w:r>
        <w:rPr>
          <w:rFonts w:cs="Times New Roman" w:hAnsi="Times New Roman" w:ascii="Times New Roman"/>
          <w:sz w:val="24"/>
          <w:szCs w:val="24"/>
        </w:rPr>
        <w:t xml:space="preserve"> izlaže</w:t>
      </w:r>
      <w:r w:rsidR="008173DC">
        <w:rPr>
          <w:rFonts w:cs="Times New Roman" w:hAnsi="Times New Roman" w:ascii="Times New Roman"/>
          <w:sz w:val="24"/>
          <w:szCs w:val="24"/>
        </w:rPr>
        <w:t xml:space="preserve"> izvješće stečajnog upravitelja o gospodarskom položaju dužnika i njegovim uzrocima, </w:t>
      </w:r>
      <w:r w:rsidR="001D61AB">
        <w:rPr>
          <w:rFonts w:cs="Times New Roman" w:hAnsi="Times New Roman" w:ascii="Times New Roman"/>
          <w:sz w:val="24"/>
          <w:szCs w:val="24"/>
        </w:rPr>
        <w:t xml:space="preserve">tablica prijavljenih tražbina, </w:t>
      </w:r>
      <w:proofErr w:type="spellStart"/>
      <w:r w:rsidR="001D61AB">
        <w:rPr>
          <w:rFonts w:cs="Times New Roman" w:hAnsi="Times New Roman" w:ascii="Times New Roman"/>
          <w:sz w:val="24"/>
          <w:szCs w:val="24"/>
        </w:rPr>
        <w:t>razlučnih</w:t>
      </w:r>
      <w:proofErr w:type="spellEnd"/>
      <w:r w:rsidR="001D61AB">
        <w:rPr>
          <w:rFonts w:cs="Times New Roman" w:hAnsi="Times New Roman" w:ascii="Times New Roman"/>
          <w:sz w:val="24"/>
          <w:szCs w:val="24"/>
        </w:rPr>
        <w:t xml:space="preserve"> i izlučnih prava </w:t>
      </w:r>
      <w:r w:rsidR="008173DC">
        <w:rPr>
          <w:rFonts w:cs="Times New Roman" w:hAnsi="Times New Roman" w:ascii="Times New Roman"/>
          <w:sz w:val="24"/>
          <w:szCs w:val="24"/>
        </w:rPr>
        <w:t xml:space="preserve">na uvid svim sudionicima do održavanja ispitnog i izvještajnog ročišta koje će se održati dana </w:t>
      </w:r>
      <w:r w:rsidR="006B6CC9">
        <w:rPr>
          <w:rFonts w:cs="Times New Roman" w:hAnsi="Times New Roman" w:ascii="Times New Roman"/>
          <w:sz w:val="24"/>
          <w:szCs w:val="24"/>
        </w:rPr>
        <w:t>16. siječnja 2019</w:t>
      </w:r>
      <w:r w:rsidR="008173DC">
        <w:rPr>
          <w:rFonts w:cs="Times New Roman" w:hAnsi="Times New Roman" w:ascii="Times New Roman"/>
          <w:sz w:val="24"/>
          <w:szCs w:val="24"/>
        </w:rPr>
        <w:t xml:space="preserve">. u </w:t>
      </w:r>
      <w:r w:rsidR="006B6CC9">
        <w:rPr>
          <w:rFonts w:cs="Times New Roman" w:hAnsi="Times New Roman" w:ascii="Times New Roman"/>
          <w:sz w:val="24"/>
          <w:szCs w:val="24"/>
        </w:rPr>
        <w:t>10:</w:t>
      </w:r>
      <w:proofErr w:type="spellStart"/>
      <w:r w:rsidR="006B6CC9">
        <w:rPr>
          <w:rFonts w:cs="Times New Roman" w:hAnsi="Times New Roman" w:ascii="Times New Roman"/>
          <w:sz w:val="24"/>
          <w:szCs w:val="24"/>
        </w:rPr>
        <w:t>10</w:t>
      </w:r>
      <w:proofErr w:type="spellEnd"/>
      <w:r w:rsidR="008173DC">
        <w:rPr>
          <w:rFonts w:cs="Times New Roman" w:hAnsi="Times New Roman" w:ascii="Times New Roman"/>
          <w:sz w:val="24"/>
          <w:szCs w:val="24"/>
        </w:rPr>
        <w:t xml:space="preserve"> sati, dok se prijave tražbina neće izlagati već se uvid u iste može izvršiti u referadi suca zaduženog za ovaj predmet.  </w:t>
      </w: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FD6A2E">
        <w:rPr>
          <w:rFonts w:cs="Times New Roman" w:hAnsi="Times New Roman" w:ascii="Times New Roman"/>
          <w:sz w:val="24"/>
          <w:szCs w:val="24"/>
        </w:rPr>
        <w:t xml:space="preserve"> </w:t>
      </w:r>
      <w:r w:rsidR="006B6CC9">
        <w:rPr>
          <w:rFonts w:cs="Times New Roman" w:hAnsi="Times New Roman" w:ascii="Times New Roman"/>
          <w:sz w:val="24"/>
          <w:szCs w:val="24"/>
        </w:rPr>
        <w:t>28. prosinca</w:t>
      </w:r>
      <w:r w:rsidR="0088185F">
        <w:rPr>
          <w:rFonts w:cs="Times New Roman" w:hAnsi="Times New Roman" w:ascii="Times New Roman"/>
          <w:sz w:val="24"/>
          <w:szCs w:val="24"/>
        </w:rPr>
        <w:t xml:space="preserve"> 2018.</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88185F"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8C72AF">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Katarina Mikulić</w:t>
      </w:r>
      <w:r w:rsidR="008C72AF">
        <w:rPr>
          <w:rFonts w:cs="Times New Roman" w:hAnsi="Times New Roman" w:ascii="Times New Roman"/>
          <w:sz w:val="24"/>
          <w:szCs w:val="24"/>
        </w:rPr>
        <w:t>,v.r.</w:t>
      </w:r>
    </w:p>
    <w:p w:rsidRDefault="008C72AF" w:rsidP="0071700F" w:rsidR="008C72AF">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8C72AF" w:rsidP="0071700F" w:rsidR="008C72A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2E01D9" w:rsidP="00F940F8" w:rsidR="002E01D9">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88185F"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Pouka o pravnom lijeku</w:t>
      </w:r>
      <w:r w:rsidR="00F940F8">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0E37C4"/>
    <w:rsid w:val="001D61AB"/>
    <w:rsid w:val="002E01D9"/>
    <w:rsid w:val="003C2F22"/>
    <w:rsid w:val="00417EA6"/>
    <w:rsid w:val="006B6CC9"/>
    <w:rsid w:val="0071519E"/>
    <w:rsid w:val="007F7A84"/>
    <w:rsid w:val="00814EDB"/>
    <w:rsid w:val="00815142"/>
    <w:rsid w:val="008173DC"/>
    <w:rsid w:val="00853B3E"/>
    <w:rsid w:val="0088185F"/>
    <w:rsid w:val="008C72AF"/>
    <w:rsid w:val="00981D37"/>
    <w:rsid w:val="00A5095D"/>
    <w:rsid w:val="00A51DE9"/>
    <w:rsid w:val="00B7506F"/>
    <w:rsid w:val="00CA1452"/>
    <w:rsid w:val="00DD0D50"/>
    <w:rsid w:val="00E977CA"/>
    <w:rsid w:val="00EB6A52"/>
    <w:rsid w:val="00EF6B29"/>
    <w:rsid w:val="00F2599E"/>
    <w:rsid w:val="00F574B6"/>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styleId="Naslov1" w:type="paragraph">
    <w:name w:val="heading 1"/>
    <w:basedOn w:val="Normal"/>
    <w:next w:val="Normal"/>
    <w:link w:val="Naslov1Char"/>
    <w:qFormat/>
    <w:rsid w:val="0088185F"/>
    <w:pPr>
      <w:keepNext/>
      <w:spacing w:lineRule="auto" w:line="240" w:after="0"/>
      <w:jc w:val="center"/>
      <w:outlineLvl w:val="0"/>
    </w:pPr>
    <w:rPr>
      <w:rFonts w:cs="Times New Roman" w:eastAsia="Times New Roman" w:hAnsi="Times New Roman" w:ascii="Times New Roman"/>
      <w:b/>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customStyle="true" w:styleId="Naslov1Char" w:type="character">
    <w:name w:val="Naslov 1 Char"/>
    <w:basedOn w:val="Zadanifontodlomka"/>
    <w:link w:val="Naslov1"/>
    <w:rsid w:val="0088185F"/>
    <w:rPr>
      <w:rFonts w:cs="Times New Roman" w:eastAsia="Times New Roman"/>
      <w:b/>
      <w:bCs/>
      <w:szCs w:val="24"/>
      <w:lang w:eastAsia="hr-HR"/>
    </w:rPr>
  </w:style>
  <w:style w:styleId="Reetkatablice" w:type="table">
    <w:name w:val="Table Grid"/>
    <w:basedOn w:val="Obinatablica"/>
    <w:uiPriority w:val="59"/>
    <w:rsid w:val="0088185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C72AF"/>
    <w:rPr>
      <w:color w:val="808080"/>
      <w:bdr w:space="0" w:sz="0" w:color="auto" w:val="none"/>
      <w:shd w:fill="auto" w:color="auto" w:val="clear"/>
    </w:rPr>
  </w:style>
  <w:style w:customStyle="true" w:styleId="eSPISCCParagraphDefaultFont" w:type="character">
    <w:name w:val="eSPIS_CC_Paragraph Default Font"/>
    <w:basedOn w:val="Zadanifontodlomka"/>
    <w:rsid w:val="008C72A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C72AF"/>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C72A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72A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styleId="Naslov1" w:type="paragraph">
    <w:name w:val="heading 1"/>
    <w:basedOn w:val="Normal"/>
    <w:next w:val="Normal"/>
    <w:link w:val="Naslov1Char"/>
    <w:qFormat/>
    <w:rsid w:val="0088185F"/>
    <w:pPr>
      <w:keepNext/>
      <w:spacing w:after="0" w:line="240" w:lineRule="auto"/>
      <w:jc w:val="center"/>
      <w:outlineLvl w:val="0"/>
    </w:pPr>
    <w:rPr>
      <w:rFonts w:ascii="Times New Roman" w:cs="Times New Roman" w:eastAsia="Times New Roman" w:hAnsi="Times New Roman"/>
      <w:b/>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customStyle="1" w:styleId="Naslov1Char" w:type="character">
    <w:name w:val="Naslov 1 Char"/>
    <w:basedOn w:val="Zadanifontodlomka"/>
    <w:link w:val="Naslov1"/>
    <w:rsid w:val="0088185F"/>
    <w:rPr>
      <w:rFonts w:cs="Times New Roman" w:eastAsia="Times New Roman"/>
      <w:b/>
      <w:bCs/>
      <w:szCs w:val="24"/>
      <w:lang w:eastAsia="hr-HR"/>
    </w:rPr>
  </w:style>
  <w:style w:styleId="Reetkatablice" w:type="table">
    <w:name w:val="Table Grid"/>
    <w:basedOn w:val="Obinatablica"/>
    <w:uiPriority w:val="59"/>
    <w:rsid w:val="0088185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C72AF"/>
    <w:rPr>
      <w:color w:val="808080"/>
      <w:bdr w:color="auto" w:space="0" w:sz="0" w:val="none"/>
      <w:shd w:color="auto" w:fill="auto" w:val="clear"/>
    </w:rPr>
  </w:style>
  <w:style w:customStyle="1" w:styleId="eSPISCCParagraphDefaultFont" w:type="character">
    <w:name w:val="eSPIS_CC_Paragraph Default Font"/>
    <w:basedOn w:val="Zadanifontodlomka"/>
    <w:rsid w:val="008C72A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C72AF"/>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C72A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72A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1972637">
      <w:bodyDiv w:val="true"/>
      <w:marLeft w:val="0"/>
      <w:marRight w:val="0"/>
      <w:marTop w:val="0"/>
      <w:marBottom w:val="0"/>
      <w:divBdr>
        <w:top w:space="0" w:sz="0" w:color="auto" w:val="none"/>
        <w:left w:space="0" w:sz="0" w:color="auto" w:val="none"/>
        <w:bottom w:space="0" w:sz="0" w:color="auto" w:val="none"/>
        <w:right w:space="0" w:sz="0" w:color="auto" w:val="none"/>
      </w:divBdr>
    </w:div>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St-50/2018</izvorni_sadrzaj>
    <derivirana_varijabla naziv="DomainObject.Predmet.OznakaBroj_1">St-50/2018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SPECTAR DESIGN, d.o.o. za izdavačku i tiskarsku djelatnost i trgovinu u stečaju</izvorni_sadrzaj>
    <derivirana_varijabla naziv="DomainObject.Predmet.ProtustrankaFormated_1">  SPECTAR DESIGN, d.o.o. za izdavačku i tiskarsku djelatnost i trgovinu u stečaju</derivirana_varijabla>
  </DomainObject.Predmet.ProtustrankaFormated>
  <DomainObject.Predmet.ProtustrankaFormatedOIB>
    <izvorni_sadrzaj>  SPECTAR DESIGN, d.o.o. za izdavačku i tiskarsku djelatnost i trgovinu u stečaju, OIB 82580370379</izvorni_sadrzaj>
    <derivirana_varijabla naziv="DomainObject.Predmet.ProtustrankaFormatedOIB_1">  SPECTAR DESIGN, d.o.o. za izdavačku i tiskarsku djelatnost i trgovinu u stečaju, OIB 82580370379</derivirana_varijabla>
  </DomainObject.Predmet.ProtustrankaFormatedOIB>
  <DomainObject.Predmet.ProtustrankaFormatedWithAdress>
    <izvorni_sadrzaj> SPECTAR DESIGN, d.o.o. za izdavačku i tiskarsku djelatnost i trgovinu u stečaju, Kranjčevićeva 27, 21000 Split</izvorni_sadrzaj>
    <derivirana_varijabla naziv="DomainObject.Predmet.ProtustrankaFormatedWithAdress_1"> SPECTAR DESIGN, d.o.o. za izdavačku i tiskarsku djelatnost i trgovinu u stečaju, Kranjčevićeva 27, 21000 Split</derivirana_varijabla>
  </DomainObject.Predmet.ProtustrankaFormatedWithAdress>
  <DomainObject.Predmet.ProtustrankaFormatedWithAdressOIB>
    <izvorni_sadrzaj> SPECTAR DESIGN, d.o.o. za izdavačku i tiskarsku djelatnost i trgovinu u stečaju, OIB 82580370379, Kranjčevićeva 27, 21000 Split</izvorni_sadrzaj>
    <derivirana_varijabla naziv="DomainObject.Predmet.ProtustrankaFormatedWithAdressOIB_1"> SPECTAR DESIGN, d.o.o. za izdavačku i tiskarsku djelatnost i trgovinu u stečaju, OIB 82580370379, Kranjčevićeva 27, 21000 Split</derivirana_varijabla>
  </DomainObject.Predmet.ProtustrankaFormatedWithAdressOIB>
  <DomainObject.Predmet.ProtustrankaWithAdress>
    <izvorni_sadrzaj>SPECTAR DESIGN, d.o.o. za izdavačku i tiskarsku djelatnost i trgovinu u stečaju Kranjčevićeva 27, 21000 Split</izvorni_sadrzaj>
    <derivirana_varijabla naziv="DomainObject.Predmet.ProtustrankaWithAdress_1">SPECTAR DESIGN, d.o.o. za izdavačku i tiskarsku djelatnost i trgovinu u stečaju Kranjčevićeva 27, 21000 Split</derivirana_varijabla>
  </DomainObject.Predmet.ProtustrankaWithAdress>
  <DomainObject.Predmet.ProtustrankaWithAdressOIB>
    <izvorni_sadrzaj>SPECTAR DESIGN, d.o.o. za izdavačku i tiskarsku djelatnost i trgovinu u stečaju, OIB 82580370379, Kranjčevićeva 27, 21000 Split</izvorni_sadrzaj>
    <derivirana_varijabla naziv="DomainObject.Predmet.ProtustrankaWithAdressOIB_1">SPECTAR DESIGN, d.o.o. za izdavačku i tiskarsku djelatnost i trgovinu u stečaju, OIB 82580370379, Kranjčevićeva 27, 21000 Split</derivirana_varijabla>
  </DomainObject.Predmet.ProtustrankaWithAdressOIB>
  <DomainObject.Predmet.ProtustrankaNazivFormated>
    <izvorni_sadrzaj>SPECTAR DESIGN, d.o.o. za izdavačku i tiskarsku djelatnost i trgovinu u stečaju</izvorni_sadrzaj>
    <derivirana_varijabla naziv="DomainObject.Predmet.ProtustrankaNazivFormated_1">SPECTAR DESIGN, d.o.o. za izdavačku i tiskarsku djelatnost i trgovinu u stečaju</derivirana_varijabla>
  </DomainObject.Predmet.ProtustrankaNazivFormated>
  <DomainObject.Predmet.ProtustrankaNazivFormatedOIB>
    <izvorni_sadrzaj>SPECTAR DESIGN, d.o.o. za izdavačku i tiskarsku djelatnost i trgovinu u stečaju, OIB 82580370379</izvorni_sadrzaj>
    <derivirana_varijabla naziv="DomainObject.Predmet.ProtustrankaNazivFormatedOIB_1">SPECTAR DESIGN, d.o.o. za izdavačku i tiskarsku djelatnost i trgovinu u stečaju, OIB 82580370379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 Grad Split; Addiko Bank dioničko društvo; ALLIANZ ZAGREB dioničko društvo za osiguranje; Hrvatski Telekom d.d.</izvorni_sadrzaj>
    <derivirana_varijabla naziv="DomainObject.Predmet.StrankaFormated_1">  Ministarstvo financija RH zastupanog po punomoćniku Županijsko državno odvjetništvo u Splitu; Grad Split; Addiko Bank dioničko društvo; ALLIANZ ZAGREB dioničko društvo za osiguranje; Hrvatski Telekom d.d.</derivirana_varijabla>
  </DomainObject.Predmet.StrankaFormated>
  <DomainObject.Predmet.StrankaFormatedOIB>
    <izvorni_sadrzaj>  Ministarstvo financija RH, OIB 18683136487 zastupanog po punomoćniku Županijsko državno odvjetništvo u Splitu; Grad Split, OIB 78755598868; Addiko Bank dioničko društvo, OIB 14036333877; ALLIANZ ZAGREB dioničko društvo za osiguranje, OIB 23759810849; Hrvatski Telekom d.d., OIB 81793146560</izvorni_sadrzaj>
    <derivirana_varijabla naziv="DomainObject.Predmet.StrankaFormatedOIB_1">  Ministarstvo financija RH, OIB 18683136487 zastupanog po punomoćniku Županijsko državno odvjetništvo u Splitu; Grad Split, OIB 78755598868; Addiko Bank dioničko društvo, OIB 14036333877; ALLIANZ ZAGREB dioničko društvo za osiguranje, OIB 23759810849; Hrvatski Telekom d.d., OIB 81793146560</derivirana_varijabla>
  </DomainObject.Predmet.StrankaFormatedOIB>
  <DomainObject.Predmet.StrankaFormatedWithAdress>
    <izvorni_sadrzaj> Ministarstvo financija RH, Katančićeva 5, 10000 Zagreb zastupanog po punomoćniku Županijsko državno odvjetništvo u Splitu; Grad Split, Branimirova obala, 21000 Split; Addiko Bank dioničko društvo, Slavonska avenija 6, 10000 Zagreb; ALLIANZ ZAGREB dioničko društvo za osiguranje, Heinzelova 70, 10000 Zagreb; Hrvatski Telekom d.d., Roberta Frangeša Mihanovića 9, 10000 Zagreb</izvorni_sadrzaj>
    <derivirana_varijabla naziv="DomainObject.Predmet.StrankaFormatedWithAdress_1"> Ministarstvo financija RH, Katančićeva 5, 10000 Zagreb zastupanog po punomoćniku Županijsko državno odvjetništvo u Splitu; Grad Split, Branimirova obala, 21000 Split; Addiko Bank dioničko društvo, Slavonska avenija 6, 10000 Zagreb; ALLIANZ ZAGREB dioničko društvo za osiguranje, Heinzelova 70, 10000 Zagreb; Hrvatski Telekom d.d., Roberta Frangeša Mihanovića 9, 10000 Zagreb</derivirana_varijabla>
  </DomainObject.Predmet.StrankaFormatedWithAdress>
  <DomainObject.Predmet.StrankaFormatedWithAdressOIB>
    <izvorni_sadrzaj> Ministarstvo financija RH, OIB 18683136487, Katančićeva 5, 10000 Zagreb zastupanog po punomoćniku Županijsko državno odvjetništvo u Splitu; Grad Split, OIB 78755598868, Branimirova obala, 21000 Split; Addiko Bank dioničko društvo, OIB 14036333877, Slavonska avenija 6, 10000 Zagreb; ALLIANZ ZAGREB dioničko društvo za osiguranje, OIB 23759810849, Heinzelova 70, 10000 Zagreb; Hrvatski Telekom d.d., OIB 81793146560, Roberta Frangeša Mihanovića 9, 10000 Zagreb</izvorni_sadrzaj>
    <derivirana_varijabla naziv="DomainObject.Predmet.StrankaFormatedWithAdressOIB_1"> Ministarstvo financija RH, OIB 18683136487, Katančićeva 5, 10000 Zagreb zastupanog po punomoćniku Županijsko državno odvjetništvo u Splitu; Grad Split, OIB 78755598868, Branimirova obala, 21000 Split; Addiko Bank dioničko društvo, OIB 14036333877, Slavonska avenija 6, 10000 Zagreb; ALLIANZ ZAGREB dioničko društvo za osiguranje, OIB 23759810849, Heinzelova 70, 10000 Zagreb; Hrvatski Telekom d.d., OIB 81793146560, Roberta Frangeša Mihanovića 9, 10000 Zagreb</derivirana_varijabla>
  </DomainObject.Predmet.StrankaFormatedWithAdressOIB>
  <DomainObject.Predmet.StrankaWithAdress>
    <izvorni_sadrzaj>Ministarstvo financija RH Katančićeva 5,10000 Zagreb,Grad Split Branimirova obala,21000 Split,Addiko Bank dioničko društvo Slavonska avenija 6,10000 Zagreb,ALLIANZ ZAGREB dioničko društvo za osiguranje Heinzelova 70,10000 Zagreb,Hrvatski Telekom d.d. Roberta Frangeša Mihanovića 9,10000 Zagreb</izvorni_sadrzaj>
    <derivirana_varijabla naziv="DomainObject.Predmet.StrankaWithAdress_1">Ministarstvo financija RH Katančićeva 5,10000 Zagreb,Grad Split Branimirova obala,21000 Split,Addiko Bank dioničko društvo Slavonska avenija 6,10000 Zagreb,ALLIANZ ZAGREB dioničko društvo za osiguranje Heinzelova 70,10000 Zagreb,Hrvatski Telekom d.d. Roberta Frangeša Mihanovića 9,10000 Zagreb</derivirana_varijabla>
  </DomainObject.Predmet.StrankaWithAdress>
  <DomainObject.Predmet.StrankaWithAdressOIB>
    <izvorni_sadrzaj>Ministarstvo financija RH, OIB 18683136487, Katančićeva 5,10000 Zagreb,Grad Split, OIB 78755598868, Branimirova obala,21000 Split,Addiko Bank dioničko društvo, OIB 14036333877, Slavonska avenija 6,10000 Zagreb,ALLIANZ ZAGREB dioničko društvo za osiguranje, OIB 23759810849, Heinzelova 70,10000 Zagreb,Hrvatski Telekom d.d., OIB 81793146560, Roberta Frangeša Mihanovića 9,10000 Zagreb</izvorni_sadrzaj>
    <derivirana_varijabla naziv="DomainObject.Predmet.StrankaWithAdressOIB_1">Ministarstvo financija RH, OIB 18683136487, Katančićeva 5,10000 Zagreb,Grad Split, OIB 78755598868, Branimirova obala,21000 Split,Addiko Bank dioničko društvo, OIB 14036333877, Slavonska avenija 6,10000 Zagreb,ALLIANZ ZAGREB dioničko društvo za osiguranje, OIB 23759810849, Heinzelova 70,10000 Zagreb,Hrvatski Telekom d.d., OIB 81793146560, Roberta Frangeša Mihanovića 9,10000 Zagreb</derivirana_varijabla>
  </DomainObject.Predmet.StrankaWithAdressOIB>
  <DomainObject.Predmet.StrankaNazivFormated>
    <izvorni_sadrzaj>Ministarstvo financija RH,Grad Split,Addiko Bank dioničko društvo,ALLIANZ ZAGREB dioničko društvo za osiguranje,Hrvatski Telekom d.d.</izvorni_sadrzaj>
    <derivirana_varijabla naziv="DomainObject.Predmet.StrankaNazivFormated_1">Ministarstvo financija RH,Grad Split,Addiko Bank dioničko društvo,ALLIANZ ZAGREB dioničko društvo za osiguranje,Hrvatski Telekom d.d.</derivirana_varijabla>
  </DomainObject.Predmet.StrankaNazivFormated>
  <DomainObject.Predmet.StrankaNazivFormatedOIB>
    <izvorni_sadrzaj>Ministarstvo financija RH, OIB 18683136487,Grad Split, OIB 78755598868,Addiko Bank dioničko društvo, OIB 14036333877,ALLIANZ ZAGREB dioničko društvo za osiguranje, OIB 23759810849,Hrvatski Telekom d.d., OIB 81793146560</izvorni_sadrzaj>
    <derivirana_varijabla naziv="DomainObject.Predmet.StrankaNazivFormatedOIB_1">Ministarstvo financija RH, OIB 18683136487,Grad Split, OIB 78755598868,Addiko Bank dioničko društvo, OIB 14036333877,ALLIANZ ZAGREB dioničko društvo za osiguranje, OIB 23759810849,Hrvatski Telekom d.d., OIB 81793146560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tem>Grad Split</item>
      <item>Addiko Bank dioničko društvo</item>
      <item>ALLIANZ ZAGREB dioničko društvo za osiguranje</item>
      <item>Hrvatski Telekom d.d.</item>
    </izvorni_sadrzaj>
    <derivirana_varijabla naziv="DomainObject.Predmet.StrankaListFormated_1">
      <item>Ministarstvo financija RH zastupanog po punomoćniku Županijsko državno odvjetništvo u Splitu</item>
      <item>Grad Split</item>
      <item>Addiko Bank dioničko društvo</item>
      <item>ALLIANZ ZAGREB dioničko društvo za osiguranje</item>
      <item>Hrvatski Telekom d.d.</item>
    </derivirana_varijabla>
  </DomainObject.Predmet.StrankaListFormated>
  <DomainObject.Predmet.StrankaListFormatedOIB>
    <izvorni_sadrzaj>
      <item>Ministarstvo financija RH, OIB 18683136487 zastupanog po punomoćniku Županijsko državno odvjetništvo u Splitu</item>
      <item>Grad Split, OIB 78755598868</item>
      <item>Addiko Bank dioničko društvo, OIB 14036333877</item>
      <item>ALLIANZ ZAGREB dioničko društvo za osiguranje, OIB 23759810849</item>
      <item>Hrvatski Telekom d.d., OIB 81793146560</item>
    </izvorni_sadrzaj>
    <derivirana_varijabla naziv="DomainObject.Predmet.StrankaListFormatedOIB_1">
      <item>Ministarstvo financija RH, OIB 18683136487 zastupanog po punomoćniku Županijsko državno odvjetništvo u Splitu</item>
      <item>Grad Split, OIB 78755598868</item>
      <item>Addiko Bank dioničko društvo, OIB 14036333877</item>
      <item>ALLIANZ ZAGREB dioničko društvo za osiguranje, OIB 23759810849</item>
      <item>Hrvatski Telekom d.d., OIB 81793146560</item>
    </derivirana_varijabla>
  </DomainObject.Predmet.StrankaListFormatedOIB>
  <DomainObject.Predmet.StrankaListFormatedWithAdress>
    <izvorni_sadrzaj>
      <item>Ministarstvo financija RH, Katančićeva 5, 10000 Zagreb zastupanog po punomoćniku Županijsko državno odvjetništvo u Splitu</item>
      <item>Grad Split, Branimirova obala, 21000 Split</item>
      <item>Addiko Bank dioničko društvo, Slavonska avenija 6, 10000 Zagreb</item>
      <item>ALLIANZ ZAGREB dioničko društvo za osiguranje, Heinzelova 70, 10000 Zagreb</item>
      <item>Hrvatski Telekom d.d., Roberta Frangeša Mihanovića 9, 10000 Zagreb</item>
    </izvorni_sadrzaj>
    <derivirana_varijabla naziv="DomainObject.Predmet.StrankaListFormatedWithAdress_1">
      <item>Ministarstvo financija RH, Katančićeva 5, 10000 Zagreb zastupanog po punomoćniku Županijsko državno odvjetništvo u Splitu</item>
      <item>Grad Split, Branimirova obala, 21000 Split</item>
      <item>Addiko Bank dioničko društvo, Slavonska avenija 6, 10000 Zagreb</item>
      <item>ALLIANZ ZAGREB dioničko društvo za osiguranje, Heinzelova 70, 10000 Zagreb</item>
      <item>Hrvatski Telekom d.d., Roberta Frangeša Mihanovića 9, 10000 Zagreb</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tem>Grad Split, OIB 78755598868, Branimirova obala, 21000 Split</item>
      <item>Addiko Bank dioničko društvo, OIB 14036333877, Slavonska avenija 6, 10000 Zagreb</item>
      <item>ALLIANZ ZAGREB dioničko društvo za osiguranje, OIB 23759810849, Heinzelova 70, 10000 Zagreb</item>
      <item>Hrvatski Telekom d.d., OIB 81793146560, Roberta Frangeša Mihanovića 9, 10000 Zagreb</item>
    </izvorni_sadrzaj>
    <derivirana_varijabla naziv="DomainObject.Predmet.StrankaListFormatedWithAdressOIB_1">
      <item>Ministarstvo financija RH, OIB 18683136487, Katančićeva 5, 10000 Zagreb zastupanog po punomoćniku Županijsko državno odvjetništvo u Splitu</item>
      <item>Grad Split, OIB 78755598868, Branimirova obala, 21000 Split</item>
      <item>Addiko Bank dioničko društvo, OIB 14036333877, Slavonska avenija 6, 10000 Zagreb</item>
      <item>ALLIANZ ZAGREB dioničko društvo za osiguranje, OIB 23759810849, Heinzelova 70, 10000 Zagreb</item>
      <item>Hrvatski Telekom d.d., OIB 81793146560, Roberta Frangeša Mihanovića 9, 10000 Zagreb</item>
    </derivirana_varijabla>
  </DomainObject.Predmet.StrankaListFormatedWithAdressOIB>
  <DomainObject.Predmet.StrankaListNazivFormated>
    <izvorni_sadrzaj>
      <item>Ministarstvo financija RH</item>
      <item>Grad Split</item>
      <item>Addiko Bank dioničko društvo</item>
      <item>ALLIANZ ZAGREB dioničko društvo za osiguranje</item>
      <item>Hrvatski Telekom d.d.</item>
    </izvorni_sadrzaj>
    <derivirana_varijabla naziv="DomainObject.Predmet.StrankaListNazivFormated_1">
      <item>Ministarstvo financija RH</item>
      <item>Grad Split</item>
      <item>Addiko Bank dioničko društvo</item>
      <item>ALLIANZ ZAGREB dioničko društvo za osiguranje</item>
      <item>Hrvatski Telekom d.d.</item>
    </derivirana_varijabla>
  </DomainObject.Predmet.StrankaListNazivFormated>
  <DomainObject.Predmet.StrankaListNazivFormatedOIB>
    <izvorni_sadrzaj>
      <item>Ministarstvo financija RH, OIB 18683136487</item>
      <item>Grad Split, OIB 78755598868</item>
      <item>Addiko Bank dioničko društvo, OIB 14036333877</item>
      <item>ALLIANZ ZAGREB dioničko društvo za osiguranje, OIB 23759810849</item>
      <item>Hrvatski Telekom d.d., OIB 81793146560</item>
    </izvorni_sadrzaj>
    <derivirana_varijabla naziv="DomainObject.Predmet.StrankaListNazivFormatedOIB_1">
      <item>Ministarstvo financija RH, OIB 18683136487</item>
      <item>Grad Split, OIB 78755598868</item>
      <item>Addiko Bank dioničko društvo, OIB 14036333877</item>
      <item>ALLIANZ ZAGREB dioničko društvo za osiguranje, OIB 23759810849</item>
      <item>Hrvatski Telekom d.d., OIB 81793146560</item>
    </derivirana_varijabla>
  </DomainObject.Predmet.StrankaListNazivFormatedOIB>
  <DomainObject.Predmet.ProtuStrankaListFormated>
    <izvorni_sadrzaj>
      <item>SPECTAR DESIGN, d.o.o. za izdavačku i tiskarsku djelatnost i trgovinu u stečaju</item>
    </izvorni_sadrzaj>
    <derivirana_varijabla naziv="DomainObject.Predmet.ProtuStrankaListFormated_1">
      <item>SPECTAR DESIGN, d.o.o. za izdavačku i tiskarsku djelatnost i trgovinu u stečaju</item>
    </derivirana_varijabla>
  </DomainObject.Predmet.ProtuStrankaListFormated>
  <DomainObject.Predmet.ProtuStrankaListFormatedOIB>
    <izvorni_sadrzaj>
      <item>SPECTAR DESIGN, d.o.o. za izdavačku i tiskarsku djelatnost i trgovinu u stečaju, OIB 82580370379</item>
    </izvorni_sadrzaj>
    <derivirana_varijabla naziv="DomainObject.Predmet.ProtuStrankaListFormatedOIB_1">
      <item>SPECTAR DESIGN, d.o.o. za izdavačku i tiskarsku djelatnost i trgovinu u stečaju, OIB 82580370379</item>
    </derivirana_varijabla>
  </DomainObject.Predmet.ProtuStrankaListFormatedOIB>
  <DomainObject.Predmet.ProtuStrankaListFormatedWithAdress>
    <izvorni_sadrzaj>
      <item>SPECTAR DESIGN, d.o.o. za izdavačku i tiskarsku djelatnost i trgovinu u stečaju, Kranjčevićeva 27, 21000 Split</item>
    </izvorni_sadrzaj>
    <derivirana_varijabla naziv="DomainObject.Predmet.ProtuStrankaListFormatedWithAdress_1">
      <item>SPECTAR DESIGN, d.o.o. za izdavačku i tiskarsku djelatnost i trgovinu u stečaju, Kranjčevićeva 27, 21000 Split</item>
    </derivirana_varijabla>
  </DomainObject.Predmet.ProtuStrankaListFormatedWithAdress>
  <DomainObject.Predmet.ProtuStrankaListFormatedWithAdressOIB>
    <izvorni_sadrzaj>
      <item>SPECTAR DESIGN, d.o.o. za izdavačku i tiskarsku djelatnost i trgovinu u stečaju, OIB 82580370379, Kranjčevićeva 27, 21000 Split</item>
    </izvorni_sadrzaj>
    <derivirana_varijabla naziv="DomainObject.Predmet.ProtuStrankaListFormatedWithAdressOIB_1">
      <item>SPECTAR DESIGN, d.o.o. za izdavačku i tiskarsku djelatnost i trgovinu u stečaju, OIB 82580370379, Kranjčevićeva 27, 21000 Split</item>
    </derivirana_varijabla>
  </DomainObject.Predmet.ProtuStrankaListFormatedWithAdressOIB>
  <DomainObject.Predmet.ProtuStrankaListNazivFormated>
    <izvorni_sadrzaj>
      <item>SPECTAR DESIGN, d.o.o. za izdavačku i tiskarsku djelatnost i trgovinu u stečaju</item>
    </izvorni_sadrzaj>
    <derivirana_varijabla naziv="DomainObject.Predmet.ProtuStrankaListNazivFormated_1">
      <item>SPECTAR DESIGN, d.o.o. za izdavačku i tiskarsku djelatnost i trgovinu u stečaju</item>
    </derivirana_varijabla>
  </DomainObject.Predmet.ProtuStrankaListNazivFormated>
  <DomainObject.Predmet.ProtuStrankaListNazivFormatedOIB>
    <izvorni_sadrzaj>
      <item>SPECTAR DESIGN, d.o.o. za izdavačku i tiskarsku djelatnost i trgovinu u stečaju, OIB 82580370379</item>
    </izvorni_sadrzaj>
    <derivirana_varijabla naziv="DomainObject.Predmet.ProtuStrankaListNazivFormatedOIB_1">
      <item>SPECTAR DESIGN, d.o.o. za izdavačku i tiskarsku djelatnost i trgovinu u stečaju, OIB 82580370379</item>
    </derivirana_varijabla>
  </DomainObject.Predmet.ProtuStrankaListNazivFormatedOIB>
  <DomainObject.Predmet.OstaliListFormated>
    <izvorni_sadrzaj>
      <item>Županijsko državno odvjetništvo u Splitu punomoćnik sudionika u postupku Ministarstvo financija RH</item>
      <item>Silvana Skopljanac Brkan</item>
      <item>Damir Brkan</item>
    </izvorni_sadrzaj>
    <derivirana_varijabla naziv="DomainObject.Predmet.OstaliListFormated_1">
      <item>Županijsko državno odvjetništvo u Splitu punomoćnik sudionika u postupku Ministarstvo financija RH</item>
      <item>Silvana Skopljanac Brkan</item>
      <item>Damir Brkan</item>
    </derivirana_varijabla>
  </DomainObject.Predmet.OstaliListFormated>
  <DomainObject.Predmet.OstaliListFormatedOIB>
    <izvorni_sadrzaj>
      <item>Županijsko državno odvjetništvo u Splitu, OIB 70793241859 punomoćnik sudionika u postupku Ministarstvo financija RH</item>
      <item>Silvana Skopljanac Brkan, OIB 29717014290</item>
      <item>Damir Brkan, OIB 63365996671</item>
    </izvorni_sadrzaj>
    <derivirana_varijabla naziv="DomainObject.Predmet.OstaliListFormatedOIB_1">
      <item>Županijsko državno odvjetništvo u Splitu, OIB 70793241859 punomoćnik sudionika u postupku Ministarstvo financija RH</item>
      <item>Silvana Skopljanac Brkan, OIB 29717014290</item>
      <item>Damir Brkan, OIB 63365996671</item>
    </derivirana_varijabla>
  </DomainObject.Predmet.OstaliListFormatedOIB>
  <DomainObject.Predmet.OstaliListFormatedWithAdress>
    <izvorni_sadrzaj>
      <item>Županijsko državno odvjetništvo u Splitu, Gundulićeva 29a, 21000 Split punomoćnik sudionika u postupku Ministarstvo financija RH</item>
      <item>Silvana Skopljanac Brkan, Ruđera Boškovića 12, 21000 Split</item>
      <item>Damir Brkan, Trstenik 8, 21000 Split</item>
    </izvorni_sadrzaj>
    <derivirana_varijabla naziv="DomainObject.Predmet.OstaliListFormatedWithAdress_1">
      <item>Županijsko državno odvjetništvo u Splitu, Gundulićeva 29a, 21000 Split punomoćnik sudionika u postupku Ministarstvo financija RH</item>
      <item>Silvana Skopljanac Brkan, Ruđera Boškovića 12, 21000 Split</item>
      <item>Damir Brkan, Trstenik 8,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Silvana Skopljanac Brkan, OIB 29717014290, Ruđera Boškovića 12, 21000 Split</item>
      <item>Damir Brkan, OIB 63365996671, Trstenik 8, 21000 Split</item>
    </izvorni_sadrzaj>
    <derivirana_varijabla naziv="DomainObject.Predmet.OstaliListFormatedWithAdressOIB_1">
      <item>Županijsko državno odvjetništvo u Splitu, OIB 70793241859, Gundulićeva 29a, 21000 Split punomoćnik sudionika u postupku Ministarstvo financija RH</item>
      <item>Silvana Skopljanac Brkan, OIB 29717014290, Ruđera Boškovića 12, 21000 Split</item>
      <item>Damir Brkan, OIB 63365996671, Trstenik 8, 21000 Split</item>
    </derivirana_varijabla>
  </DomainObject.Predmet.OstaliListFormatedWithAdressOIB>
  <DomainObject.Predmet.OstaliListNazivFormated>
    <izvorni_sadrzaj>
      <item>Županijsko državno odvjetništvo u Splitu</item>
      <item>Silvana Skopljanac Brkan</item>
      <item>Damir Brkan</item>
    </izvorni_sadrzaj>
    <derivirana_varijabla naziv="DomainObject.Predmet.OstaliListNazivFormated_1">
      <item>Županijsko državno odvjetništvo u Splitu</item>
      <item>Silvana Skopljanac Brkan</item>
      <item>Damir Brkan</item>
    </derivirana_varijabla>
  </DomainObject.Predmet.OstaliListNazivFormated>
  <DomainObject.Predmet.OstaliListNazivFormatedOIB>
    <izvorni_sadrzaj>
      <item>Županijsko državno odvjetništvo u Splitu, OIB 70793241859</item>
      <item>Silvana Skopljanac Brkan, OIB 29717014290</item>
      <item>Damir Brkan, OIB 63365996671</item>
    </izvorni_sadrzaj>
    <derivirana_varijabla naziv="DomainObject.Predmet.OstaliListNazivFormatedOIB_1">
      <item>Županijsko državno odvjetništvo u Splitu, OIB 70793241859</item>
      <item>Silvana Skopljanac Brkan, OIB 29717014290</item>
      <item>Damir Brkan, OIB 63365996671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SPECTAR DESIGN, d.o.o. za izdavačku i tiskarsku djelatnost i trgovinu u stečaju</izvorni_sadrzaj>
    <derivirana_varijabla naziv="DomainObject.Predmet.ProtustrankaIDrugi_1">SPECTAR DESIGN, d.o.o. za izdavačku i tiskarsku djelatnost i trgovinu u stečaju</derivirana_varijabla>
  </DomainObject.Predmet.ProtustrankaIDrugi>
  <DomainObject.Predmet.StrankaIDrugiAdressOIB>
    <izvorni_sadrzaj>Ministarstvo financija RH, OIB 18683136487, Katančićeva 5, 10000 Zagreb i dr.</izvorni_sadrzaj>
    <derivirana_varijabla naziv="DomainObject.Predmet.StrankaIDrugiAdressOIB_1">Ministarstvo financija RH, OIB 18683136487, Katančićeva 5, 10000 Zagreb i dr.</derivirana_varijabla>
  </DomainObject.Predmet.StrankaIDrugiAdressOIB>
  <DomainObject.Predmet.ProtustrankaIDrugiAdressOIB>
    <izvorni_sadrzaj>SPECTAR DESIGN, d.o.o. za izdavačku i tiskarsku djelatnost i trgovinu u stečaju, OIB 82580370379, Kranjčevićeva 27, 21000 Split</izvorni_sadrzaj>
    <derivirana_varijabla naziv="DomainObject.Predmet.ProtustrankaIDrugiAdressOIB_1">SPECTAR DESIGN, d.o.o. za izdavačku i tiskarsku djelatnost i trgovinu u stečaju, OIB 82580370379, Kranjčevićeva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SPECTAR DESIGN, d.o.o. za izdavačku i tiskarsku djelatnost i trgovinu u stečaju</item>
      <item>Ministarstvo financija RH</item>
      <item>Županijsko državno odvjetništvo u Splitu</item>
      <item>Silvana Skopljanac Brkan</item>
      <item>Damir Brkan</item>
      <item>Grad Split</item>
      <item>Addiko Bank dioničko društvo</item>
      <item>ALLIANZ ZAGREB dioničko društvo za osiguranje</item>
      <item>Hrvatski Telekom d.d.</item>
    </izvorni_sadrzaj>
    <derivirana_varijabla naziv="DomainObject.Predmet.SudioniciListNaziv_1">
      <item>SPECTAR DESIGN, d.o.o. za izdavačku i tiskarsku djelatnost i trgovinu u stečaju</item>
      <item>Ministarstvo financija RH</item>
      <item>Županijsko državno odvjetništvo u Splitu</item>
      <item>Silvana Skopljanac Brkan</item>
      <item>Damir Brkan</item>
      <item>Grad Split</item>
      <item>Addiko Bank dioničko društvo</item>
      <item>ALLIANZ ZAGREB dioničko društvo za osiguranje</item>
      <item>Hrvatski Telekom d.d.</item>
    </derivirana_varijabla>
  </DomainObject.Predmet.SudioniciListNaziv>
  <DomainObject.Predmet.SudioniciListAdressOIB>
    <izvorni_sadrzaj>
      <item>SPECTAR DESIGN, d.o.o. za izdavačku i tiskarsku djelatnost i trgovinu u stečaju, OIB 82580370379, Kranjčevićeva 27,21000 Split</item>
      <item>Ministarstvo financija RH, OIB 18683136487, Katančićeva 5,10000 Zagreb</item>
      <item>Županijsko državno odvjetništvo u Splitu, OIB 70793241859, Gundulićeva 29a,21000 Split</item>
      <item>Silvana Skopljanac Brkan, OIB 29717014290, Ruđera Boškovića 12,21000 Split</item>
      <item>Damir Brkan, OIB 63365996671, Trstenik 8,21000 Split</item>
      <item>Grad Split, OIB 78755598868, Branimirova obala,21000 Split</item>
      <item>Addiko Bank dioničko društvo, OIB 14036333877, Slavonska avenija 6,10000 Zagreb</item>
      <item>ALLIANZ ZAGREB dioničko društvo za osiguranje, OIB 23759810849, Heinzelova 70,10000 Zagreb</item>
      <item>Hrvatski Telekom d.d., OIB 81793146560, Roberta Frangeša Mihanovića 9,10000 Zagreb</item>
    </izvorni_sadrzaj>
    <derivirana_varijabla naziv="DomainObject.Predmet.SudioniciListAdressOIB_1">
      <item>SPECTAR DESIGN, d.o.o. za izdavačku i tiskarsku djelatnost i trgovinu u stečaju, OIB 82580370379, Kranjčevićeva 27,21000 Split</item>
      <item>Ministarstvo financija RH, OIB 18683136487, Katančićeva 5,10000 Zagreb</item>
      <item>Županijsko državno odvjetništvo u Splitu, OIB 70793241859, Gundulićeva 29a,21000 Split</item>
      <item>Silvana Skopljanac Brkan, OIB 29717014290, Ruđera Boškovića 12,21000 Split</item>
      <item>Damir Brkan, OIB 63365996671, Trstenik 8,21000 Split</item>
      <item>Grad Split, OIB 78755598868, Branimirova obala,21000 Split</item>
      <item>Addiko Bank dioničko društvo, OIB 14036333877, Slavonska avenija 6,10000 Zagreb</item>
      <item>ALLIANZ ZAGREB dioničko društvo za osiguranje, OIB 23759810849, Heinzelova 70,10000 Zagreb</item>
      <item>Hrvatski Telekom d.d., OIB 81793146560, Roberta Frangeša Mihanovića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82580370379</item>
      <item>, OIB 18683136487</item>
      <item>, OIB 70793241859</item>
      <item>, OIB 29717014290</item>
      <item>, OIB 63365996671</item>
      <item>, OIB 78755598868</item>
      <item>, OIB 14036333877</item>
      <item>, OIB 23759810849</item>
      <item>, OIB 81793146560</item>
    </izvorni_sadrzaj>
    <derivirana_varijabla naziv="DomainObject.Predmet.SudioniciListNazivOIB_1">
      <item>, OIB 82580370379</item>
      <item>, OIB 18683136487</item>
      <item>, OIB 70793241859</item>
      <item>, OIB 29717014290</item>
      <item>, OIB 63365996671</item>
      <item>, OIB 78755598868</item>
      <item>, OIB 14036333877</item>
      <item>, OIB 23759810849</item>
      <item>, OIB 81793146560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listopada 2018.</izvorni_sadrzaj>
    <derivirana_varijabla naziv="DomainObject.Predmet.DatumZadnjeOdrzaneSudskeRadnje_1">2. listopada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St-50/2018-14</izvorni_sadrzaj>
    <derivirana_varijabla naziv="DomainObject.PredzadnjaOdlukaIzPredmeta.Oznaka_1">St-50/2018-14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183</properties:Words>
  <properties:Characters>873</properties:Characters>
  <properties:Lines>37</properties:Lines>
  <properties:Paragraphs>16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2018-12-28T13:36:00Z</cp:lastPrinted>
  <dcterms:modified xmlns:xsi="http://www.w3.org/2001/XMLSchema-instance" xsi:type="dcterms:W3CDTF">2018-12-28T13:36:00Z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IZLAGANJU U PISARNICI.docx)</vt:lpwstr>
  </prop:property>
  <prop:property name="CC_coloring" pid="4" fmtid="{D5CDD505-2E9C-101B-9397-08002B2CF9AE}">
    <vt:bool>false</vt:bool>
  </prop:property>
  <prop:property name="BrojStranica" pid="5" fmtid="{D5CDD505-2E9C-101B-9397-08002B2CF9AE}">
    <vt:i4>1</vt:i4>
  </prop:property>
</prop:Properties>
</file>