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9f988" w14:paraId="039f988" w:rsidRDefault="00601F49" w:rsidP="00601F49" w:rsidR="00601F49">
      <w:pPr>
        <w:pStyle w:val="NormaleSPIS"/>
        <w15:collapsed w:val="false"/>
      </w:pPr>
      <w:bookmarkStart w:name="_GoBack" w:id="0"/>
      <w:bookmarkEnd w:id="0"/>
    </w:p>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601F49" w:rsidR="00601F49">
        <w:tc>
          <w:tcPr>
            <w:tcW w:type="dxa" w:w="2985"/>
            <w:hideMark/>
          </w:tcPr>
          <w:p w:rsidRDefault="00601F49" w:rsidR="00601F49">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01F49" w:rsidR="00601F49">
            <w:pPr>
              <w:spacing w:lineRule="auto" w:line="276" w:after="0"/>
              <w:jc w:val="center"/>
              <w:rPr>
                <w:lang w:val="en-US"/>
              </w:rPr>
            </w:pPr>
            <w:r>
              <w:rPr>
                <w:lang w:val="en-US"/>
              </w:rPr>
              <w:t>Republika Hrvatska</w:t>
            </w:r>
          </w:p>
          <w:p w:rsidRDefault="00601F49" w:rsidR="00601F49">
            <w:pPr>
              <w:spacing w:lineRule="auto" w:line="276" w:after="0"/>
              <w:jc w:val="center"/>
              <w:rPr>
                <w:lang w:val="en-US"/>
              </w:rPr>
            </w:pPr>
            <w:r>
              <w:rPr>
                <w:lang w:val="en-US"/>
              </w:rPr>
              <w:t>Trgovački sud u Varaždinu</w:t>
            </w:r>
          </w:p>
          <w:p w:rsidRDefault="00601F49" w:rsidR="00601F49">
            <w:pPr>
              <w:spacing w:lineRule="auto" w:line="276" w:after="0"/>
              <w:jc w:val="center"/>
              <w:rPr>
                <w:lang w:val="en-US"/>
              </w:rPr>
            </w:pPr>
            <w:r>
              <w:rPr>
                <w:lang w:val="en-US"/>
              </w:rPr>
              <w:t>Varaždin, Braće Radić 2</w:t>
            </w:r>
          </w:p>
        </w:tc>
      </w:tr>
    </w:tbl>
    <w:p w:rsidRDefault="00601F49" w:rsidP="00601F49" w:rsidR="00601F49">
      <w:pPr>
        <w:spacing w:after="0"/>
        <w:jc w:val="right"/>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601F49" w:rsidR="00601F49">
        <w:trPr>
          <w:jc w:val="right"/>
        </w:trPr>
        <w:tc>
          <w:tcPr>
            <w:tcW w:type="dxa" w:w="4320"/>
            <w:hideMark/>
          </w:tcPr>
          <w:p w:rsidRDefault="00601F49" w:rsidR="00601F49">
            <w:pPr>
              <w:pStyle w:val="VSVerzija"/>
              <w:spacing w:lineRule="auto" w:line="276"/>
              <w:jc w:val="center"/>
              <w:rPr>
                <w:lang w:eastAsia="en-US" w:val="en-US"/>
              </w:rPr>
            </w:pPr>
            <w:r>
              <w:rPr>
                <w:lang w:eastAsia="en-US" w:val="en-US"/>
              </w:rPr>
              <w:t xml:space="preserve">                     Poslovni broj:  6 St-42/2015-27</w:t>
            </w:r>
          </w:p>
        </w:tc>
      </w:tr>
    </w:tbl>
    <w:p w:rsidRDefault="00601F49" w:rsidP="00601F49" w:rsidR="00601F49">
      <w:pPr>
        <w:pStyle w:val="NormaleSPIS"/>
        <w:ind w:firstLine="0"/>
      </w:pPr>
    </w:p>
    <w:p w:rsidRDefault="00601F49" w:rsidP="00601F49" w:rsidR="00601F49">
      <w:pPr>
        <w:pStyle w:val="NormaleSPIS"/>
        <w:ind w:firstLine="0"/>
      </w:pPr>
    </w:p>
    <w:p w:rsidRDefault="00601F49" w:rsidP="00601F49" w:rsidR="00601F49">
      <w:pPr>
        <w:pStyle w:val="SudNaziv"/>
        <w:jc w:val="center"/>
        <w:rPr>
          <w:b w:val="false"/>
        </w:rPr>
      </w:pPr>
      <w:r>
        <w:rPr>
          <w:b w:val="false"/>
        </w:rPr>
        <w:t>R E P U B L I K A      H R V A T S K A</w:t>
      </w:r>
    </w:p>
    <w:p w:rsidRDefault="00601F49" w:rsidP="00601F49" w:rsidR="00601F49">
      <w:pPr>
        <w:pStyle w:val="SudNaziv"/>
        <w:jc w:val="center"/>
        <w:rPr>
          <w:b w:val="false"/>
        </w:rPr>
      </w:pPr>
    </w:p>
    <w:p w:rsidRDefault="00601F49" w:rsidP="00601F49" w:rsidR="00601F49">
      <w:pPr>
        <w:pStyle w:val="SudNaziv"/>
        <w:jc w:val="center"/>
        <w:rPr>
          <w:b w:val="false"/>
        </w:rPr>
      </w:pPr>
      <w:r>
        <w:rPr>
          <w:b w:val="false"/>
        </w:rPr>
        <w:t>R  J  E  Š  E  N  J  E</w:t>
      </w:r>
    </w:p>
    <w:p w:rsidRDefault="00601F49" w:rsidP="00601F49" w:rsidR="00601F49">
      <w:pPr>
        <w:pStyle w:val="SudNaziv"/>
        <w:jc w:val="center"/>
      </w:pPr>
    </w:p>
    <w:p w:rsidRDefault="00601F49" w:rsidP="00601F49" w:rsidR="00601F49">
      <w:pPr>
        <w:pStyle w:val="SudSjedite"/>
      </w:pPr>
      <w:r>
        <w:tab/>
      </w:r>
    </w:p>
    <w:p w:rsidRDefault="00601F49" w:rsidP="00601F49" w:rsidR="00601F49">
      <w:pPr>
        <w:spacing w:after="0"/>
        <w:ind w:firstLine="708"/>
        <w:jc w:val="both"/>
        <w:rPr>
          <w:szCs w:val="20"/>
        </w:rPr>
      </w:pPr>
      <w:r>
        <w:rPr>
          <w:bCs/>
          <w:szCs w:val="20"/>
        </w:rPr>
        <w:t>Trgovački sud u Varaždinu,</w:t>
      </w:r>
      <w:r>
        <w:rPr>
          <w:szCs w:val="20"/>
        </w:rPr>
        <w:t xml:space="preserve"> po sucu toga suda Hugu Wedemeyeru, u stečajnom postupku nad stečajnim dužnikom</w:t>
      </w:r>
      <w:r>
        <w:t xml:space="preserve"> PLAVI POTEZ d.o.o. za građevinarstvo i preradu drva, u stečaju, iz Donjeg Kneginca, Šenoina br. 8, OIB: 55401335874, kojeg zastupa stečajni upravitelj Želimir Uršulin, dipl. iur., iz Ivanca, Ivanuševec br. 1C,</w:t>
      </w:r>
      <w:r>
        <w:rPr>
          <w:szCs w:val="20"/>
        </w:rPr>
        <w:t xml:space="preserve"> povodom zahtjeva stečajnog upravitelja za određivanje nagrade, izvan ročišta 12. ožujka 2018.</w:t>
      </w:r>
    </w:p>
    <w:p w:rsidRDefault="00601F49" w:rsidP="00601F49" w:rsidR="00601F49">
      <w:pPr>
        <w:spacing w:after="0"/>
        <w:rPr>
          <w:szCs w:val="20"/>
        </w:rPr>
      </w:pPr>
    </w:p>
    <w:p w:rsidRDefault="00601F49" w:rsidP="00601F49" w:rsidR="00601F49">
      <w:pPr>
        <w:spacing w:after="0"/>
        <w:rPr>
          <w:szCs w:val="20"/>
        </w:rPr>
      </w:pPr>
    </w:p>
    <w:p w:rsidRDefault="00601F49" w:rsidP="00601F49" w:rsidR="00601F49">
      <w:pPr>
        <w:spacing w:after="0"/>
        <w:jc w:val="center"/>
        <w:rPr>
          <w:bCs/>
          <w:szCs w:val="20"/>
        </w:rPr>
      </w:pPr>
      <w:r>
        <w:rPr>
          <w:bCs/>
          <w:szCs w:val="20"/>
        </w:rPr>
        <w:t>r i j e š i o     j e</w:t>
      </w:r>
    </w:p>
    <w:p w:rsidRDefault="00601F49" w:rsidP="00601F49" w:rsidR="00601F49">
      <w:pPr>
        <w:spacing w:after="0"/>
        <w:rPr>
          <w:b/>
          <w:bCs/>
          <w:szCs w:val="20"/>
        </w:rPr>
      </w:pPr>
    </w:p>
    <w:p w:rsidRDefault="00601F49" w:rsidP="00601F49" w:rsidR="00601F49">
      <w:pPr>
        <w:spacing w:after="0"/>
        <w:jc w:val="both"/>
      </w:pPr>
      <w:r>
        <w:t xml:space="preserve">          </w:t>
      </w:r>
      <w:r>
        <w:tab/>
        <w:t xml:space="preserve"> 1) Određuje se nagrada stečajnom upravitelju Želimiru Uršulinu, dipl. iur., iz Ivanca, Ivanuševec br. 1C, u ovom stečajnom postupku u iznosu od 24.070,98 kuna.</w:t>
      </w:r>
    </w:p>
    <w:p w:rsidRDefault="00601F49" w:rsidP="00601F49" w:rsidR="00601F49">
      <w:pPr>
        <w:spacing w:after="0"/>
        <w:jc w:val="both"/>
      </w:pPr>
    </w:p>
    <w:p w:rsidRDefault="00601F49" w:rsidP="00601F49" w:rsidR="00601F49">
      <w:pPr>
        <w:spacing w:after="0"/>
        <w:jc w:val="both"/>
      </w:pPr>
      <w:r>
        <w:tab/>
        <w:t xml:space="preserve"> 2) Ovo rješenje kao obavijest o određivanju nagrade stečajnom upravitelju objaviti će se na e-Oglasnoj ploči ovoga suda bez naznake visine iznosa uz napomenu da se u stečajnoj pisarnici ovog suda može izvršiti uvid u potpuni tekst rješenja.</w:t>
      </w:r>
    </w:p>
    <w:p w:rsidRDefault="00601F49" w:rsidP="00601F49" w:rsidR="00601F49">
      <w:pPr>
        <w:spacing w:after="0"/>
      </w:pPr>
    </w:p>
    <w:p w:rsidRDefault="00601F49" w:rsidP="00601F49" w:rsidR="00601F49">
      <w:pPr>
        <w:spacing w:after="0"/>
      </w:pPr>
    </w:p>
    <w:p w:rsidRDefault="00601F49" w:rsidP="00601F49" w:rsidR="00601F49">
      <w:pPr>
        <w:spacing w:after="0"/>
        <w:jc w:val="center"/>
      </w:pPr>
      <w:r>
        <w:t>Obrazloženje</w:t>
      </w:r>
    </w:p>
    <w:p w:rsidRDefault="00601F49" w:rsidP="00601F49" w:rsidR="00601F49">
      <w:pPr>
        <w:spacing w:after="0"/>
        <w:jc w:val="center"/>
      </w:pPr>
    </w:p>
    <w:p w:rsidRDefault="00601F49" w:rsidP="00601F49" w:rsidR="00601F49">
      <w:pPr>
        <w:spacing w:after="0"/>
        <w:jc w:val="center"/>
      </w:pPr>
    </w:p>
    <w:p w:rsidRDefault="00601F49" w:rsidP="00601F49" w:rsidR="00601F49">
      <w:pPr>
        <w:spacing w:after="0"/>
        <w:jc w:val="both"/>
      </w:pPr>
      <w:r>
        <w:tab/>
        <w:t>U završnom izvješću o tijeku stečajnog postupka i stanju stečajne mase od 17. siječnja 2018. stečajni upravitelj Želimir Uršulin, dipl. iur. iz Ivanca, naveo je, između ostalog, da vrijednost unovčene imovine stečajnog dužnika ukupno iznosi 127.139,87 kuna, te je podneskom od 18. siječnja 2018. predložio da mu se odredi nagrada za obavljene radnje u ovoj pravnoj stvari u skladu s Uredbom o kriterijima i načinu obračuna i plaćanja nagrade stečajnim upraviteljima.</w:t>
      </w:r>
    </w:p>
    <w:p w:rsidRDefault="00601F49" w:rsidP="00601F49" w:rsidR="00601F49">
      <w:pPr>
        <w:spacing w:after="0"/>
        <w:jc w:val="both"/>
      </w:pPr>
      <w:r>
        <w:tab/>
        <w:t xml:space="preserve">Odredbom čl. 2. st. 1. i st. 2. Uredbe o kriterijima i načinu obračuna i plaćanja nagrade stečajnim upraviteljima (Narodne novine br. 105/15., dalje : Uredba) propisano je da stečajni upravitelj, privremeni stečajni upravitelj, povjerenik predstečajnoga postupka i stečajni povjerenik imaju pravo na nagradu za obavljene poslove, da tu nagradu određuje sud bez </w:t>
      </w:r>
      <w:r w:rsidR="00B901FD">
        <w:lastRenderedPageBreak/>
        <w:t>odgode</w:t>
      </w:r>
      <w:r>
        <w:t xml:space="preserve"> prema pravilima ove Uredbe, nakon što osobe iz st. 1. ovoga članka dovrše sve poslove za koje su imenovani. Odredbom čl. 5. st. 1. Uredbe propisano je da sud rješenjem utvrđuje visinu nagrade, uzimajući u obzir obujam i složenost postupka, rad stečajnog upravitelja na ispitivanju tražbina te vrijednost unovčene stečajne mase. Člankom 7. Uredbe određeno je da se nagrada stečajnom upravitelju s osnove vrijednosti unovčene stečajne mase obračunava primjenom tablice vrijednosti unovčene stečajne mase i nagrade u postocima gdje vrijednost unovčene stečajne mase do 100.000,00 kuna daje pravo na nagradu od 16%, na razliku od 100.000,01 kuna vrijednosti unovčene stečajne mase do 300.000,00 kuna daje pravo na nagradu od 12%. </w:t>
      </w:r>
    </w:p>
    <w:p w:rsidRDefault="00601F49" w:rsidP="00601F49" w:rsidR="00601F49">
      <w:pPr>
        <w:spacing w:after="0"/>
        <w:jc w:val="both"/>
      </w:pPr>
      <w:r>
        <w:tab/>
        <w:t>Nadalje, odredbom čl. 29. st. 1. i st. 2. Stečajnog zakona (Narodne novine br. 44/96., 29/99., 129/00., 123/03., 197/03., 187/04., 82/06., 116/10., 25/12., 133/12. i 45/13., dalje : SZ-a) propisano je da stečajni upravitelj ima pravo na nagradu za svoj rad, te na naknadu stvarnih troškova, a da nagradu stečajnom upravitelju rješenjem određuje stečajni suda</w:t>
      </w:r>
      <w:r w:rsidR="00205F92">
        <w:t>c</w:t>
      </w:r>
      <w:r>
        <w:t xml:space="preserve"> prema posebnom propisu kojim Vlada Republike Hrvatske utvrđuje kriterije i način obračuna i plaćanja nagrade stečajnim upraviteljima.</w:t>
      </w:r>
    </w:p>
    <w:p w:rsidRDefault="00601F49" w:rsidP="00601F49" w:rsidR="00601F49">
      <w:pPr>
        <w:spacing w:after="0"/>
        <w:jc w:val="both"/>
      </w:pPr>
      <w:r>
        <w:tab/>
        <w:t>Budući, da je, u konkretnom slučaju, stečajni upravitelj unovčenjem cjelokupne imovine stečajnog dužnika, te namirenjem vjerovnika dovršio sve poslove za koje je bio imenovan, te uzimajući u obzir obujam i složenost poslova koje je stečajni upravitelj obavio, kao i vrijednost unovčene stečajne mase u ovom stečajnom postupku u iznosu od, kako je navedeno, 127.139,87 kuna, to je sud utvrdio da je stečajni upravitelj obračun predmetne nagrade izvršio sukladno navedenoj Uredbi. Sud je ujedno završno izvješće i završni račun stečajnog upravitelja od 17. siječnja 2018. stavio na uvid stečajnim vjerovnicima u stečajnoj pisarnici 8 dana prije završnog ročišta koje je bilo održano 12. ožujka 2018., a na navedenom završnom ročištu prisutni stečajni vjerovnik prihvatio je završni račun stečajnog upravitelja, te nije imao prigovora na završni popis.</w:t>
      </w:r>
    </w:p>
    <w:p w:rsidRDefault="00601F49" w:rsidP="00601F49" w:rsidR="00601F49">
      <w:pPr>
        <w:spacing w:after="0"/>
        <w:jc w:val="both"/>
      </w:pPr>
      <w:r>
        <w:tab/>
        <w:t>Radi svega iznijetog, a budući da je navedeni izračun nagrade stečajnog upravitelja utemeljen na odredbama Uredbe, to je valjalo temeljem odredbe čl. 2. st. 1. i st. 2., čl. 5. st. 1. i čl. 7. Uredbe, te temeljem odredbe čl. 29. st. 1. i st. 2. SZ-a odlučiti kao pod točkom 1) izreke ovog rješenja.</w:t>
      </w:r>
    </w:p>
    <w:p w:rsidRDefault="00601F49" w:rsidP="00601F49" w:rsidR="00601F49">
      <w:pPr>
        <w:spacing w:after="0"/>
        <w:jc w:val="both"/>
      </w:pPr>
      <w:r>
        <w:tab/>
        <w:t>Obavijest o određivanju nagrade i naknade bez naznake visine iznosa temeljem odredbe čl. 29. st. 4. SZ-a objaviti će se na oglasnoj ploči suda s time da se u pisarnici ovoga suda može izvršiti uvid u potpuni tekst rješenja (točka 2) izreke ovog rješenja).</w:t>
      </w:r>
    </w:p>
    <w:p w:rsidRDefault="00601F49" w:rsidP="00601F49" w:rsidR="00601F49">
      <w:pPr>
        <w:spacing w:after="0"/>
        <w:jc w:val="both"/>
      </w:pPr>
      <w:r>
        <w:tab/>
      </w:r>
    </w:p>
    <w:p w:rsidRDefault="00601F49" w:rsidP="00601F49" w:rsidR="00601F49">
      <w:pPr>
        <w:spacing w:after="0"/>
        <w:jc w:val="center"/>
      </w:pPr>
      <w:r>
        <w:t>U Varaždinu 12. ožujka 2018.</w:t>
      </w:r>
    </w:p>
    <w:p w:rsidRDefault="00601F49" w:rsidP="00601F49" w:rsidR="00601F49">
      <w:pPr>
        <w:spacing w:after="0"/>
        <w:jc w:val="center"/>
      </w:pPr>
    </w:p>
    <w:p w:rsidRDefault="00601F49" w:rsidP="00601F49" w:rsidR="00601F49">
      <w:pPr>
        <w:spacing w:after="0"/>
      </w:pPr>
    </w:p>
    <w:p w:rsidRDefault="00601F49" w:rsidP="00601F49" w:rsidR="00601F49">
      <w:pPr>
        <w:spacing w:after="0"/>
      </w:pPr>
      <w:r>
        <w:t xml:space="preserve"> </w:t>
      </w:r>
      <w:r>
        <w:tab/>
      </w:r>
      <w:r>
        <w:tab/>
      </w:r>
      <w:r>
        <w:tab/>
      </w:r>
      <w:r>
        <w:tab/>
      </w:r>
      <w:r>
        <w:tab/>
      </w:r>
      <w:r>
        <w:tab/>
      </w:r>
      <w:r>
        <w:tab/>
        <w:t xml:space="preserve">                         Sudac :</w:t>
      </w:r>
    </w:p>
    <w:p w:rsidRDefault="00601F49" w:rsidP="00601F49" w:rsidR="00601F49">
      <w:pPr>
        <w:spacing w:after="0"/>
      </w:pPr>
    </w:p>
    <w:p w:rsidRDefault="00601F49" w:rsidP="00601F49" w:rsidR="00601F49">
      <w:pPr>
        <w:spacing w:after="0"/>
        <w:jc w:val="center"/>
      </w:pPr>
      <w:r>
        <w:t xml:space="preserve">                                                                            Hugo Wedemeyer, v.r.</w:t>
      </w:r>
    </w:p>
    <w:p w:rsidRDefault="00601F49" w:rsidP="00601F49" w:rsidR="00601F49">
      <w:pPr>
        <w:spacing w:after="0"/>
        <w:jc w:val="center"/>
      </w:pPr>
    </w:p>
    <w:p w:rsidRDefault="00601F49" w:rsidP="00601F49" w:rsidR="00601F49">
      <w:pPr>
        <w:spacing w:after="0"/>
        <w:jc w:val="center"/>
      </w:pPr>
    </w:p>
    <w:p w:rsidRDefault="00601F49" w:rsidP="00601F49" w:rsidR="00601F49">
      <w:pPr>
        <w:spacing w:after="0"/>
        <w:jc w:val="center"/>
      </w:pPr>
      <w:r>
        <w:t xml:space="preserve">                                                                                 Za točnost otpravka-ovlašteni službenik :</w:t>
      </w:r>
    </w:p>
    <w:p w:rsidRDefault="00601F49" w:rsidP="00601F49" w:rsidR="00601F49">
      <w:pPr>
        <w:spacing w:after="0"/>
        <w:jc w:val="both"/>
      </w:pPr>
    </w:p>
    <w:p w:rsidRDefault="00601F49" w:rsidP="00601F49" w:rsidR="00601F49">
      <w:pPr>
        <w:spacing w:after="0"/>
        <w:jc w:val="both"/>
        <w:rPr>
          <w:u w:val="single"/>
        </w:rPr>
      </w:pPr>
    </w:p>
    <w:p w:rsidRDefault="00601F49" w:rsidP="00601F49" w:rsidR="00601F49">
      <w:pPr>
        <w:spacing w:after="0"/>
        <w:jc w:val="both"/>
      </w:pPr>
      <w:r>
        <w:t>Uputa  o  pravnom  lijeku :</w:t>
      </w:r>
    </w:p>
    <w:p w:rsidRDefault="00601F49" w:rsidP="00601F49" w:rsidR="00601F49">
      <w:pPr>
        <w:spacing w:after="0"/>
        <w:jc w:val="both"/>
      </w:pPr>
      <w:r>
        <w:t>Protiv ovog rješenja stečajni upravitelj, dužnik pojedinac i svaki stečajni vjerovnik imaju pravo žalbe u roku od osam (8) dana od dana objave ovog rješenja na oglasnoj ploči ovoga suda.</w:t>
      </w:r>
    </w:p>
    <w:p w:rsidRDefault="00601F49" w:rsidP="00601F49" w:rsidR="00601F49">
      <w:pPr>
        <w:spacing w:after="0"/>
        <w:jc w:val="both"/>
      </w:pPr>
    </w:p>
    <w:p w:rsidRDefault="00601F49" w:rsidP="00601F49" w:rsidR="00601F49">
      <w:pPr>
        <w:spacing w:after="0"/>
        <w:jc w:val="both"/>
      </w:pPr>
    </w:p>
    <w:p w:rsidRDefault="00601F49" w:rsidP="00601F49" w:rsidR="00601F49">
      <w:pPr>
        <w:spacing w:after="0"/>
        <w:jc w:val="both"/>
      </w:pPr>
      <w:r>
        <w:t>DNA :</w:t>
      </w:r>
    </w:p>
    <w:p w:rsidRDefault="00601F49" w:rsidP="00601F49" w:rsidR="00601F49">
      <w:pPr>
        <w:spacing w:after="0"/>
        <w:jc w:val="both"/>
      </w:pPr>
    </w:p>
    <w:p w:rsidRDefault="00601F49" w:rsidP="00601F49" w:rsidR="00601F49">
      <w:pPr>
        <w:spacing w:after="0"/>
        <w:jc w:val="both"/>
        <w:rPr>
          <w:szCs w:val="20"/>
        </w:rPr>
      </w:pPr>
      <w:r>
        <w:t>Stečajni upravitelj Želimir Uršulin, dipl. iur., iz Ivanca, Ivanuševec br. 1C,</w:t>
      </w:r>
    </w:p>
    <w:p w:rsidRDefault="00601F49" w:rsidP="00601F49" w:rsidR="00601F49">
      <w:pPr>
        <w:spacing w:after="0"/>
        <w:jc w:val="both"/>
      </w:pPr>
    </w:p>
    <w:p w:rsidRDefault="00601F49" w:rsidP="00601F49" w:rsidR="00601F49">
      <w:pPr>
        <w:spacing w:after="0"/>
        <w:jc w:val="both"/>
      </w:pPr>
      <w:r>
        <w:t xml:space="preserve">Sudska pisarnica, a na e-Oglasnu ploču ovog suda obavijest o određivanju nagrade </w:t>
      </w:r>
    </w:p>
    <w:p w:rsidRDefault="00601F49" w:rsidP="00601F49" w:rsidR="00601F49">
      <w:pPr>
        <w:spacing w:after="0"/>
        <w:jc w:val="both"/>
      </w:pPr>
      <w:r>
        <w:t>i naknade, bez naznake visine i iznosa (čl. 29. st. 4. SZ-a).</w:t>
      </w:r>
    </w:p>
    <w:p w:rsidRDefault="00601F49" w:rsidP="00601F49" w:rsidR="00601F49">
      <w:pPr>
        <w:pStyle w:val="NormaleSPIS"/>
      </w:pPr>
    </w:p>
    <w:p w:rsidRDefault="00AE649C" w:rsidP="004F27AE" w:rsidR="00AE649C" w:rsidRPr="00B76F3C">
      <w:pPr>
        <w:pStyle w:val="NormaleSPIS"/>
      </w:pPr>
    </w:p>
    <w:sectPr w:rsidSect="00601F49"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7E29" w:rsidP="00537B78" w:rsidR="00517E29">
      <w:r>
        <w:separator/>
      </w:r>
    </w:p>
  </w:endnote>
  <w:endnote w:id="0" w:type="continuationSeparator">
    <w:p w:rsidRDefault="00517E29" w:rsidP="00537B78" w:rsidR="00517E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8307855"/>
      <w:docPartObj>
        <w:docPartGallery w:val="Page Numbers (Bottom of Page)"/>
        <w:docPartUnique/>
      </w:docPartObj>
    </w:sdtPr>
    <w:sdtEndPr/>
    <w:sdtContent>
      <w:p w:rsidRDefault="00601F49" w:rsidR="00601F49">
        <w:pPr>
          <w:pStyle w:val="Podnoje"/>
        </w:pPr>
        <w:r>
          <w:fldChar w:fldCharType="begin"/>
        </w:r>
        <w:r>
          <w:instrText>PAGE   \* MERGEFORMAT</w:instrText>
        </w:r>
        <w:r>
          <w:fldChar w:fldCharType="separate"/>
        </w:r>
        <w:r w:rsidR="0071344E">
          <w:t>3</w:t>
        </w:r>
        <w:r>
          <w:fldChar w:fldCharType="end"/>
        </w:r>
      </w:p>
    </w:sdtContent>
  </w:sdt>
  <w:p w:rsidRDefault="00601F49" w:rsidR="00601F4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7E29" w:rsidP="00537B78" w:rsidR="00517E29">
      <w:r>
        <w:separator/>
      </w:r>
    </w:p>
  </w:footnote>
  <w:footnote w:id="0" w:type="continuationSeparator">
    <w:p w:rsidRDefault="00517E29" w:rsidP="00537B78" w:rsidR="00517E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1F49" w:rsidR="008333A9">
    <w:pPr>
      <w:pStyle w:val="Zaglavlje"/>
    </w:pPr>
    <w:r>
      <w:rPr>
        <w:rStyle w:val="PozadinaSvijetloCrvena"/>
        <w:shd w:fill="auto" w:color="auto" w:val="clear"/>
      </w:rPr>
      <w:t>Poslovni broj : 6 St-42/2015-27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5F92"/>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17E29"/>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F49"/>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344E"/>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5508"/>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4AE4"/>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1F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215"/>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01F49"/>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601F49"/>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01F49"/>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601F49"/>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71584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St-42/2015-27</izvorni_sadrzaj>
    <derivirana_varijabla naziv="DomainObject.Oznaka_1">St-42/2015-27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2015.</izvorni_sadrzaj>
    <derivirana_varijabla naziv="DomainObject.Predmet.DatumOsnivanja_1">13.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St-42/2015</izvorni_sadrzaj>
    <derivirana_varijabla naziv="DomainObject.Predmet.OznakaBroj_1">St-42/2015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PLAVI POTEZ d.o.o. za građevinarstvo i preradu drva</izvorni_sadrzaj>
    <derivirana_varijabla naziv="DomainObject.Predmet.ProtustrankaFormated_1">  PLAVI POTEZ d.o.o. za građevinarstvo i preradu drva</derivirana_varijabla>
  </DomainObject.Predmet.ProtustrankaFormated>
  <DomainObject.Predmet.ProtustrankaFormatedOIB>
    <izvorni_sadrzaj>  PLAVI POTEZ d.o.o. za građevinarstvo i preradu drva, OIB 55401335874</izvorni_sadrzaj>
    <derivirana_varijabla naziv="DomainObject.Predmet.ProtustrankaFormatedOIB_1">  PLAVI POTEZ d.o.o. za građevinarstvo i preradu drva, OIB 55401335874</derivirana_varijabla>
  </DomainObject.Predmet.ProtustrankaFormatedOIB>
  <DomainObject.Predmet.ProtustrankaFormatedWithAdress>
    <izvorni_sadrzaj> PLAVI POTEZ d.o.o. za građevinarstvo i preradu drva, Šenoina 8, 42204 Donji Kneginec</izvorni_sadrzaj>
    <derivirana_varijabla naziv="DomainObject.Predmet.ProtustrankaFormatedWithAdress_1"> PLAVI POTEZ d.o.o. za građevinarstvo i preradu drva, Šenoina 8, 42204 Donji Kneginec</derivirana_varijabla>
  </DomainObject.Predmet.ProtustrankaFormatedWithAdress>
  <DomainObject.Predmet.ProtustrankaFormatedWithAdressOIB>
    <izvorni_sadrzaj> PLAVI POTEZ d.o.o. za građevinarstvo i preradu drva, OIB 55401335874, Šenoina 8, 42204 Donji Kneginec</izvorni_sadrzaj>
    <derivirana_varijabla naziv="DomainObject.Predmet.ProtustrankaFormatedWithAdressOIB_1"> PLAVI POTEZ d.o.o. za građevinarstvo i preradu drva, OIB 55401335874, Šenoina 8, 42204 Donji Kneginec</derivirana_varijabla>
  </DomainObject.Predmet.ProtustrankaFormatedWithAdressOIB>
  <DomainObject.Predmet.ProtustrankaWithAdress>
    <izvorni_sadrzaj>PLAVI POTEZ d.o.o. za građevinarstvo i preradu drva Šenoina 8, 42204 Donji Kneginec</izvorni_sadrzaj>
    <derivirana_varijabla naziv="DomainObject.Predmet.ProtustrankaWithAdress_1">PLAVI POTEZ d.o.o. za građevinarstvo i preradu drva Šenoina 8, 42204 Donji Kneginec</derivirana_varijabla>
  </DomainObject.Predmet.ProtustrankaWithAdress>
  <DomainObject.Predmet.ProtustrankaWithAdressOIB>
    <izvorni_sadrzaj>PLAVI POTEZ d.o.o. za građevinarstvo i preradu drva, OIB 55401335874, Šenoina 8, 42204 Donji Kneginec</izvorni_sadrzaj>
    <derivirana_varijabla naziv="DomainObject.Predmet.ProtustrankaWithAdressOIB_1">PLAVI POTEZ d.o.o. za građevinarstvo i preradu drva, OIB 55401335874, Šenoina 8, 42204 Donji Kneginec</derivirana_varijabla>
  </DomainObject.Predmet.ProtustrankaWithAdressOIB>
  <DomainObject.Predmet.ProtustrankaNazivFormated>
    <izvorni_sadrzaj>PLAVI POTEZ d.o.o. za građevinarstvo i preradu drva</izvorni_sadrzaj>
    <derivirana_varijabla naziv="DomainObject.Predmet.ProtustrankaNazivFormated_1">PLAVI POTEZ d.o.o. za građevinarstvo i preradu drva</derivirana_varijabla>
  </DomainObject.Predmet.ProtustrankaNazivFormated>
  <DomainObject.Predmet.ProtustrankaNazivFormatedOIB>
    <izvorni_sadrzaj>PLAVI POTEZ d.o.o. za građevinarstvo i preradu drva, OIB 55401335874</izvorni_sadrzaj>
    <derivirana_varijabla naziv="DomainObject.Predmet.ProtustrankaNazivFormatedOIB_1">PLAVI POTEZ d.o.o. za građevinarstvo i preradu drva, OIB 55401335874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 zastupanog po punomoćniku Županijsko državno odvjetništvo u Varaždinu</izvorni_sadrzaj>
    <derivirana_varijabla naziv="DomainObject.Predmet.StrankaFormated_1">  Porezna uprava Područni ured Sjeverna Hrvatska zastupanog po punomoćniku Županijsko državno odvjetništvo u Varaždinu</derivirana_varijabla>
  </DomainObject.Predmet.StrankaFormated>
  <DomainObject.Predmet.StrankaFormatedOIB>
    <izvorni_sadrzaj>  Porezna uprava Područni ured Sjeverna Hrvatska, OIB 18683136487 zastupanog po punomoćniku Županijsko državno odvjetništvo u Varaždinu</izvorni_sadrzaj>
    <derivirana_varijabla naziv="DomainObject.Predmet.StrankaFormatedOIB_1">  Porezna uprava Područni ured Sjeverna Hrvatska, OIB 18683136487 zastupanog po punomoćniku Županijsko državno odvjetništvo u Varaždinu</derivirana_varijabla>
  </DomainObject.Predmet.StrankaFormatedOIB>
  <DomainObject.Predmet.StrankaFormatedWithAdress>
    <izvorni_sadrzaj> Porezna uprava Područni ured Sjeverna Hrvatska, Graberje 1, 42000 Varaždin zastupanog po punomoćniku Županijsko državno odvjetništvo u Varaždinu</izvorni_sadrzaj>
    <derivirana_varijabla naziv="DomainObject.Predmet.StrankaFormatedWithAdress_1">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Porezna uprava Područni ured Sjeverna Hrvatska, OIB 18683136487, Graberje 1, 42000 Varaždin zastupanog po punomoćniku Županijsko državno odvjetništvo u Varaždinu</izvorni_sadrzaj>
    <derivirana_varijabla naziv="DomainObject.Predmet.StrankaFormatedWithAdressOIB_1">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Porezna uprava Područni ured Sjeverna Hrvatska Graberje 1,42000 Varaždin</izvorni_sadrzaj>
    <derivirana_varijabla naziv="DomainObject.Predmet.StrankaWithAdress_1">Porezna uprava Područni ured Sjeverna Hrvatska Graberje 1,42000 Varaždin</derivirana_varijabla>
  </DomainObject.Predmet.StrankaWithAdress>
  <DomainObject.Predmet.StrankaWithAdressOIB>
    <izvorni_sadrzaj>Porezna uprava Područni ured Sjeverna Hrvatska, OIB 18683136487, Graberje 1,42000 Varaždin</izvorni_sadrzaj>
    <derivirana_varijabla naziv="DomainObject.Predmet.StrankaWithAdressOIB_1">Porezna uprava Područni ured Sjeverna Hrvatska, OIB 18683136487, Graberje 1,42000 Varaždin</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 OIB 18683136487</izvorni_sadrzaj>
    <derivirana_varijabla naziv="DomainObject.Predmet.StrankaNazivFormatedOIB_1">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375741.43</izvorni_sadrzaj>
    <derivirana_varijabla naziv="DomainObject.Predmet.TrenutnaVrijednost_1">375741.43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Područni ured Sjeverna Hrvatska zastupanog po punomoćniku Županijsko državno odvjetništvo u Varaždinu</item>
    </izvorni_sadrzaj>
    <derivirana_varijabla naziv="DomainObject.Predmet.StrankaListFormated_1">
      <item>Porezna uprava Područni ured Sjeverna Hrvatska zastupanog po punomoćniku Županijsko državno odvjetništvo u Varaždinu</item>
    </derivirana_varijabla>
  </DomainObject.Predmet.StrankaListFormated>
  <DomainObject.Predmet.StrankaListFormatedOIB>
    <izvorni_sadrzaj>
      <item>Porezna uprava Područni ured Sjeverna Hrvatska, OIB 18683136487 zastupanog po punomoćniku Županijsko državno odvjetništvo u Varaždinu</item>
    </izvorni_sadrzaj>
    <derivirana_varijabla naziv="DomainObject.Predmet.StrankaListFormatedOIB_1">
      <item>Porezna uprava Područni ured Sjeverna Hrvatska, OIB 18683136487 zastupanog po punomoćniku Županijsko državno odvjetništvo u Varaždinu</item>
    </derivirana_varijabla>
  </DomainObject.Predmet.StrankaListFormatedOIB>
  <DomainObject.Predmet.StrankaListFormatedWithAdress>
    <izvorni_sadrzaj>
      <item>Porezna uprava Područni ured Sjeverna Hrvatska, Graberje 1, 42000 Varaždin zastupanog po punomoćniku Županijsko državno odvjetništvo u Varaždinu</item>
    </izvorni_sadrzaj>
    <derivirana_varijabla naziv="DomainObject.Predmet.StrankaListFormatedWithAdress_1">
      <item>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Porezna uprava Područni ured Sjeverna Hrvatska, OIB 18683136487, Graberje 1, 42000 Varaždin zastupanog po punomoćniku Županijsko državno odvjetništvo u Varaždinu</item>
    </izvorni_sadrzaj>
    <derivirana_varijabla naziv="DomainObject.Predmet.StrankaListFormatedWithAdressOIB_1">
      <item>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 OIB 18683136487</item>
    </izvorni_sadrzaj>
    <derivirana_varijabla naziv="DomainObject.Predmet.StrankaListNazivFormatedOIB_1">
      <item>Porezna uprava Područni ured Sjeverna Hrvatska, OIB 18683136487</item>
    </derivirana_varijabla>
  </DomainObject.Predmet.StrankaListNazivFormatedOIB>
  <DomainObject.Predmet.ProtuStrankaListFormated>
    <izvorni_sadrzaj>
      <item>PLAVI POTEZ d.o.o. za građevinarstvo i preradu drva</item>
    </izvorni_sadrzaj>
    <derivirana_varijabla naziv="DomainObject.Predmet.ProtuStrankaListFormated_1">
      <item>PLAVI POTEZ d.o.o. za građevinarstvo i preradu drva</item>
    </derivirana_varijabla>
  </DomainObject.Predmet.ProtuStrankaListFormated>
  <DomainObject.Predmet.ProtuStrankaListFormatedOIB>
    <izvorni_sadrzaj>
      <item>PLAVI POTEZ d.o.o. za građevinarstvo i preradu drva, OIB 55401335874</item>
    </izvorni_sadrzaj>
    <derivirana_varijabla naziv="DomainObject.Predmet.ProtuStrankaListFormatedOIB_1">
      <item>PLAVI POTEZ d.o.o. za građevinarstvo i preradu drva, OIB 55401335874</item>
    </derivirana_varijabla>
  </DomainObject.Predmet.ProtuStrankaListFormatedOIB>
  <DomainObject.Predmet.ProtuStrankaListFormatedWithAdress>
    <izvorni_sadrzaj>
      <item>PLAVI POTEZ d.o.o. za građevinarstvo i preradu drva, Šenoina 8, 42204 Donji Kneginec</item>
    </izvorni_sadrzaj>
    <derivirana_varijabla naziv="DomainObject.Predmet.ProtuStrankaListFormatedWithAdress_1">
      <item>PLAVI POTEZ d.o.o. za građevinarstvo i preradu drva, Šenoina 8, 42204 Donji Kneginec</item>
    </derivirana_varijabla>
  </DomainObject.Predmet.ProtuStrankaListFormatedWithAdress>
  <DomainObject.Predmet.ProtuStrankaListFormatedWithAdressOIB>
    <izvorni_sadrzaj>
      <item>PLAVI POTEZ d.o.o. za građevinarstvo i preradu drva, OIB 55401335874, Šenoina 8, 42204 Donji Kneginec</item>
    </izvorni_sadrzaj>
    <derivirana_varijabla naziv="DomainObject.Predmet.ProtuStrankaListFormatedWithAdressOIB_1">
      <item>PLAVI POTEZ d.o.o. za građevinarstvo i preradu drva, OIB 55401335874, Šenoina 8, 42204 Donji Kneginec</item>
    </derivirana_varijabla>
  </DomainObject.Predmet.ProtuStrankaListFormatedWithAdressOIB>
  <DomainObject.Predmet.ProtuStrankaListNazivFormated>
    <izvorni_sadrzaj>
      <item>PLAVI POTEZ d.o.o. za građevinarstvo i preradu drva</item>
    </izvorni_sadrzaj>
    <derivirana_varijabla naziv="DomainObject.Predmet.ProtuStrankaListNazivFormated_1">
      <item>PLAVI POTEZ d.o.o. za građevinarstvo i preradu drva</item>
    </derivirana_varijabla>
  </DomainObject.Predmet.ProtuStrankaListNazivFormated>
  <DomainObject.Predmet.ProtuStrankaListNazivFormatedOIB>
    <izvorni_sadrzaj>
      <item>PLAVI POTEZ d.o.o. za građevinarstvo i preradu drva, OIB 55401335874</item>
    </izvorni_sadrzaj>
    <derivirana_varijabla naziv="DomainObject.Predmet.ProtuStrankaListNazivFormatedOIB_1">
      <item>PLAVI POTEZ d.o.o. za građevinarstvo i preradu drva, OIB 55401335874</item>
    </derivirana_varijabla>
  </DomainObject.Predmet.ProtuStrankaListNazivFormatedOIB>
  <DomainObject.Predmet.OstaliListFormated>
    <izvorni_sadrzaj>
      <item>Županijsko državno odvjetništvo u Varaždinu punomoćnik sudionika u postupku Porezna uprava Područni ured Sjeverna Hrvatska</item>
      <item>Sudski registar</item>
      <item>Narodne novine d.d.</item>
      <item>direktor dužnika VJERAN VITEZ</item>
      <item>MIRJANA BOGDANOVIĆ-KAMBER, zamjenik ŽDO</item>
      <item>ŽELIMIR URŠULIN, dipl. iur.</item>
    </izvorni_sadrzaj>
    <derivirana_varijabla naziv="DomainObject.Predmet.OstaliListFormated_1">
      <item>Županijsko državno odvjetništvo u Varaždinu punomoćnik sudionika u postupku Porezna uprava Područni ured Sjeverna Hrvatska</item>
      <item>Sudski registar</item>
      <item>Narodne novine d.d.</item>
      <item>direktor dužnika VJERAN VITEZ</item>
      <item>MIRJANA BOGDANOVIĆ-KAMBER, zamjenik ŽDO</item>
      <item>ŽELIMIR URŠULIN, dipl. iur.</item>
    </derivirana_varijabla>
  </DomainObject.Predmet.OstaliListFormated>
  <DomainObject.Predmet.OstaliListFormatedOIB>
    <izvorni_sadrzaj>
      <item>Županijsko državno odvjetništvo u Varaždinu punomoćnik sudionika u postupku Porezna uprava Područni ured Sjeverna Hrvatska</item>
      <item>Sudski registar</item>
      <item>Narodne novine d.d.</item>
      <item>direktor dužnika VJERAN VITEZ</item>
      <item>MIRJANA BOGDANOVIĆ-KAMBER, zamjenik ŽDO</item>
      <item>ŽELIMIR URŠULIN, dipl. iur., OIB 03842320752</item>
    </izvorni_sadrzaj>
    <derivirana_varijabla naziv="DomainObject.Predmet.OstaliListFormatedOIB_1">
      <item>Županijsko državno odvjetništvo u Varaždinu punomoćnik sudionika u postupku Porezna uprava Područni ured Sjeverna Hrvatska</item>
      <item>Sudski registar</item>
      <item>Narodne novine d.d.</item>
      <item>direktor dužnika VJERAN VITEZ</item>
      <item>MIRJANA BOGDANOVIĆ-KAMBER, zamjenik ŽDO</item>
      <item>ŽELIMIR URŠULIN, dipl. iur., OIB 03842320752</item>
    </derivirana_varijabla>
  </DomainObject.Predmet.OstaliListFormatedOIB>
  <DomainObject.Predmet.OstaliListFormatedWithAdress>
    <izvorni_sadrzaj>
      <item>Županijsko državno odvjetništvo u Varaždinu, B.Radića 2, 42000 Varaždin punomoćnik sudionika u postupku Porezna uprava Područni ured Sjeverna Hrvatska</item>
      <item>Sudski registar</item>
      <item>Narodne novine d.d.</item>
      <item>direktor dužnika VJERAN VITEZ</item>
      <item>MIRJANA BOGDANOVIĆ-KAMBER, zamjenik ŽDO</item>
      <item>ŽELIMIR URŠULIN, dipl. iur., Ivanuševec br. 1C, 42240 Ivanec</item>
    </izvorni_sadrzaj>
    <derivirana_varijabla naziv="DomainObject.Predmet.OstaliListFormatedWithAdress_1">
      <item>Županijsko državno odvjetništvo u Varaždinu, B.Radića 2, 42000 Varaždin punomoćnik sudionika u postupku Porezna uprava Područni ured Sjeverna Hrvatska</item>
      <item>Sudski registar</item>
      <item>Narodne novine d.d.</item>
      <item>direktor dužnika VJERAN VITEZ</item>
      <item>MIRJANA BOGDANOVIĆ-KAMBER, zamjenik ŽDO</item>
      <item>ŽELIMIR URŠULIN, dipl. iur., Ivanuševec br. 1C, 42240 Ivanec</item>
    </derivirana_varijabla>
  </DomainObject.Predmet.OstaliListFormatedWithAdress>
  <DomainObject.Predmet.OstaliListFormatedWithAdressOIB>
    <izvorni_sadrzaj>
      <item>Županijsko državno odvjetništvo u Varaždinu, B.Radića 2, 42000 Varaždin punomoćnik sudionika u postupku Porezna uprava Područni ured Sjeverna Hrvatska</item>
      <item>Sudski registar</item>
      <item>Narodne novine d.d.</item>
      <item>direktor dužnika VJERAN VITEZ</item>
      <item>MIRJANA BOGDANOVIĆ-KAMBER, zamjenik ŽDO</item>
      <item>ŽELIMIR URŠULIN, dipl. iur., OIB 03842320752, Ivanuševec br. 1C, 42240 Ivanec</item>
    </izvorni_sadrzaj>
    <derivirana_varijabla naziv="DomainObject.Predmet.OstaliListFormatedWithAdressOIB_1">
      <item>Županijsko državno odvjetništvo u Varaždinu, B.Radića 2, 42000 Varaždin punomoćnik sudionika u postupku Porezna uprava Područni ured Sjeverna Hrvatska</item>
      <item>Sudski registar</item>
      <item>Narodne novine d.d.</item>
      <item>direktor dužnika VJERAN VITEZ</item>
      <item>MIRJANA BOGDANOVIĆ-KAMBER, zamjenik ŽDO</item>
      <item>ŽELIMIR URŠULIN, dipl. iur., OIB 03842320752, Ivanuševec br. 1C, 42240 Ivanec</item>
    </derivirana_varijabla>
  </DomainObject.Predmet.OstaliListFormatedWithAdressOIB>
  <DomainObject.Predmet.OstaliListNazivFormated>
    <izvorni_sadrzaj>
      <item>Županijsko državno odvjetništvo u Varaždinu</item>
      <item>Sudski registar</item>
      <item>Narodne novine d.d.</item>
      <item>direktor dužnika VJERAN VITEZ</item>
      <item>MIRJANA BOGDANOVIĆ-KAMBER, zamjenik ŽDO</item>
      <item>ŽELIMIR URŠULIN, dipl. iur.</item>
    </izvorni_sadrzaj>
    <derivirana_varijabla naziv="DomainObject.Predmet.OstaliListNazivFormated_1">
      <item>Županijsko državno odvjetništvo u Varaždinu</item>
      <item>Sudski registar</item>
      <item>Narodne novine d.d.</item>
      <item>direktor dužnika VJERAN VITEZ</item>
      <item>MIRJANA BOGDANOVIĆ-KAMBER, zamjenik ŽDO</item>
      <item>ŽELIMIR URŠULIN, dipl. iur.</item>
    </derivirana_varijabla>
  </DomainObject.Predmet.OstaliListNazivFormated>
  <DomainObject.Predmet.OstaliListNazivFormatedOIB>
    <izvorni_sadrzaj>
      <item>Županijsko državno odvjetništvo u Varaždinu</item>
      <item>Sudski registar</item>
      <item>Narodne novine d.d.</item>
      <item>direktor dužnika VJERAN VITEZ</item>
      <item>MIRJANA BOGDANOVIĆ-KAMBER, zamjenik ŽDO</item>
      <item>ŽELIMIR URŠULIN, dipl. iur., OIB 03842320752</item>
    </izvorni_sadrzaj>
    <derivirana_varijabla naziv="DomainObject.Predmet.OstaliListNazivFormatedOIB_1">
      <item>Županijsko državno odvjetništvo u Varaždinu</item>
      <item>Sudski registar</item>
      <item>Narodne novine d.d.</item>
      <item>direktor dužnika VJERAN VITEZ</item>
      <item>MIRJANA BOGDANOVIĆ-KAMBER, zamjenik ŽDO</item>
      <item>ŽELIMIR URŠULIN, dipl. iur., OIB 03842320752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St-42/2015-27</izvorni_sadrzaj>
    <derivirana_varijabla naziv="DomainObject.PoslovniBrojDokumenta_1">St-42/2015-27</derivirana_varijabla>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PLAVI POTEZ d.o.o. za građevinarstvo i preradu drva</izvorni_sadrzaj>
    <derivirana_varijabla naziv="DomainObject.Predmet.ProtustrankaIDrugi_1">PLAVI POTEZ d.o.o. za građevinarstvo i preradu drva</derivirana_varijabla>
  </DomainObject.Predmet.ProtustrankaIDrugi>
  <DomainObject.Predmet.StrankaIDrugiAdressOIB>
    <izvorni_sadrzaj>Porezna uprava Područni ured Sjeverna Hrvatska, OIB 18683136487, Graberje 1, 42000 Varaždin</izvorni_sadrzaj>
    <derivirana_varijabla naziv="DomainObject.Predmet.StrankaIDrugiAdressOIB_1">Porezna uprava Područni ured Sjeverna Hrvatska, OIB 18683136487, Graberje 1, 42000 Varaždin</derivirana_varijabla>
  </DomainObject.Predmet.StrankaIDrugiAdressOIB>
  <DomainObject.Predmet.ProtustrankaIDrugiAdressOIB>
    <izvorni_sadrzaj>PLAVI POTEZ d.o.o. za građevinarstvo i preradu drva, OIB 55401335874, Šenoina 8, 42204 Donji Kneginec</izvorni_sadrzaj>
    <derivirana_varijabla naziv="DomainObject.Predmet.ProtustrankaIDrugiAdressOIB_1">PLAVI POTEZ d.o.o. za građevinarstvo i preradu drva, OIB 55401335874, Šenoina 8, 42204 Donji Kneginec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Sjeverna Hrvatska</item>
      <item>PLAVI POTEZ d.o.o. za građevinarstvo i preradu drva</item>
      <item>Županijsko državno odvjetništvo u Varaždinu</item>
      <item>Sudski registar</item>
      <item>Narodne novine d.d.</item>
      <item>direktor dužnika VJERAN VITEZ</item>
      <item>MIRJANA BOGDANOVIĆ-KAMBER, zamjenik ŽDO</item>
      <item>ŽELIMIR URŠULIN, dipl. iur.</item>
    </izvorni_sadrzaj>
    <derivirana_varijabla naziv="DomainObject.Predmet.SudioniciListNaziv_1">
      <item>Porezna uprava Područni ured Sjeverna Hrvatska</item>
      <item>PLAVI POTEZ d.o.o. za građevinarstvo i preradu drva</item>
      <item>Županijsko državno odvjetništvo u Varaždinu</item>
      <item>Sudski registar</item>
      <item>Narodne novine d.d.</item>
      <item>direktor dužnika VJERAN VITEZ</item>
      <item>MIRJANA BOGDANOVIĆ-KAMBER, zamjenik ŽDO</item>
      <item>ŽELIMIR URŠULIN, dipl. iur.</item>
    </derivirana_varijabla>
  </DomainObject.Predmet.SudioniciListNaziv>
  <DomainObject.Predmet.SudioniciListAdressOIB>
    <izvorni_sadrzaj>
      <item>Porezna uprava Područni ured Sjeverna Hrvatska, OIB 18683136487, Graberje 1,42000 Varaždin</item>
      <item>PLAVI POTEZ d.o.o. za građevinarstvo i preradu drva, OIB 55401335874, Šenoina 8,42204 Donji Kneginec</item>
      <item>Županijsko državno odvjetništvo u Varaždinu, B.Radića 2,42000 Varaždin</item>
      <item>Sudski registar</item>
      <item>Narodne novine d.d.</item>
      <item>direktor dužnika VJERAN VITEZ</item>
      <item>MIRJANA BOGDANOVIĆ-KAMBER, zamjenik ŽDO</item>
      <item>ŽELIMIR URŠULIN, dipl. iur., OIB 03842320752, Ivanuševec br. 1C,42240 Ivanec</item>
    </izvorni_sadrzaj>
    <derivirana_varijabla naziv="DomainObject.Predmet.SudioniciListAdressOIB_1">
      <item>Porezna uprava Područni ured Sjeverna Hrvatska, OIB 18683136487, Graberje 1,42000 Varaždin</item>
      <item>PLAVI POTEZ d.o.o. za građevinarstvo i preradu drva, OIB 55401335874, Šenoina 8,42204 Donji Kneginec</item>
      <item>Županijsko državno odvjetništvo u Varaždinu, B.Radića 2,42000 Varaždin</item>
      <item>Sudski registar</item>
      <item>Narodne novine d.d.</item>
      <item>direktor dužnika VJERAN VITEZ</item>
      <item>MIRJANA BOGDANOVIĆ-KAMBER, zamjenik ŽDO</item>
      <item>ŽELIMIR URŠULIN, dipl. iur., OIB 03842320752, Ivanuševec br. 1C,42240 Ivanec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5A6233-812B-45E0-AB90-CF1EAADD13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788</properties:Words>
  <properties:Characters>4204</properties:Characters>
  <properties:Lines>102</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2018-03-12T09:42:00Z</cp:lastPrinted>
  <dcterms:modified xmlns:xsi="http://www.w3.org/2001/XMLSchema-instance" xsi:type="dcterms:W3CDTF">2018-03-12T09:47:00Z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St-42/2015-27 / Odluka - Rješenje - određivanje nagrade stečajnom upravitelju (odluka_St-42_2015-27.docx)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