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2954" w14:paraId="40e2954" w:rsidRDefault="003D0CC5" w:rsidP="003D0CC5" w:rsidR="003D0CC5" w:rsidRPr="00D24D87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>REPUBLIKA HRVATSKA</w:t>
      </w:r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>TRGOVAČKI SUD U ZAGREBU</w:t>
      </w:r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 xml:space="preserve">Zagreb, </w:t>
      </w:r>
      <w:proofErr w:type="spellStart"/>
      <w:r w:rsidRPr="00D24D87">
        <w:rPr>
          <w:sz w:val="22"/>
          <w:szCs w:val="22"/>
        </w:rPr>
        <w:t>Amruševa</w:t>
      </w:r>
      <w:proofErr w:type="spellEnd"/>
      <w:r w:rsidRPr="00D24D87">
        <w:rPr>
          <w:sz w:val="22"/>
          <w:szCs w:val="22"/>
        </w:rPr>
        <w:t xml:space="preserve"> 2/II        </w:t>
      </w:r>
      <w:r w:rsidRPr="00D24D87">
        <w:rPr>
          <w:sz w:val="22"/>
          <w:szCs w:val="22"/>
        </w:rPr>
        <w:tab/>
      </w:r>
      <w:r w:rsidRPr="00D24D87">
        <w:rPr>
          <w:sz w:val="22"/>
          <w:szCs w:val="22"/>
        </w:rPr>
        <w:tab/>
      </w:r>
      <w:r w:rsidRPr="00D24D87">
        <w:rPr>
          <w:sz w:val="22"/>
          <w:szCs w:val="22"/>
        </w:rPr>
        <w:tab/>
      </w:r>
      <w:r w:rsidRPr="00D24D87">
        <w:rPr>
          <w:sz w:val="22"/>
          <w:szCs w:val="22"/>
        </w:rPr>
        <w:tab/>
      </w:r>
      <w:r w:rsidRPr="00D24D87">
        <w:rPr>
          <w:sz w:val="22"/>
          <w:szCs w:val="22"/>
        </w:rPr>
        <w:tab/>
      </w:r>
      <w:r w:rsidRPr="00D24D87">
        <w:rPr>
          <w:sz w:val="22"/>
          <w:szCs w:val="22"/>
        </w:rPr>
        <w:tab/>
      </w:r>
      <w:r w:rsidRPr="00D24D87">
        <w:rPr>
          <w:sz w:val="22"/>
          <w:szCs w:val="22"/>
        </w:rPr>
        <w:tab/>
        <w:t>85. St-</w:t>
      </w:r>
      <w:r w:rsidR="00E8426C" w:rsidRPr="00D24D87">
        <w:rPr>
          <w:sz w:val="22"/>
          <w:szCs w:val="22"/>
        </w:rPr>
        <w:t>756</w:t>
      </w:r>
      <w:r w:rsidRPr="00D24D87">
        <w:rPr>
          <w:sz w:val="22"/>
          <w:szCs w:val="22"/>
        </w:rPr>
        <w:t>/1</w:t>
      </w:r>
      <w:r w:rsidR="00E8426C" w:rsidRPr="00D24D87">
        <w:rPr>
          <w:sz w:val="22"/>
          <w:szCs w:val="22"/>
        </w:rPr>
        <w:t>7</w:t>
      </w:r>
    </w:p>
    <w:p w:rsidRDefault="003D0CC5" w:rsidP="003D0CC5" w:rsidR="003D0CC5" w:rsidRPr="00D24D87">
      <w:pPr>
        <w:rPr>
          <w:sz w:val="22"/>
          <w:szCs w:val="22"/>
        </w:rPr>
      </w:pPr>
    </w:p>
    <w:p w:rsidRDefault="003D0CC5" w:rsidP="003D0CC5" w:rsidR="003D0CC5" w:rsidRPr="00D24D87">
      <w:pPr>
        <w:rPr>
          <w:sz w:val="22"/>
          <w:szCs w:val="22"/>
        </w:rPr>
      </w:pPr>
    </w:p>
    <w:p w:rsidRDefault="003D0CC5" w:rsidP="003D0CC5" w:rsidR="003D0CC5" w:rsidRPr="00D24D87">
      <w:pPr>
        <w:jc w:val="center"/>
        <w:rPr>
          <w:sz w:val="22"/>
          <w:szCs w:val="22"/>
        </w:rPr>
      </w:pPr>
      <w:r w:rsidRPr="00D24D87">
        <w:rPr>
          <w:sz w:val="22"/>
          <w:szCs w:val="22"/>
        </w:rPr>
        <w:t>Z A P I S N I K</w:t>
      </w:r>
    </w:p>
    <w:p w:rsidRDefault="003D0CC5" w:rsidP="003D0CC5" w:rsidR="003D0CC5" w:rsidRPr="00D24D87">
      <w:pPr>
        <w:jc w:val="center"/>
        <w:rPr>
          <w:sz w:val="22"/>
          <w:szCs w:val="22"/>
        </w:rPr>
      </w:pPr>
      <w:r w:rsidRPr="00D24D87">
        <w:rPr>
          <w:sz w:val="22"/>
          <w:szCs w:val="22"/>
        </w:rPr>
        <w:t>s ročišta radi očitovanja o prijedlogu za otvaranje stečajnog postupka</w:t>
      </w:r>
    </w:p>
    <w:p w:rsidRDefault="003D0CC5" w:rsidP="003D0CC5" w:rsidR="003D0CC5" w:rsidRPr="00D24D87">
      <w:pPr>
        <w:rPr>
          <w:sz w:val="22"/>
          <w:szCs w:val="22"/>
        </w:rPr>
      </w:pPr>
    </w:p>
    <w:p w:rsidRDefault="003D0CC5" w:rsidP="003D0CC5" w:rsidR="003D0CC5" w:rsidRPr="00D24D87">
      <w:pPr>
        <w:jc w:val="both"/>
        <w:rPr>
          <w:sz w:val="22"/>
          <w:szCs w:val="22"/>
        </w:rPr>
      </w:pPr>
      <w:r w:rsidRPr="00D24D87">
        <w:rPr>
          <w:sz w:val="22"/>
          <w:szCs w:val="22"/>
        </w:rPr>
        <w:t xml:space="preserve">sastavljen pri Trgovačkom sudu u Zagrebu </w:t>
      </w:r>
      <w:r w:rsidR="00E8426C" w:rsidRPr="00D24D87">
        <w:rPr>
          <w:sz w:val="22"/>
          <w:szCs w:val="22"/>
        </w:rPr>
        <w:t>1. ožujka 2018</w:t>
      </w:r>
      <w:r w:rsidRPr="00D24D87">
        <w:rPr>
          <w:sz w:val="22"/>
          <w:szCs w:val="22"/>
        </w:rPr>
        <w:t xml:space="preserve">. u stečajnom postupku nad dužnikom </w:t>
      </w:r>
      <w:r w:rsidR="00E8426C" w:rsidRPr="00D24D87">
        <w:rPr>
          <w:sz w:val="22"/>
          <w:szCs w:val="22"/>
        </w:rPr>
        <w:t xml:space="preserve">IKOM-GRAĐENJE d.o.o., Zagreb, Dobojska 17b, </w:t>
      </w:r>
      <w:proofErr w:type="spellStart"/>
      <w:r w:rsidR="00E8426C" w:rsidRPr="00D24D87">
        <w:rPr>
          <w:sz w:val="22"/>
          <w:szCs w:val="22"/>
        </w:rPr>
        <w:t>OIB</w:t>
      </w:r>
      <w:proofErr w:type="spellEnd"/>
      <w:r w:rsidR="00E8426C" w:rsidRPr="00D24D87">
        <w:rPr>
          <w:sz w:val="22"/>
          <w:szCs w:val="22"/>
        </w:rPr>
        <w:t>: 31019186974</w:t>
      </w:r>
      <w:r w:rsidRPr="00D24D87">
        <w:rPr>
          <w:sz w:val="22"/>
          <w:szCs w:val="22"/>
          <w:lang w:val="pt-BR"/>
        </w:rPr>
        <w:t>,</w:t>
      </w:r>
    </w:p>
    <w:p w:rsidRDefault="003D0CC5" w:rsidP="003D0CC5" w:rsidR="003D0CC5" w:rsidRPr="00D24D87">
      <w:pPr>
        <w:rPr>
          <w:sz w:val="22"/>
          <w:szCs w:val="22"/>
        </w:rPr>
      </w:pPr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>NAZOČNI OD SUDA:</w:t>
      </w:r>
    </w:p>
    <w:p w:rsidRDefault="003D0CC5" w:rsidP="003D0CC5" w:rsidR="003D0CC5" w:rsidRPr="00D24D87">
      <w:pPr>
        <w:rPr>
          <w:sz w:val="22"/>
          <w:szCs w:val="22"/>
        </w:rPr>
      </w:pPr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>SUDAC: Ivana Koštarić Fegeš</w:t>
      </w:r>
    </w:p>
    <w:p w:rsidRDefault="003D0CC5" w:rsidP="003D0CC5" w:rsidR="003D0CC5" w:rsidRPr="00D24D87">
      <w:pPr>
        <w:rPr>
          <w:sz w:val="22"/>
          <w:szCs w:val="22"/>
        </w:rPr>
      </w:pPr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>ZAPISNIČAR:</w:t>
      </w:r>
      <w:r w:rsidRPr="00D24D87">
        <w:rPr>
          <w:color w:val="FF0000"/>
          <w:sz w:val="22"/>
          <w:szCs w:val="22"/>
        </w:rPr>
        <w:t xml:space="preserve"> </w:t>
      </w:r>
      <w:r w:rsidR="00AE2131" w:rsidRPr="00D24D87">
        <w:rPr>
          <w:sz w:val="22"/>
          <w:szCs w:val="22"/>
        </w:rPr>
        <w:t xml:space="preserve">Katarina </w:t>
      </w:r>
      <w:proofErr w:type="spellStart"/>
      <w:r w:rsidR="00AE2131" w:rsidRPr="00D24D87">
        <w:rPr>
          <w:sz w:val="22"/>
          <w:szCs w:val="22"/>
        </w:rPr>
        <w:t>Drndelić</w:t>
      </w:r>
      <w:proofErr w:type="spellEnd"/>
    </w:p>
    <w:p w:rsidRDefault="003D0CC5" w:rsidP="003D0CC5" w:rsidR="003D0CC5" w:rsidRPr="00D24D87">
      <w:pPr>
        <w:jc w:val="both"/>
        <w:rPr>
          <w:sz w:val="22"/>
          <w:szCs w:val="22"/>
        </w:rPr>
      </w:pPr>
    </w:p>
    <w:p w:rsidRDefault="00E8426C" w:rsidP="00E8426C" w:rsidR="003D0CC5" w:rsidRPr="00D24D87">
      <w:pPr>
        <w:jc w:val="both"/>
        <w:rPr>
          <w:sz w:val="22"/>
          <w:szCs w:val="22"/>
        </w:rPr>
      </w:pPr>
      <w:r w:rsidRPr="00D24D87">
        <w:rPr>
          <w:sz w:val="22"/>
          <w:szCs w:val="22"/>
        </w:rPr>
        <w:t>Sudac otvara ročište u 11</w:t>
      </w:r>
      <w:r w:rsidR="003D0CC5" w:rsidRPr="00D24D87">
        <w:rPr>
          <w:sz w:val="22"/>
          <w:szCs w:val="22"/>
        </w:rPr>
        <w:t>:</w:t>
      </w:r>
      <w:r w:rsidRPr="00D24D87">
        <w:rPr>
          <w:sz w:val="22"/>
          <w:szCs w:val="22"/>
        </w:rPr>
        <w:t>30</w:t>
      </w:r>
      <w:r w:rsidR="003D0CC5" w:rsidRPr="00D24D87">
        <w:rPr>
          <w:sz w:val="22"/>
          <w:szCs w:val="22"/>
        </w:rPr>
        <w:t xml:space="preserve"> sati, ročište je javno i utvrđuje da su, pristupili:</w:t>
      </w:r>
    </w:p>
    <w:p w:rsidRDefault="003D0CC5" w:rsidP="003D0CC5" w:rsidR="003D0CC5" w:rsidRPr="00D24D87">
      <w:pPr>
        <w:rPr>
          <w:sz w:val="22"/>
          <w:szCs w:val="22"/>
        </w:rPr>
      </w:pPr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 xml:space="preserve">Predlagatelj: </w:t>
      </w:r>
      <w:r w:rsidR="00C77E54" w:rsidRPr="00D24D87">
        <w:rPr>
          <w:sz w:val="22"/>
          <w:szCs w:val="22"/>
        </w:rPr>
        <w:t xml:space="preserve">Sabina Matijević, zamjenica u </w:t>
      </w:r>
      <w:proofErr w:type="spellStart"/>
      <w:r w:rsidR="00C77E54" w:rsidRPr="00D24D87">
        <w:rPr>
          <w:sz w:val="22"/>
          <w:szCs w:val="22"/>
        </w:rPr>
        <w:t>ŽDO</w:t>
      </w:r>
      <w:proofErr w:type="spellEnd"/>
      <w:r w:rsidR="00C77E54" w:rsidRPr="00D24D87">
        <w:rPr>
          <w:sz w:val="22"/>
          <w:szCs w:val="22"/>
        </w:rPr>
        <w:t xml:space="preserve"> Zagreb</w:t>
      </w:r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 xml:space="preserve">Dužnik: </w:t>
      </w:r>
      <w:r w:rsidR="00C77E54" w:rsidRPr="00D24D87">
        <w:rPr>
          <w:sz w:val="22"/>
          <w:szCs w:val="22"/>
        </w:rPr>
        <w:t>nitko, dostava poziva uredno iskazana</w:t>
      </w:r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 xml:space="preserve">Zastupnik po zakonu dužnika: </w:t>
      </w:r>
      <w:r w:rsidR="00C77E54" w:rsidRPr="00D24D87">
        <w:rPr>
          <w:sz w:val="22"/>
          <w:szCs w:val="22"/>
        </w:rPr>
        <w:t>nitko, dostava poziva uredno iskazana</w:t>
      </w:r>
    </w:p>
    <w:p w:rsidRDefault="003D0CC5" w:rsidP="003D0CC5" w:rsidR="003D0CC5" w:rsidRPr="00D24D87">
      <w:pPr>
        <w:rPr>
          <w:color w:val="FF0000"/>
          <w:sz w:val="22"/>
          <w:szCs w:val="22"/>
        </w:rPr>
      </w:pPr>
      <w:r w:rsidRPr="00D24D87">
        <w:rPr>
          <w:color w:val="FF0000"/>
          <w:sz w:val="22"/>
          <w:szCs w:val="22"/>
        </w:rPr>
        <w:t xml:space="preserve"> </w:t>
      </w:r>
    </w:p>
    <w:p w:rsidRDefault="00ED324B" w:rsidP="00F11188" w:rsidR="00ED324B" w:rsidRPr="00D24D87">
      <w:pPr>
        <w:ind w:firstLine="708"/>
        <w:jc w:val="both"/>
        <w:rPr>
          <w:color w:val="FF0000"/>
          <w:sz w:val="22"/>
          <w:szCs w:val="22"/>
        </w:rPr>
      </w:pPr>
      <w:r w:rsidRPr="00D24D87">
        <w:rPr>
          <w:rFonts w:eastAsiaTheme="minorHAnsi"/>
          <w:sz w:val="22"/>
          <w:szCs w:val="22"/>
          <w:lang w:eastAsia="en-US"/>
        </w:rPr>
        <w:t xml:space="preserve">Utvrđuje se da je u spis dostavljen podnesak </w:t>
      </w:r>
      <w:r w:rsidR="00F11188" w:rsidRPr="00D24D87">
        <w:rPr>
          <w:rFonts w:eastAsiaTheme="minorHAnsi"/>
          <w:sz w:val="22"/>
          <w:szCs w:val="22"/>
          <w:lang w:eastAsia="en-US"/>
        </w:rPr>
        <w:t xml:space="preserve">dužnika od 1. ožujka 2018. </w:t>
      </w:r>
      <w:r w:rsidR="001A39CB" w:rsidRPr="00D24D87">
        <w:rPr>
          <w:rFonts w:eastAsiaTheme="minorHAnsi"/>
          <w:sz w:val="22"/>
          <w:szCs w:val="22"/>
          <w:lang w:eastAsia="en-US"/>
        </w:rPr>
        <w:t xml:space="preserve">(list 47 spisa) </w:t>
      </w:r>
      <w:r w:rsidR="00F11188" w:rsidRPr="00D24D87">
        <w:rPr>
          <w:rFonts w:eastAsiaTheme="minorHAnsi"/>
          <w:sz w:val="22"/>
          <w:szCs w:val="22"/>
          <w:lang w:eastAsia="en-US"/>
        </w:rPr>
        <w:t xml:space="preserve">u kojem zastupnik po zakonu dužnika Samir </w:t>
      </w:r>
      <w:proofErr w:type="spellStart"/>
      <w:r w:rsidR="00F11188" w:rsidRPr="00D24D87">
        <w:rPr>
          <w:rFonts w:eastAsiaTheme="minorHAnsi"/>
          <w:sz w:val="22"/>
          <w:szCs w:val="22"/>
          <w:lang w:eastAsia="en-US"/>
        </w:rPr>
        <w:t>Haoui</w:t>
      </w:r>
      <w:proofErr w:type="spellEnd"/>
      <w:r w:rsidR="00F11188" w:rsidRPr="00D24D87">
        <w:rPr>
          <w:rFonts w:eastAsiaTheme="minorHAnsi"/>
          <w:sz w:val="22"/>
          <w:szCs w:val="22"/>
          <w:lang w:eastAsia="en-US"/>
        </w:rPr>
        <w:t xml:space="preserve"> ispričava nedolazak na današnje ročište zbog poslovnih obveza te predlaže da sud obustavi postupak ili zakaže novo ročište jer je postignut dogovor s FINA-om</w:t>
      </w:r>
      <w:r w:rsidR="001A39CB" w:rsidRPr="00D24D87">
        <w:rPr>
          <w:rFonts w:eastAsiaTheme="minorHAnsi"/>
          <w:sz w:val="22"/>
          <w:szCs w:val="22"/>
          <w:lang w:eastAsia="en-US"/>
        </w:rPr>
        <w:t>.</w:t>
      </w:r>
    </w:p>
    <w:p w:rsidRDefault="00F53A6D" w:rsidP="003D0CC5" w:rsidR="008B601A" w:rsidRPr="00D24D87">
      <w:pPr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D24D87">
        <w:rPr>
          <w:rFonts w:eastAsiaTheme="minorHAnsi"/>
          <w:sz w:val="22"/>
          <w:szCs w:val="22"/>
          <w:lang w:eastAsia="en-US"/>
        </w:rPr>
        <w:t>Utvrđuje se da je u spis dostavljena potvrda FINA-e o blokadi raču</w:t>
      </w:r>
      <w:r w:rsidR="001A39CB" w:rsidRPr="00D24D87">
        <w:rPr>
          <w:rFonts w:eastAsiaTheme="minorHAnsi"/>
          <w:sz w:val="22"/>
          <w:szCs w:val="22"/>
          <w:lang w:eastAsia="en-US"/>
        </w:rPr>
        <w:t>na i novčanih sredstava (list 46</w:t>
      </w:r>
      <w:r w:rsidRPr="00D24D87">
        <w:rPr>
          <w:rFonts w:eastAsiaTheme="minorHAnsi"/>
          <w:sz w:val="22"/>
          <w:szCs w:val="22"/>
          <w:lang w:eastAsia="en-US"/>
        </w:rPr>
        <w:t xml:space="preserve"> spisa) iz koje proizlazi kako je na dan </w:t>
      </w:r>
      <w:r w:rsidR="001A39CB" w:rsidRPr="00D24D87">
        <w:rPr>
          <w:rFonts w:eastAsiaTheme="minorHAnsi"/>
          <w:sz w:val="22"/>
          <w:szCs w:val="22"/>
          <w:lang w:eastAsia="en-US"/>
        </w:rPr>
        <w:t>28. veljače</w:t>
      </w:r>
      <w:r w:rsidRPr="00D24D87">
        <w:rPr>
          <w:rFonts w:eastAsiaTheme="minorHAnsi"/>
          <w:sz w:val="22"/>
          <w:szCs w:val="22"/>
          <w:lang w:eastAsia="en-US"/>
        </w:rPr>
        <w:t xml:space="preserve"> 2018. dužnik u očevidniku redoslijeda osnova za plaćanje imao evidentirane neizvršene osnove za plaćanje</w:t>
      </w:r>
      <w:r w:rsidR="001A39CB" w:rsidRPr="00D24D87">
        <w:rPr>
          <w:rFonts w:eastAsiaTheme="minorHAnsi"/>
          <w:sz w:val="22"/>
          <w:szCs w:val="22"/>
          <w:lang w:eastAsia="en-US"/>
        </w:rPr>
        <w:t xml:space="preserve"> u neprekinutom razdoblju od 414</w:t>
      </w:r>
      <w:r w:rsidRPr="00D24D87">
        <w:rPr>
          <w:rFonts w:eastAsiaTheme="minorHAnsi"/>
          <w:sz w:val="22"/>
          <w:szCs w:val="22"/>
          <w:lang w:eastAsia="en-US"/>
        </w:rPr>
        <w:t xml:space="preserve"> dana u iznosu od 5.481,17 kn.</w:t>
      </w:r>
      <w:r w:rsidR="001A39CB" w:rsidRPr="00D24D87">
        <w:rPr>
          <w:rFonts w:eastAsiaTheme="minorHAnsi"/>
          <w:sz w:val="22"/>
          <w:szCs w:val="22"/>
          <w:lang w:eastAsia="en-US"/>
        </w:rPr>
        <w:t xml:space="preserve"> Uvidom u očevidnik neizvršenih</w:t>
      </w:r>
      <w:r w:rsidR="001A0B76" w:rsidRPr="00D24D87">
        <w:rPr>
          <w:rFonts w:eastAsiaTheme="minorHAnsi"/>
          <w:sz w:val="22"/>
          <w:szCs w:val="22"/>
          <w:lang w:eastAsia="en-US"/>
        </w:rPr>
        <w:t xml:space="preserve"> osnova za plaćanje na dan 1. ožujka 2018. (list 48 spisa) </w:t>
      </w:r>
      <w:r w:rsidR="00730363" w:rsidRPr="00D24D87">
        <w:rPr>
          <w:rFonts w:eastAsiaTheme="minorHAnsi"/>
          <w:sz w:val="22"/>
          <w:szCs w:val="22"/>
          <w:lang w:eastAsia="en-US"/>
        </w:rPr>
        <w:t>utvrđeno je kako ukupan iznos obveza po svim neizvršenim osnovama za plaćanje s kamatom iznosi 5.481,17 kn</w:t>
      </w:r>
      <w:r w:rsidR="000931FC" w:rsidRPr="00D24D87">
        <w:rPr>
          <w:rFonts w:eastAsiaTheme="minorHAnsi"/>
          <w:sz w:val="22"/>
          <w:szCs w:val="22"/>
          <w:lang w:eastAsia="en-US"/>
        </w:rPr>
        <w:t>, odnosno da je dužnikov račun još uvijek blokiran.</w:t>
      </w:r>
    </w:p>
    <w:p w:rsidRDefault="000931FC" w:rsidP="00334755" w:rsidR="000931FC" w:rsidRPr="00D24D87">
      <w:pPr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0931FC" w:rsidP="000931FC" w:rsidR="003D0CC5" w:rsidRPr="00D24D87">
      <w:pPr>
        <w:ind w:firstLine="708"/>
        <w:jc w:val="both"/>
        <w:rPr>
          <w:sz w:val="22"/>
          <w:szCs w:val="22"/>
          <w:lang w:val="pt-BR"/>
        </w:rPr>
      </w:pPr>
      <w:r w:rsidRPr="00D24D87">
        <w:rPr>
          <w:sz w:val="22"/>
          <w:szCs w:val="22"/>
        </w:rPr>
        <w:t>Zastupnica</w:t>
      </w:r>
      <w:r w:rsidR="003D0CC5" w:rsidRPr="00D24D87">
        <w:rPr>
          <w:sz w:val="22"/>
          <w:szCs w:val="22"/>
        </w:rPr>
        <w:t xml:space="preserve"> po zakonu </w:t>
      </w:r>
      <w:r w:rsidRPr="00D24D87">
        <w:rPr>
          <w:sz w:val="22"/>
          <w:szCs w:val="22"/>
        </w:rPr>
        <w:t xml:space="preserve">predlagatelja izjavljuje kako </w:t>
      </w:r>
      <w:r w:rsidR="003D0CC5" w:rsidRPr="00D24D87">
        <w:rPr>
          <w:sz w:val="22"/>
          <w:szCs w:val="22"/>
        </w:rPr>
        <w:t xml:space="preserve">se ne protivi prijedlogu </w:t>
      </w:r>
      <w:r w:rsidRPr="00D24D87">
        <w:rPr>
          <w:sz w:val="22"/>
          <w:szCs w:val="22"/>
        </w:rPr>
        <w:t xml:space="preserve">dužnika za odgodu ročišta. </w:t>
      </w:r>
    </w:p>
    <w:p w:rsidRDefault="003D0CC5" w:rsidP="003D0CC5" w:rsidR="003D0CC5" w:rsidRPr="00D24D87">
      <w:pPr>
        <w:rPr>
          <w:sz w:val="22"/>
          <w:szCs w:val="22"/>
        </w:rPr>
      </w:pPr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>Sud donosi</w:t>
      </w:r>
    </w:p>
    <w:p w:rsidRDefault="00A568F8" w:rsidP="003D0CC5" w:rsidR="003D0CC5" w:rsidRPr="00D24D87">
      <w:pPr>
        <w:jc w:val="center"/>
        <w:rPr>
          <w:sz w:val="22"/>
          <w:szCs w:val="22"/>
        </w:rPr>
      </w:pPr>
      <w:r w:rsidRPr="00D24D87">
        <w:rPr>
          <w:sz w:val="22"/>
          <w:szCs w:val="22"/>
        </w:rPr>
        <w:t xml:space="preserve">Z a k l j u č a k </w:t>
      </w:r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ab/>
      </w:r>
    </w:p>
    <w:p w:rsidRDefault="003D0CC5" w:rsidP="003D0CC5" w:rsidR="003D0CC5" w:rsidRPr="00D24D87">
      <w:pPr>
        <w:ind w:firstLine="348" w:left="360"/>
        <w:jc w:val="both"/>
        <w:rPr>
          <w:sz w:val="22"/>
          <w:szCs w:val="22"/>
        </w:rPr>
      </w:pPr>
      <w:r w:rsidRPr="00D24D87">
        <w:rPr>
          <w:sz w:val="22"/>
          <w:szCs w:val="22"/>
        </w:rPr>
        <w:t xml:space="preserve">Ročište radi rasprave o pretpostavkama za otvaranje stečajnog postupka određuje se za </w:t>
      </w:r>
    </w:p>
    <w:p w:rsidRDefault="003D0CC5" w:rsidP="003D0CC5" w:rsidR="003D0CC5" w:rsidRPr="00D24D87">
      <w:pPr>
        <w:pStyle w:val="Odlomakpopisa"/>
        <w:ind w:left="1800"/>
        <w:jc w:val="center"/>
        <w:rPr>
          <w:b/>
          <w:sz w:val="22"/>
          <w:szCs w:val="22"/>
        </w:rPr>
      </w:pPr>
    </w:p>
    <w:p w:rsidRDefault="00A568F8" w:rsidP="00D24D87" w:rsidR="003D0CC5" w:rsidRPr="00D24D87">
      <w:pPr>
        <w:pStyle w:val="Odlomakpopisa"/>
        <w:ind w:left="3216"/>
        <w:rPr>
          <w:b/>
          <w:sz w:val="22"/>
          <w:szCs w:val="22"/>
        </w:rPr>
      </w:pPr>
      <w:r w:rsidRPr="00D24D87">
        <w:rPr>
          <w:b/>
          <w:sz w:val="22"/>
          <w:szCs w:val="22"/>
        </w:rPr>
        <w:t>12. srpnja 2018</w:t>
      </w:r>
      <w:r w:rsidR="003D0CC5" w:rsidRPr="00D24D87">
        <w:rPr>
          <w:b/>
          <w:sz w:val="22"/>
          <w:szCs w:val="22"/>
        </w:rPr>
        <w:t xml:space="preserve">. u </w:t>
      </w:r>
      <w:r w:rsidRPr="00D24D87">
        <w:rPr>
          <w:b/>
          <w:sz w:val="22"/>
          <w:szCs w:val="22"/>
        </w:rPr>
        <w:t>09</w:t>
      </w:r>
      <w:r w:rsidR="003D0CC5" w:rsidRPr="00D24D87">
        <w:rPr>
          <w:b/>
          <w:sz w:val="22"/>
          <w:szCs w:val="22"/>
        </w:rPr>
        <w:t>:</w:t>
      </w:r>
      <w:r w:rsidRPr="00D24D87">
        <w:rPr>
          <w:b/>
          <w:sz w:val="22"/>
          <w:szCs w:val="22"/>
        </w:rPr>
        <w:t>15</w:t>
      </w:r>
      <w:r w:rsidR="003D0CC5" w:rsidRPr="00D24D87">
        <w:rPr>
          <w:b/>
          <w:sz w:val="22"/>
          <w:szCs w:val="22"/>
        </w:rPr>
        <w:t xml:space="preserve"> sati.</w:t>
      </w:r>
    </w:p>
    <w:p w:rsidRDefault="003D0CC5" w:rsidP="003D0CC5" w:rsidR="003D0CC5" w:rsidRPr="00D24D87">
      <w:pPr>
        <w:pStyle w:val="Odlomakpopisa"/>
        <w:ind w:left="1800"/>
        <w:rPr>
          <w:sz w:val="22"/>
          <w:szCs w:val="22"/>
        </w:rPr>
      </w:pPr>
    </w:p>
    <w:p w:rsidRDefault="003D0CC5" w:rsidP="00D24D87" w:rsidR="003D0CC5" w:rsidRPr="00D24D87">
      <w:pPr>
        <w:ind w:firstLine="708"/>
        <w:jc w:val="both"/>
        <w:rPr>
          <w:sz w:val="22"/>
          <w:szCs w:val="22"/>
        </w:rPr>
      </w:pPr>
      <w:r w:rsidRPr="00D24D87">
        <w:rPr>
          <w:sz w:val="22"/>
          <w:szCs w:val="22"/>
        </w:rPr>
        <w:t xml:space="preserve">što prisutna zastupnica po zakonu </w:t>
      </w:r>
      <w:r w:rsidR="00A568F8" w:rsidRPr="00D24D87">
        <w:rPr>
          <w:sz w:val="22"/>
          <w:szCs w:val="22"/>
        </w:rPr>
        <w:t xml:space="preserve">predlagatelja </w:t>
      </w:r>
      <w:r w:rsidRPr="00D24D87">
        <w:rPr>
          <w:sz w:val="22"/>
          <w:szCs w:val="22"/>
        </w:rPr>
        <w:t xml:space="preserve">prima na znanje i neće se posebno pozivati, a </w:t>
      </w:r>
      <w:r w:rsidR="00A568F8" w:rsidRPr="00D24D87">
        <w:rPr>
          <w:sz w:val="22"/>
          <w:szCs w:val="22"/>
        </w:rPr>
        <w:t>dužnik</w:t>
      </w:r>
      <w:r w:rsidRPr="00D24D87">
        <w:rPr>
          <w:sz w:val="22"/>
          <w:szCs w:val="22"/>
        </w:rPr>
        <w:t xml:space="preserve"> </w:t>
      </w:r>
      <w:r w:rsidR="00D24D87" w:rsidRPr="00D24D87">
        <w:rPr>
          <w:sz w:val="22"/>
          <w:szCs w:val="22"/>
        </w:rPr>
        <w:t xml:space="preserve">i zastupnik po zakonu dužnika </w:t>
      </w:r>
      <w:r w:rsidRPr="00D24D87">
        <w:rPr>
          <w:sz w:val="22"/>
          <w:szCs w:val="22"/>
        </w:rPr>
        <w:t>će se pozvati pisanim putem.</w:t>
      </w:r>
    </w:p>
    <w:p w:rsidRDefault="003D0CC5" w:rsidP="003D0CC5" w:rsidR="003D0CC5" w:rsidRPr="00D24D87">
      <w:pPr>
        <w:rPr>
          <w:sz w:val="22"/>
          <w:szCs w:val="22"/>
        </w:rPr>
      </w:pPr>
    </w:p>
    <w:p w:rsidRDefault="00D24D87" w:rsidP="00D24D87" w:rsidR="003D0CC5" w:rsidRPr="00D24D87">
      <w:pPr>
        <w:jc w:val="center"/>
        <w:rPr>
          <w:sz w:val="22"/>
          <w:szCs w:val="22"/>
        </w:rPr>
      </w:pPr>
      <w:r w:rsidRPr="00D24D87">
        <w:rPr>
          <w:sz w:val="22"/>
          <w:szCs w:val="22"/>
        </w:rPr>
        <w:t>Dovršeno 11</w:t>
      </w:r>
      <w:r w:rsidR="003D0CC5" w:rsidRPr="00D24D87">
        <w:rPr>
          <w:sz w:val="22"/>
          <w:szCs w:val="22"/>
        </w:rPr>
        <w:t>:</w:t>
      </w:r>
      <w:r w:rsidRPr="00D24D87">
        <w:rPr>
          <w:sz w:val="22"/>
          <w:szCs w:val="22"/>
        </w:rPr>
        <w:t>48</w:t>
      </w:r>
      <w:r w:rsidR="003D0CC5" w:rsidRPr="00D24D87">
        <w:rPr>
          <w:sz w:val="22"/>
          <w:szCs w:val="22"/>
        </w:rPr>
        <w:t xml:space="preserve"> sati.</w:t>
      </w:r>
    </w:p>
    <w:p w:rsidRDefault="003D0CC5" w:rsidP="003D0CC5" w:rsidR="003D0CC5" w:rsidRPr="00D24D87">
      <w:pPr>
        <w:rPr>
          <w:sz w:val="22"/>
          <w:szCs w:val="22"/>
        </w:rPr>
      </w:pPr>
    </w:p>
    <w:p w:rsidRDefault="003D0CC5" w:rsidP="00D24D87" w:rsidR="003D0CC5" w:rsidRPr="00D24D87">
      <w:pPr>
        <w:jc w:val="center"/>
        <w:rPr>
          <w:sz w:val="22"/>
          <w:szCs w:val="22"/>
        </w:rPr>
      </w:pPr>
      <w:r w:rsidRPr="00D24D87">
        <w:rPr>
          <w:sz w:val="22"/>
          <w:szCs w:val="22"/>
        </w:rPr>
        <w:t>SUDAC</w:t>
      </w:r>
    </w:p>
    <w:p w:rsidRDefault="003D0CC5" w:rsidP="003D0CC5" w:rsidR="003D0CC5" w:rsidRPr="00D24D87">
      <w:pPr>
        <w:rPr>
          <w:sz w:val="22"/>
          <w:szCs w:val="22"/>
        </w:rPr>
      </w:pPr>
    </w:p>
    <w:p w:rsidRDefault="003D0CC5" w:rsidP="003D0CC5" w:rsidR="003D0CC5" w:rsidRPr="00D24D87">
      <w:pPr>
        <w:rPr>
          <w:sz w:val="22"/>
          <w:szCs w:val="22"/>
        </w:rPr>
      </w:pPr>
      <w:r w:rsidRPr="00D24D87">
        <w:rPr>
          <w:sz w:val="22"/>
          <w:szCs w:val="22"/>
        </w:rPr>
        <w:t xml:space="preserve">ZAPISNIČAR       </w:t>
      </w:r>
      <w:r w:rsidRPr="00D24D87">
        <w:rPr>
          <w:sz w:val="22"/>
          <w:szCs w:val="22"/>
        </w:rPr>
        <w:tab/>
      </w:r>
      <w:r w:rsidRPr="00D24D87">
        <w:rPr>
          <w:sz w:val="22"/>
          <w:szCs w:val="22"/>
        </w:rPr>
        <w:tab/>
      </w:r>
      <w:r w:rsidRPr="00D24D87">
        <w:rPr>
          <w:sz w:val="22"/>
          <w:szCs w:val="22"/>
        </w:rPr>
        <w:tab/>
      </w:r>
      <w:r w:rsidRPr="00D24D87">
        <w:rPr>
          <w:sz w:val="22"/>
          <w:szCs w:val="22"/>
        </w:rPr>
        <w:tab/>
      </w:r>
      <w:r w:rsidRPr="00D24D87">
        <w:rPr>
          <w:sz w:val="22"/>
          <w:szCs w:val="22"/>
        </w:rPr>
        <w:tab/>
      </w:r>
      <w:r w:rsidRPr="00D24D87">
        <w:rPr>
          <w:sz w:val="22"/>
          <w:szCs w:val="22"/>
        </w:rPr>
        <w:tab/>
        <w:t>PREDLAGATELJ</w:t>
      </w:r>
    </w:p>
    <w:p w:rsidRDefault="003D0CC5" w:rsidP="003D0CC5" w:rsidR="003D0CC5" w:rsidRPr="00D24D87">
      <w:pPr>
        <w:rPr>
          <w:sz w:val="22"/>
          <w:szCs w:val="22"/>
        </w:rPr>
      </w:pPr>
    </w:p>
    <w:p w:rsidRDefault="003D0CC5" w:rsidP="00D24D87" w:rsidR="003D0CC5">
      <w:pPr>
        <w:ind w:left="4956"/>
        <w:rPr>
          <w:sz w:val="22"/>
          <w:szCs w:val="22"/>
        </w:rPr>
      </w:pPr>
      <w:r w:rsidRPr="00D24D87">
        <w:rPr>
          <w:sz w:val="22"/>
          <w:szCs w:val="22"/>
        </w:rPr>
        <w:t>ZASTUPNIK PO ZAKONU DUŽNIKA</w:t>
      </w:r>
    </w:p>
    <w:p w:rsidRDefault="00D24D87" w:rsidP="00D24D87" w:rsidR="00D24D87" w:rsidRPr="00D24D87">
      <w:pPr>
        <w:ind w:left="4956"/>
        <w:rPr>
          <w:sz w:val="22"/>
          <w:szCs w:val="22"/>
        </w:rPr>
      </w:pPr>
    </w:p>
    <w:p w:rsidRDefault="003D0CC5" w:rsidP="00D24D87" w:rsidR="001218BE" w:rsidRPr="00D24D87">
      <w:pPr>
        <w:ind w:firstLine="708" w:left="4956"/>
        <w:rPr>
          <w:sz w:val="22"/>
          <w:szCs w:val="22"/>
        </w:rPr>
      </w:pPr>
      <w:r w:rsidRPr="00D24D87">
        <w:rPr>
          <w:sz w:val="22"/>
          <w:szCs w:val="22"/>
        </w:rPr>
        <w:t>DUŽNIK</w:t>
      </w:r>
    </w:p>
    <w:sectPr w:rsidSect="0012183A" w:rsidR="001218BE" w:rsidRPr="00D24D87">
      <w:headerReference w:type="default" r:id="rId8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104" w:rsidP="0012183A" w:rsidR="004D6104">
      <w:r>
        <w:separator/>
      </w:r>
    </w:p>
  </w:endnote>
  <w:endnote w:id="0" w:type="continuationSeparator">
    <w:p w:rsidRDefault="004D6104" w:rsidP="0012183A" w:rsidR="004D6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104" w:rsidP="0012183A" w:rsidR="004D6104">
      <w:r>
        <w:separator/>
      </w:r>
    </w:p>
  </w:footnote>
  <w:footnote w:id="0" w:type="continuationSeparator">
    <w:p w:rsidRDefault="004D6104" w:rsidP="0012183A" w:rsidR="004D6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83A" w:rsidR="0012183A">
    <w:pPr>
      <w:pStyle w:val="Zaglavlje"/>
    </w:pPr>
    <w:r>
      <w:ptab w:leader="none" w:relativeTo="margin" w:alignment="center"/>
    </w:r>
    <w:r>
      <w:t>2</w:t>
    </w:r>
    <w:r>
      <w:ptab w:leader="none" w:relativeTo="margin" w:alignment="right"/>
    </w:r>
    <w:r w:rsidR="00811393">
      <w:t>85.St-756/17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931FC"/>
    <w:rsid w:val="00111689"/>
    <w:rsid w:val="0012183A"/>
    <w:rsid w:val="001218BE"/>
    <w:rsid w:val="001A0B76"/>
    <w:rsid w:val="001A39CB"/>
    <w:rsid w:val="00334755"/>
    <w:rsid w:val="003D0CC5"/>
    <w:rsid w:val="004D6104"/>
    <w:rsid w:val="0056062A"/>
    <w:rsid w:val="00707B7C"/>
    <w:rsid w:val="00730363"/>
    <w:rsid w:val="00811393"/>
    <w:rsid w:val="008B601A"/>
    <w:rsid w:val="00A568F8"/>
    <w:rsid w:val="00AE2131"/>
    <w:rsid w:val="00BA581F"/>
    <w:rsid w:val="00C77E54"/>
    <w:rsid w:val="00D24D87"/>
    <w:rsid w:val="00D51327"/>
    <w:rsid w:val="00E4002B"/>
    <w:rsid w:val="00E53FAC"/>
    <w:rsid w:val="00E8426C"/>
    <w:rsid w:val="00ED324B"/>
    <w:rsid w:val="00F11188"/>
    <w:rsid w:val="00F5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18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183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18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183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8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183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68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68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68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68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18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183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18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183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8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18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68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68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68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68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1. ožujka 2018.</izvorni_sadrzaj>
    <derivirana_varijabla naziv="DomainObject.StvarniPocetakDatum_1">1. ožujka 2018.</derivirana_varijabla>
  </DomainObject.StvarniPocetakDatum>
  <DomainObject.StvarniZavrsetakDatum>
    <izvorni_sadrzaj>1. ožujka 2018.</izvorni_sadrzaj>
    <derivirana_varijabla naziv="DomainObject.StvarniZavrsetakDatum_1">1. ožujka 2018.</derivirana_varijabla>
  </DomainObject.StvarniZavrsetakDatum>
  <DomainObject.PlaniraniZavrsetakDatum>
    <izvorni_sadrzaj>1. ožujka 2018.</izvorni_sadrzaj>
    <derivirana_varijabla naziv="DomainObject.PlaniraniZavrsetakDatum_1">1. ožujka 2018.</derivirana_varijabla>
  </DomainObject.PlaniraniZavrsetakDatum>
  <DomainObject.PlaniraniPocetakDatum>
    <izvorni_sadrzaj>1. ožujka 2018.</izvorni_sadrzaj>
    <derivirana_varijabla naziv="DomainObject.PlaniraniPocetakDatum_1">1. ožujka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11:48</izvorni_sadrzaj>
    <derivirana_varijabla naziv="DomainObject.StvarniZavrsetakVrijeme_1">11:48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2018.</izvorni_sadrzaj>
    <derivirana_varijabla naziv="DomainObject.Zapisnik.DatumKreiranja_1">1.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St-756/2017-19</izvorni_sadrzaj>
    <derivirana_varijabla naziv="DomainObject.Zapisnik.Oznaka_1">St-756/2017-19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IKOM-GRAĐENJE d.o.o.</izvorni_sadrzaj>
    <derivirana_varijabla naziv="DomainObject.Predmet.ProtustrankaFormated_1">  IKOM-GRAĐENJE d.o.o.</derivirana_varijabla>
  </DomainObject.Predmet.ProtustrankaFormated>
  <DomainObject.Predmet.ProtustrankaFormatedOIB>
    <izvorni_sadrzaj>  IKOM-GRAĐENJE d.o.o., OIB 31019186974</izvorni_sadrzaj>
    <derivirana_varijabla naziv="DomainObject.Predmet.ProtustrankaFormatedOIB_1">  IKOM-GRAĐENJE d.o.o., OIB 31019186974</derivirana_varijabla>
  </DomainObject.Predmet.ProtustrankaFormatedOIB>
  <DomainObject.Predmet.ProtustrankaFormatedWithAdress>
    <izvorni_sadrzaj> IKOM-GRAĐENJE d.o.o., Dobojska 17/b, 10000 Zagreb</izvorni_sadrzaj>
    <derivirana_varijabla naziv="DomainObject.Predmet.ProtustrankaFormatedWithAdress_1"> IKOM-GRAĐENJE d.o.o., Dobojska 17/b, 10000 Zagreb</derivirana_varijabla>
  </DomainObject.Predmet.ProtustrankaFormatedWithAdress>
  <DomainObject.Predmet.ProtustrankaFormatedWithAdressOIB>
    <izvorni_sadrzaj> IKOM-GRAĐENJE d.o.o., OIB 31019186974, Dobojska 17/b, 10000 Zagreb</izvorni_sadrzaj>
    <derivirana_varijabla naziv="DomainObject.Predmet.ProtustrankaFormatedWithAdressOIB_1"> IKOM-GRAĐENJE d.o.o., OIB 31019186974, Dobojska 17/b, 10000 Zagreb</derivirana_varijabla>
  </DomainObject.Predmet.ProtustrankaFormatedWithAdressOIB>
  <DomainObject.Predmet.ProtustrankaWithAdress>
    <izvorni_sadrzaj>IKOM-GRAĐENJE d.o.o. Dobojska 17/b, 10000 Zagreb</izvorni_sadrzaj>
    <derivirana_varijabla naziv="DomainObject.Predmet.ProtustrankaWithAdress_1">IKOM-GRAĐENJE d.o.o. Dobojska 17/b, 10000 Zagreb</derivirana_varijabla>
  </DomainObject.Predmet.ProtustrankaWithAdress>
  <DomainObject.Predmet.ProtustrankaWithAdressOIB>
    <izvorni_sadrzaj>IKOM-GRAĐENJE d.o.o., OIB 31019186974, Dobojska 17/b, 10000 Zagreb</izvorni_sadrzaj>
    <derivirana_varijabla naziv="DomainObject.Predmet.ProtustrankaWithAdressOIB_1">IKOM-GRAĐENJE d.o.o., OIB 31019186974, Dobojska 17/b, 10000 Zagreb</derivirana_varijabla>
  </DomainObject.Predmet.ProtustrankaWithAdressOIB>
  <DomainObject.Predmet.ProtustrankaNazivFormated>
    <izvorni_sadrzaj>IKOM-GRAĐENJE d.o.o.</izvorni_sadrzaj>
    <derivirana_varijabla naziv="DomainObject.Predmet.ProtustrankaNazivFormated_1">IKOM-GRAĐENJE d.o.o.</derivirana_varijabla>
  </DomainObject.Predmet.ProtustrankaNazivFormated>
  <DomainObject.Predmet.ProtustrankaNazivFormatedOIB>
    <izvorni_sadrzaj>IKOM-GRAĐENJE d.o.o., OIB 31019186974</izvorni_sadrzaj>
    <derivirana_varijabla naziv="DomainObject.Predmet.ProtustrankaNazivFormatedOIB_1">IKOM-GRAĐENJE d.o.o., OIB 31019186974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uprava, Područni ured Zagreb zastupanog po punomoćniku Županijsko državno odvjetništvo u Slavonskom Brodu</izvorni_sadrzaj>
    <derivirana_varijabla naziv="DomainObject.Predmet.StrankaFormated_1">  FINA Regionalni centar Zagreb; RH Ministarstvo financija, Porezna uprava, Područni ured Zagreb zastupanog po punomoćniku Županijsko državno odvjetništvo u Slavonskom Brodu</derivirana_varijabla>
  </DomainObject.Predmet.StrankaFormated>
  <DomainObject.Predmet.StrankaFormatedOIB>
    <izvorni_sadrzaj>  FINA Regionalni centar Zagreb, OIB 85821130368; RH Ministarstvo financija, Porezna uprava, Područni ured Zagreb, OIB 18683136487 zastupanog po punomoćniku Županijsko državno odvjetništvo u Slavonskom Brodu</izvorni_sadrzaj>
    <derivirana_varijabla naziv="DomainObject.Predmet.StrankaFormatedOIB_1">  FINA Regionalni centar Zagreb, OIB 85821130368; RH Ministarstvo financija, Porezna uprava, Područni ured Zagreb, OIB 18683136487 zastupanog po punomoćniku Županijsko državno odvjetništvo u Slavonskom Brodu</derivirana_varijabla>
  </DomainObject.Predmet.StrankaFormatedOIB>
  <DomainObject.Predmet.StrankaFormatedWithAdress>
    <izvorni_sadrzaj> FINA Regionalni centar Zagreb, Trg svibanjskih žrtava 1995. 1, 10000 Zagreb; RH Ministarstvo financija, Porezna uprava, Područni ured Zagreb, Katančićeva 5, 10000 Zagreb zastupanog po punomoćniku Županijsko državno odvjetništvo u Slavonskom Brodu</izvorni_sadrzaj>
    <derivirana_varijabla naziv="DomainObject.Predmet.StrankaFormatedWithAdress_1"> FINA Regionalni centar Zagreb, Trg svibanjskih žrtava 1995. 1, 10000 Zagreb; RH Ministarstvo financija, Porezna uprava, Područni ured Zagreb, Katančićeva 5, 10000 Zagreb zastupanog po punomoćniku Županijsko državno odvjetništvo u Slavonskom Brodu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Područni ured Zagreb, OIB 18683136487, Katančićeva 5, 10000 Zagreb zastupanog po punomoćniku Županijsko državno odvjetništvo u Slavonskom Brodu</izvorni_sadrzaj>
    <derivirana_varijabla naziv="DomainObject.Predmet.StrankaFormatedWithAdressOIB_1"> FINA Regionalni centar Zagreb, OIB 85821130368, Trg svibanjskih žrtava 1995. 1, 10000 Zagreb; RH Ministarstvo financija, Porezna uprava, Područni ured Zagreb, OIB 18683136487, Katančićeva 5, 10000 Zagreb zastupanog po punomoćniku Županijsko državno odvjetništvo u Slavonskom Brodu</derivirana_varijabla>
  </DomainObject.Predmet.StrankaFormatedWithAdressOIB>
  <DomainObject.Predmet.StrankaWithAdress>
    <izvorni_sadrzaj>FINA Regionalni centar Zagreb Trg svibanjskih žrtava 1995. 1,10000 Zagreb,RH Ministarstvo financija, Porezna uprava, Područni ured Zagreb Katančićeva 5,10000 Zagreb</izvorni_sadrzaj>
    <derivirana_varijabla naziv="DomainObject.Predmet.StrankaWithAdress_1">FINA Regionalni centar Zagreb Trg svibanjskih žrtava 1995. 1,10000 Zagreb,RH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Zagreb,RH Ministarstvo financija, Porezna uprava, Područni ured Zagreb, OIB 18683136487, Katančićeva 5,10000 Zagreb</derivirana_varijabla>
  </DomainObject.Predmet.StrankaWithAdressOIB>
  <DomainObject.Predmet.StrankaNazivFormated>
    <izvorni_sadrzaj>FINA Regionalni centar Zagreb,RH Ministarstvo financija, Porezna uprava, Područni ured Zagreb</izvorni_sadrzaj>
    <derivirana_varijabla naziv="DomainObject.Predmet.StrankaNazivFormated_1">FINA Regionalni centar Zagreb,RH Ministarstvo financija, Porezna uprava, Područni ured Zagreb</derivirana_varijabla>
  </DomainObject.Predmet.StrankaNazivFormated>
  <DomainObject.Predmet.StrankaNazivFormatedOIB>
    <izvorni_sadrzaj>FINA Regionalni centar Zagreb, OIB 85821130368,RH Ministarstvo financija, Porezna uprava, Područni ured Zagreb, OIB 18683136487</izvorni_sadrzaj>
    <derivirana_varijabla naziv="DomainObject.Predmet.StrankaNazivFormatedOIB_1">FINA Regionalni centar Zagreb, OIB 85821130368,RH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Ministarstvo financija, Porezna uprava, Područni ured Zagreb zastupanog po punomoćniku Županijsko državno odvjetništvo u Slavonskom Brodu</item>
    </izvorni_sadrzaj>
    <derivirana_varijabla naziv="DomainObject.Predmet.StrankaListFormated_1">
      <item>FINA Regionalni centar Zagreb</item>
      <item>RH Ministarstvo financija, Porezna uprava, Područni ured Zagreb zastupanog po punomoćniku Županijsko državno odvjetništvo u Slavonskom Brodu</item>
    </derivirana_varijabla>
  </DomainObject.Predmet.StrankaListFormated>
  <DomainObject.Predmet.StrankaListFormatedOIB>
    <izvorni_sadrzaj>
      <item>FINA Regionalni centar Zagreb, OIB 85821130368</item>
      <item>RH Ministarstvo financija, Porezna uprava, Područni ured Zagreb, OIB 18683136487 zastupanog po punomoćniku Županijsko državno odvjetništvo u Slavonskom Brodu</item>
    </izvorni_sadrzaj>
    <derivirana_varijabla naziv="DomainObject.Predmet.StrankaListFormatedOIB_1">
      <item>FINA Regionalni centar Zagreb, OIB 85821130368</item>
      <item>RH Ministarstvo financija, Porezna uprava, Područni ured Zagreb, OIB 18683136487 zastupanog po punomoćniku Županijsko državno odvjetništvo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uprava, Područni ured Zagreb, Katančićeva 5, 10000 Zagreb zastupanog po punomoćniku Županijsko državno odvjetništvo u Slavonskom Brodu</item>
    </izvorni_sadrzaj>
    <derivirana_varijabla naziv="DomainObject.Predmet.StrankaListFormatedWithAdress_1">
      <item>FINA Regionalni centar Zagreb, Trg svibanjskih žrtava 1995. 1, 10000 Zagreb</item>
      <item>RH Ministarstvo financija, Porezna uprava, Područni ured Zagreb, Katančićeva 5, 10000 Zagreb zastupanog po punomoćniku Županijsko državno odvjetništvo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Područni ured Zagreb, OIB 18683136487, Katančićeva 5, 10000 Zagreb zastupanog po punomoćniku Županijsko državno odvjetništvo u Slavonskom Brodu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Područni ured Zagreb, OIB 18683136487, Katančićeva 5, 10000 Zagreb zastupanog po punomoćniku Županijsko državno odvjetništvo u Slavonskom Brodu</item>
    </derivirana_varijabla>
  </DomainObject.Predmet.StrankaListFormatedWithAdressOIB>
  <DomainObject.Predmet.StrankaListNazivFormated>
    <izvorni_sadrzaj>
      <item>FINA Regionalni centar Zagreb</item>
      <item>RH Ministarstvo financija, Porezna uprava, Područni ured Zagreb</item>
    </izvorni_sadrzaj>
    <derivirana_varijabla naziv="DomainObject.Predmet.StrankaListNazivFormated_1">
      <item>FINA Regionalni centar Zagreb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RH Ministarstvo financija, Porezna uprava, Područni ured Zagreb, OIB 18683136487</item>
    </derivirana_varijabla>
  </DomainObject.Predmet.StrankaListNazivFormatedOIB>
  <DomainObject.Predmet.ProtuStrankaListFormated>
    <izvorni_sadrzaj>
      <item>IKOM-GRAĐENJE d.o.o.</item>
    </izvorni_sadrzaj>
    <derivirana_varijabla naziv="DomainObject.Predmet.ProtuStrankaListFormated_1">
      <item>IKOM-GRAĐENJE d.o.o.</item>
    </derivirana_varijabla>
  </DomainObject.Predmet.ProtuStrankaListFormated>
  <DomainObject.Predmet.ProtuStrankaListFormatedOIB>
    <izvorni_sadrzaj>
      <item>IKOM-GRAĐENJE d.o.o., OIB 31019186974</item>
    </izvorni_sadrzaj>
    <derivirana_varijabla naziv="DomainObject.Predmet.ProtuStrankaListFormatedOIB_1">
      <item>IKOM-GRAĐENJE d.o.o., OIB 31019186974</item>
    </derivirana_varijabla>
  </DomainObject.Predmet.ProtuStrankaListFormatedOIB>
  <DomainObject.Predmet.ProtuStrankaListFormatedWithAdress>
    <izvorni_sadrzaj>
      <item>IKOM-GRAĐENJE d.o.o., Dobojska 17/b, 10000 Zagreb</item>
    </izvorni_sadrzaj>
    <derivirana_varijabla naziv="DomainObject.Predmet.ProtuStrankaListFormatedWithAdress_1">
      <item>IKOM-GRAĐENJE d.o.o., Dobojska 17/b, 10000 Zagreb</item>
    </derivirana_varijabla>
  </DomainObject.Predmet.ProtuStrankaListFormatedWithAdress>
  <DomainObject.Predmet.ProtuStrankaListFormatedWithAdressOIB>
    <izvorni_sadrzaj>
      <item>IKOM-GRAĐENJE d.o.o., OIB 31019186974, Dobojska 17/b, 10000 Zagreb</item>
    </izvorni_sadrzaj>
    <derivirana_varijabla naziv="DomainObject.Predmet.ProtuStrankaListFormatedWithAdressOIB_1">
      <item>IKOM-GRAĐENJE d.o.o., OIB 31019186974, Dobojska 17/b, 10000 Zagreb</item>
    </derivirana_varijabla>
  </DomainObject.Predmet.ProtuStrankaListFormatedWithAdressOIB>
  <DomainObject.Predmet.ProtuStrankaListNazivFormated>
    <izvorni_sadrzaj>
      <item>IKOM-GRAĐENJE d.o.o.</item>
    </izvorni_sadrzaj>
    <derivirana_varijabla naziv="DomainObject.Predmet.ProtuStrankaListNazivFormated_1">
      <item>IKOM-GRAĐENJE d.o.o.</item>
    </derivirana_varijabla>
  </DomainObject.Predmet.ProtuStrankaListNazivFormated>
  <DomainObject.Predmet.ProtuStrankaListNazivFormatedOIB>
    <izvorni_sadrzaj>
      <item>IKOM-GRAĐENJE d.o.o., OIB 31019186974</item>
    </izvorni_sadrzaj>
    <derivirana_varijabla naziv="DomainObject.Predmet.ProtuStrankaListNazivFormatedOIB_1">
      <item>IKOM-GRAĐENJE d.o.o., OIB 31019186974</item>
    </derivirana_varijabla>
  </DomainObject.Predmet.ProtuStrankaListNazivFormatedOIB>
  <DomainObject.Predmet.OstaliListFormated>
    <izvorni_sadrzaj>
      <item>Županijsko državno odvjetništvo u Slavonskom Brodu punomoćnik sudionika u postupku RH Ministarstvo financija, Porezna uprava, Područni ured Zagreb</item>
      <item>Samir Haoui</item>
      <item>ZAGREBAČKA BANKA DIONIČKO DRUŠTVO</item>
    </izvorni_sadrzaj>
    <derivirana_varijabla naziv="DomainObject.Predmet.OstaliListFormated_1">
      <item>Županijsko državno odvjetništvo u Slavonskom Brodu punomoćnik sudionika u postupku RH Ministarstvo financija, Porezna uprava, Područni ured Zagreb</item>
      <item>Samir Haoui</item>
      <item>ZAGREBAČKA BANKA DIONIČKO DRUŠTVO</item>
    </derivirana_varijabla>
  </DomainObject.Predmet.OstaliListFormated>
  <DomainObject.Predmet.OstaliListFormatedOIB>
    <izvorni_sadrzaj>
      <item>Županijsko državno odvjetništvo u Slavonskom Brodu, OIB 12144806706 punomoćnik sudionika u postupku RH Ministarstvo financija, Porezna uprava, Područni ured Zagreb</item>
      <item>Samir Haoui, OIB 42152695209</item>
      <item>ZAGREBAČKA BANKA DIONIČKO DRUŠTVO, OIB 92963223473</item>
    </izvorni_sadrzaj>
    <derivirana_varijabla naziv="DomainObject.Predmet.OstaliListFormatedOIB_1">
      <item>Županijsko državno odvjetništvo u Slavonskom Brodu, OIB 12144806706 punomoćnik sudionika u postupku RH Ministarstvo financija, Porezna uprava, Područni ured Zagreb</item>
      <item>Samir Haoui, OIB 42152695209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Slavonskom Brodu, Ante Starčevića 40, 35000 Slavonski Brod punomoćnik sudionika u postupku RH Ministarstvo financija, Porezna uprava, Područni ured Zagreb</item>
      <item>Samir Haoui, Sljemenska 97A, 10297 Kraljev Vrh</item>
      <item>ZAGREBAČKA BANKA DIONIČKO DRUŠTVO, Trg bana Josipa Jelačića 10, 10000 Zagreb</item>
    </izvorni_sadrzaj>
    <derivirana_varijabla naziv="DomainObject.Predmet.OstaliListFormatedWithAdress_1">
      <item>Županijsko državno odvjetništvo u Slavonskom Brodu, Ante Starčevića 40, 35000 Slavonski Brod punomoćnik sudionika u postupku RH Ministarstvo financija, Porezna uprava, Područni ured Zagreb</item>
      <item>Samir Haoui, Sljemenska 97A, 10297 Kraljev Vrh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Slavonskom Brodu, OIB 12144806706, Ante Starčevića 40, 35000 Slavonski Brod punomoćnik sudionika u postupku RH Ministarstvo financija, Porezna uprava, Područni ured Zagreb</item>
      <item>Samir Haoui, OIB 42152695209, Sljemenska 97A, 10297 Kraljev Vrh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Slavonskom Brodu, OIB 12144806706, Ante Starčevića 40, 35000 Slavonski Brod punomoćnik sudionika u postupku RH Ministarstvo financija, Porezna uprava, Područni ured Zagreb</item>
      <item>Samir Haoui, OIB 42152695209, Sljemenska 97A, 10297 Kraljev Vrh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Slavonskom Brodu</item>
      <item>Samir Haoui</item>
      <item>ZAGREBAČKA BANKA DIONIČKO DRUŠTVO</item>
    </izvorni_sadrzaj>
    <derivirana_varijabla naziv="DomainObject.Predmet.OstaliListNazivFormated_1">
      <item>Županijsko državno odvjetništvo u Slavonskom Brodu</item>
      <item>Samir Haoui</item>
      <item>ZAGREBAČKA BANKA DIONIČKO DRUŠTVO</item>
    </derivirana_varijabla>
  </DomainObject.Predmet.OstaliListNazivFormated>
  <DomainObject.Predmet.OstaliListNazivFormatedOIB>
    <izvorni_sadrzaj>
      <item>Županijsko državno odvjetništvo u Slavonskom Brodu, OIB 12144806706</item>
      <item>Samir Haoui, OIB 42152695209</item>
      <item>ZAGREBAČKA BANKA DIONIČKO DRUŠTVO, OIB 92963223473</item>
    </izvorni_sadrzaj>
    <derivirana_varijabla naziv="DomainObject.Predmet.OstaliListNazivFormatedOIB_1">
      <item>Županijsko državno odvjetništvo u Slavonskom Brodu, OIB 12144806706</item>
      <item>Samir Haoui, OIB 42152695209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St-756/2017-19</izvorni_sadrzaj>
    <derivirana_varijabla naziv="DomainObject.PoslovniBrojDokumenta_1">St-756/2017-19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IKOM-GRAĐENJE d.o.o.</izvorni_sadrzaj>
    <derivirana_varijabla naziv="DomainObject.Predmet.ProtustrankaIDrugi_1">IKOM-GRAĐENJE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IKOM-GRAĐENJE d.o.o., OIB 31019186974, Dobojska 17/b, 10000 Zagreb</izvorni_sadrzaj>
    <derivirana_varijabla naziv="DomainObject.Predmet.ProtustrankaIDrugiAdressOIB_1">IKOM-GRAĐENJE d.o.o., OIB 31019186974, Dobojska 17/b,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IKOM-GRAĐENJE d.o.o.</item>
      <item>RH Ministarstvo financija, Porezna uprava, Područni ured Zagreb</item>
      <item>Županijsko državno odvjetništvo u Slavonskom Brodu</item>
      <item>Samir Haoui</item>
      <item>ZAGREBAČKA BANKA DIONIČKO DRUŠTVO</item>
    </izvorni_sadrzaj>
    <derivirana_varijabla naziv="DomainObject.Predmet.SudioniciListNaziv_1">
      <item>FINA Regionalni centar Zagreb</item>
      <item>IKOM-GRAĐENJE d.o.o.</item>
      <item>RH Ministarstvo financija, Porezna uprava, Područni ured Zagreb</item>
      <item>Županijsko državno odvjetništvo u Slavonskom Brodu</item>
      <item>Samir Haoui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IKOM-GRAĐENJE d.o.o., OIB 31019186974, Dobojska 17/b,10000 Zagreb</item>
      <item>RH Ministarstvo financija, Porezna uprava, Područni ured Zagreb, OIB 18683136487, Katančićeva 5,10000 Zagreb</item>
      <item>Županijsko državno odvjetništvo u Slavonskom Brodu, OIB 12144806706, Ante Starčevića 40,35000 Slavonski Brod</item>
      <item>Samir Haoui, OIB 42152695209, Sljemenska 97A,10297 Kraljev Vrh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IKOM-GRAĐENJE d.o.o., OIB 31019186974, Dobojska 17/b,10000 Zagreb</item>
      <item>RH Ministarstvo financija, Porezna uprava, Područni ured Zagreb, OIB 18683136487, Katančićeva 5,10000 Zagreb</item>
      <item>Županijsko državno odvjetništvo u Slavonskom Brodu, OIB 12144806706, Ante Starčevića 40,35000 Slavonski Brod</item>
      <item>Samir Haoui, OIB 42152695209, Sljemenska 97A,10297 Kraljev Vrh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31019186974</item>
      <item>, OIB 18683136487</item>
      <item>, OIB 12144806706</item>
      <item>, OIB 42152695209</item>
      <item>, OIB 92963223473</item>
    </izvorni_sadrzaj>
    <derivirana_varijabla naziv="DomainObject.Predmet.SudioniciListNazivOIB_1">
      <item>, OIB 85821130368</item>
      <item>, OIB 31019186974</item>
      <item>, OIB 18683136487</item>
      <item>, OIB 12144806706</item>
      <item>, OIB 42152695209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1683</properties:Characters>
  <properties:Lines>57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2018-02-28T08:15:00Z</dcterms:created>
  <dc:creator>Petra Čiček</dc:creator>
  <cp:lastModifiedBy>Katarina Drndelić</cp:lastModifiedBy>
  <cp:lastPrinted>2018-03-01T10:49:00Z</cp:lastPrinted>
  <dcterms:modified xmlns:xsi="http://www.w3.org/2001/XMLSchema-instance" xsi:type="dcterms:W3CDTF">2018-03-01T10:50:00Z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St-756/2017-19 / Zapisnik - Ročište radi izjašnjenja o prijedlogu za otvaranje steč.post (756-17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