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103168" w:rsidR="000F0F2F" w:rsidRPr="00E003B6">
            <w:pPr>
              <w:jc w:val="right"/>
              <w:rPr>
                <w:noProof/>
                <w:sz w:val="24"/>
                <w:szCs w:val="24"/>
              </w:rPr>
            </w:pPr>
            <w:r w:rsidRPr="00E003B6">
              <w:rPr>
                <w:noProof/>
                <w:sz w:val="24"/>
                <w:szCs w:val="24"/>
              </w:rPr>
              <w:t>Poslovni broj: 11.St-</w:t>
            </w:r>
            <w:r w:rsidR="00103168">
              <w:rPr>
                <w:noProof/>
                <w:sz w:val="24"/>
                <w:szCs w:val="24"/>
              </w:rPr>
              <w:t>1235</w:t>
            </w:r>
            <w:r w:rsidR="007A64EF">
              <w:rPr>
                <w:noProof/>
                <w:sz w:val="24"/>
                <w:szCs w:val="24"/>
              </w:rPr>
              <w:t>/2016</w:t>
            </w:r>
            <w:r w:rsidR="00103168">
              <w:rPr>
                <w:noProof/>
                <w:sz w:val="24"/>
                <w:szCs w:val="24"/>
              </w:rPr>
              <w:t>-104</w:t>
            </w:r>
          </w:p>
        </w:tc>
      </w:tr>
    </w:tbl>
    <w:p w14:textId="4f6c9ac" w14:paraId="4f6c9ac"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Trgovački sud u Split</w:t>
      </w:r>
      <w:r w:rsidR="00103168">
        <w:rPr>
          <w:lang w:val="hr-HR"/>
        </w:rPr>
        <w:t>u, po sutkinji Ani Golub Gruić</w:t>
      </w:r>
      <w:r w:rsidR="00103168" w:rsidRPr="00103168">
        <w:rPr>
          <w:szCs w:val="24"/>
          <w:lang w:val="hr-HR"/>
        </w:rPr>
        <w:t>, u stečajnom postupku nad dužnikom M. MITO d.o.o. u stečaju, OIB: 29379276802, Makars</w:t>
      </w:r>
      <w:r w:rsidR="008559A3">
        <w:rPr>
          <w:szCs w:val="24"/>
          <w:lang w:val="hr-HR"/>
        </w:rPr>
        <w:t>ka, Ul. Don M. Pavlinovića 30, 22</w:t>
      </w:r>
      <w:r w:rsidR="00103168" w:rsidRPr="00103168">
        <w:rPr>
          <w:szCs w:val="24"/>
          <w:lang w:val="hr-HR"/>
        </w:rPr>
        <w:t>. siječnja 2019.</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103168"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103168" w:rsidRPr="00103168">
        <w:rPr>
          <w:lang w:val="hr-HR"/>
        </w:rPr>
        <w:t>Tomislav Mravičić</w:t>
      </w:r>
      <w:r w:rsidR="00103168">
        <w:rPr>
          <w:lang w:val="hr-HR"/>
        </w:rPr>
        <w:t xml:space="preserve"> iz</w:t>
      </w:r>
      <w:r w:rsidR="00103168" w:rsidRPr="00103168">
        <w:rPr>
          <w:lang w:val="hr-HR"/>
        </w:rPr>
        <w:t xml:space="preserve"> </w:t>
      </w:r>
      <w:r w:rsidR="00103168">
        <w:rPr>
          <w:lang w:val="hr-HR"/>
        </w:rPr>
        <w:t>Makarske</w:t>
      </w:r>
      <w:r w:rsidR="00103168" w:rsidRPr="00103168">
        <w:rPr>
          <w:lang w:val="hr-HR"/>
        </w:rPr>
        <w:t>, Don Mihovila Pavlinovića 30, OIB: 91824837172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kao osoba ovlaštena za zastupanje dužnika po zakonu</w:t>
      </w:r>
      <w:r w:rsidR="00103168">
        <w:rPr>
          <w:lang w:val="hr-HR"/>
        </w:rPr>
        <w:t xml:space="preserve"> do nastupanja pravnih posljedica otvaranja stečajnog postupka</w:t>
      </w:r>
      <w:r w:rsidR="00ED1748" w:rsidRPr="001003B7">
        <w:rPr>
          <w:lang w:val="hr-HR"/>
        </w:rPr>
        <w:t xml:space="preserve">,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03168">
        <w:rPr>
          <w:lang w:val="hr-HR"/>
        </w:rPr>
        <w:t>1235</w:t>
      </w:r>
      <w:r w:rsidR="007A64EF">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E22B96">
        <w:rPr>
          <w:lang w:val="hr-HR"/>
        </w:rPr>
        <w:t>3</w:t>
      </w:r>
      <w:r w:rsidR="007A64EF">
        <w:rPr>
          <w:lang w:val="hr-HR"/>
        </w:rPr>
        <w:t>.000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03168">
        <w:rPr>
          <w:lang w:val="hr-HR"/>
        </w:rPr>
        <w:t>1235</w:t>
      </w:r>
      <w:r w:rsidR="007A64EF">
        <w:rPr>
          <w:lang w:val="hr-HR"/>
        </w:rPr>
        <w:t>-2016</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03168">
        <w:t>1235</w:t>
      </w:r>
      <w:r w:rsidR="007A64EF">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w:t>
      </w:r>
      <w:r w:rsidR="002A4AD2" w:rsidRPr="001003B7">
        <w:rPr>
          <w:szCs w:val="24"/>
        </w:rPr>
        <w:lastRenderedPageBreak/>
        <w:t xml:space="preserve">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103168" w:rsidP="00103168" w:rsidR="00103168" w:rsidRPr="00103168">
      <w:pPr>
        <w:ind w:firstLine="709"/>
        <w:jc w:val="both"/>
        <w:rPr>
          <w:szCs w:val="24"/>
        </w:rPr>
      </w:pPr>
      <w:r w:rsidRPr="00103168">
        <w:rPr>
          <w:szCs w:val="24"/>
        </w:rPr>
        <w:t>Financijska agencija, Regionalni centar Split, Podružnica Split, podnijela je ovom sudu 11. svibnja 2016. prijedlog za otvaranje stečajnog postupka nad dužnikom M. MITO d.o.o., OIB: 29379276802, Makarska, Ul. Don M. Pavlinovića 30. U prijedlogu se navodi da dužnik na dan 1. rujna 2015. u Očevidniku redoslijeda osnova za plaćanje ima evidentirane neizvršene osnove za plaćanja u neprekinutom razdoblju od 3543 dana, u ukupnom iznosu od 6.383.837,77 kn.</w:t>
      </w:r>
    </w:p>
    <w:p w:rsidRDefault="00103168" w:rsidP="00103168" w:rsidR="00103168" w:rsidRPr="00103168">
      <w:pPr>
        <w:spacing w:before="200"/>
        <w:ind w:firstLine="709"/>
        <w:jc w:val="both"/>
        <w:rPr>
          <w:rFonts w:cs="Times New Roman"/>
          <w:b/>
          <w:color w:themeColor="text2" w:val="1F497D"/>
          <w:szCs w:val="24"/>
        </w:rPr>
      </w:pPr>
      <w:r w:rsidRPr="00103168">
        <w:rPr>
          <w:rFonts w:cs="Times New Roman"/>
          <w:szCs w:val="24"/>
        </w:rPr>
        <w:t>Rješenjem ovog suda 11.St-1235/2016 od 27. ožujka 2017. pokrenut je prethodni postupak radi utvrđivanja pretpostavki za otvaranje stečajnog postupka nad dužnikom M. Mito d.o.o. Makarska, a dužniku je određena mjera osiguranja postavljanjem privremenog stečajnog upravitelja Marka Lonca iz Dubrovnika (list 11-13 spisa).</w:t>
      </w:r>
    </w:p>
    <w:p w:rsidRDefault="00103168" w:rsidP="00103168" w:rsidR="00103168" w:rsidRPr="00103168">
      <w:pPr>
        <w:spacing w:before="200"/>
        <w:ind w:firstLine="709"/>
        <w:jc w:val="both"/>
        <w:rPr>
          <w:rFonts w:cs="Times New Roman"/>
          <w:szCs w:val="24"/>
        </w:rPr>
      </w:pPr>
      <w:r w:rsidRPr="00103168">
        <w:rPr>
          <w:rFonts w:cs="Times New Roman"/>
          <w:szCs w:val="24"/>
        </w:rPr>
        <w:t>Privremeni stečajni upravitelj dostavio je 19. svibnja 2017. godine izvješće (list 44-51 spisa) iz kojega u bitnom proizlazi:</w:t>
      </w:r>
    </w:p>
    <w:p w:rsidRDefault="00103168" w:rsidP="00103168" w:rsidR="00103168" w:rsidRPr="00103168">
      <w:pPr>
        <w:spacing w:before="60"/>
        <w:ind w:firstLine="709"/>
        <w:jc w:val="both"/>
        <w:rPr>
          <w:rFonts w:cs="Times New Roman"/>
          <w:szCs w:val="24"/>
        </w:rPr>
      </w:pPr>
      <w:r w:rsidRPr="00103168">
        <w:rPr>
          <w:rFonts w:cs="Times New Roman"/>
          <w:szCs w:val="24"/>
        </w:rPr>
        <w:t>-  da na strani dužnika postoji stečajni razlog nesposobnosti za plaćanje</w:t>
      </w:r>
    </w:p>
    <w:p w:rsidRDefault="00103168" w:rsidP="00103168" w:rsidR="00103168" w:rsidRPr="00103168">
      <w:pPr>
        <w:spacing w:before="60"/>
        <w:ind w:firstLine="709"/>
        <w:jc w:val="both"/>
        <w:rPr>
          <w:rFonts w:cs="Times New Roman"/>
          <w:szCs w:val="24"/>
        </w:rPr>
      </w:pPr>
      <w:r w:rsidRPr="00103168">
        <w:rPr>
          <w:rFonts w:cs="Times New Roman"/>
          <w:szCs w:val="24"/>
        </w:rPr>
        <w:t>- da dužnik ima imovinu (brod i opremu) knjigovodstvene vrijednosti 1,6 milijuna kuna koja je dostatna za namirenje najmanje troškova stečajnog postupka.</w:t>
      </w:r>
    </w:p>
    <w:p w:rsidRDefault="00103168" w:rsidP="00103168" w:rsidR="00103168">
      <w:pPr>
        <w:spacing w:before="200"/>
        <w:jc w:val="both"/>
        <w:rPr>
          <w:rFonts w:cs="Times New Roman" w:eastAsia="Calibri"/>
          <w:szCs w:val="24"/>
        </w:rPr>
      </w:pPr>
      <w:r w:rsidRPr="00103168">
        <w:rPr>
          <w:rFonts w:cs="Times New Roman" w:eastAsia="Calibri"/>
          <w:szCs w:val="24"/>
        </w:rPr>
        <w:tab/>
        <w:t>Nakon provedenog prethodnog postupka, rješenjem ovoga suda poslovni broj 11.St-1235/2016 od 2. studenog 2017. sud je otvorio</w:t>
      </w:r>
      <w:r>
        <w:rPr>
          <w:rFonts w:cs="Times New Roman" w:eastAsia="Calibri"/>
          <w:szCs w:val="24"/>
        </w:rPr>
        <w:t xml:space="preserve"> stečajni postupak nad dužnikom, a rješenjem poslovni broj 11.St-1</w:t>
      </w:r>
      <w:r w:rsidR="00433D72">
        <w:rPr>
          <w:rFonts w:cs="Times New Roman" w:eastAsia="Calibri"/>
          <w:szCs w:val="24"/>
        </w:rPr>
        <w:t>235/2016-103 od 14. s</w:t>
      </w:r>
      <w:r>
        <w:rPr>
          <w:rFonts w:cs="Times New Roman" w:eastAsia="Calibri"/>
          <w:szCs w:val="24"/>
        </w:rPr>
        <w:t>ij</w:t>
      </w:r>
      <w:r w:rsidR="00433D72">
        <w:rPr>
          <w:rFonts w:cs="Times New Roman" w:eastAsia="Calibri"/>
          <w:szCs w:val="24"/>
        </w:rPr>
        <w:t>e</w:t>
      </w:r>
      <w:r>
        <w:rPr>
          <w:rFonts w:cs="Times New Roman" w:eastAsia="Calibri"/>
          <w:szCs w:val="24"/>
        </w:rPr>
        <w:t xml:space="preserve">čnja </w:t>
      </w:r>
      <w:r w:rsidR="00433D72">
        <w:rPr>
          <w:rFonts w:cs="Times New Roman" w:eastAsia="Calibri"/>
          <w:szCs w:val="24"/>
        </w:rPr>
        <w:t>2019. Marku Loncu određena je nagrada za obavljanje poslova privremenog stečajnog upravitelja u iznosu od 3.000,00 kn bruto.</w:t>
      </w:r>
    </w:p>
    <w:p w:rsidRDefault="00103168" w:rsidP="00433D72" w:rsidR="008162BE" w:rsidRPr="001003B7">
      <w:pPr>
        <w:spacing w:before="200"/>
        <w:jc w:val="both"/>
        <w:rPr>
          <w:b/>
          <w:color w:val="FF0000"/>
          <w:u w:val="single"/>
        </w:rPr>
      </w:pPr>
      <w:r>
        <w:rPr>
          <w:rFonts w:cs="Times New Roman" w:eastAsia="Calibri"/>
          <w:szCs w:val="24"/>
        </w:rPr>
        <w:tab/>
      </w:r>
      <w:r>
        <w:t xml:space="preserve">Odredbom članka 114. stavka </w:t>
      </w:r>
      <w:r w:rsidR="008162BE" w:rsidRPr="001003B7">
        <w:t xml:space="preserve">1. </w:t>
      </w:r>
      <w:r w:rsidR="007A64EF" w:rsidRPr="0032578D">
        <w:rPr>
          <w:rFonts w:cs="Times New Roman"/>
          <w:szCs w:val="24"/>
        </w:rPr>
        <w:t xml:space="preserve">Stečajnog zakona („Narodne novine“ </w:t>
      </w:r>
      <w:r w:rsidR="007A64EF">
        <w:rPr>
          <w:rFonts w:cs="Times New Roman"/>
          <w:szCs w:val="24"/>
        </w:rPr>
        <w:t>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103168" w:rsidP="00E1008D" w:rsidR="008162BE" w:rsidRPr="001003B7">
      <w:pPr>
        <w:spacing w:before="220"/>
        <w:ind w:firstLine="708"/>
        <w:jc w:val="both"/>
      </w:pPr>
      <w:r>
        <w:t xml:space="preserve">Nadalje, odredbom članka </w:t>
      </w:r>
      <w:r w:rsidR="008162BE" w:rsidRPr="001003B7">
        <w:t>113. st</w:t>
      </w:r>
      <w:r>
        <w:t>avka</w:t>
      </w:r>
      <w:r w:rsidR="008162BE" w:rsidRPr="001003B7">
        <w:t xml:space="preserve"> 1. SZ-a propisano je da ako osobe iz članka 110. st. 2. tog Zakona ne podnesu prijedlog za otvaranje stečajnog postupka u propisanom roku, sud će im po službenoj dužnosti u slučajevima iz članka 114. st</w:t>
      </w:r>
      <w:r>
        <w:t>avka</w:t>
      </w:r>
      <w:r w:rsidR="008162BE" w:rsidRPr="001003B7">
        <w:t xml:space="preserve"> 3. Zakona naložiti plaćanje predujma za namirenje troškova stečajnog postupka u roku od osam dana.</w:t>
      </w:r>
    </w:p>
    <w:p w:rsidRDefault="00103168" w:rsidP="00E1008D" w:rsidR="008162BE" w:rsidRPr="001003B7">
      <w:pPr>
        <w:spacing w:before="220"/>
        <w:ind w:firstLine="708"/>
        <w:jc w:val="both"/>
      </w:pPr>
      <w:r>
        <w:t xml:space="preserve">Prema članku 110. stavku </w:t>
      </w:r>
      <w:r w:rsidR="008162BE" w:rsidRPr="001003B7">
        <w:t xml:space="preserve">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w:t>
      </w:r>
      <w:r w:rsidR="008162BE" w:rsidRPr="001003B7">
        <w:lastRenderedPageBreak/>
        <w:t>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103168">
        <w:t>M.MITO d.o.o. Makarska</w:t>
      </w:r>
      <w:r w:rsidR="00B32152">
        <w:t xml:space="preserve">, </w:t>
      </w:r>
      <w:r w:rsidR="00EA22A2" w:rsidRPr="001003B7">
        <w:t xml:space="preserve">prema </w:t>
      </w:r>
      <w:r w:rsidR="00103168">
        <w:t>prijedlogu</w:t>
      </w:r>
      <w:r w:rsidR="00EA22A2" w:rsidRPr="001003B7">
        <w:t xml:space="preserve"> FIN</w:t>
      </w:r>
      <w:r w:rsidR="008F7717" w:rsidRPr="001003B7">
        <w:t>A</w:t>
      </w:r>
      <w:r w:rsidR="000F0F2F">
        <w:t xml:space="preserve">-e za </w:t>
      </w:r>
      <w:r w:rsidR="00103168">
        <w:t>otvaranje</w:t>
      </w:r>
      <w:r w:rsidR="0015288D">
        <w:t xml:space="preserve"> </w:t>
      </w:r>
      <w:r w:rsidR="00EA22A2" w:rsidRPr="001003B7">
        <w:t xml:space="preserve">stečajnog postupka </w:t>
      </w:r>
      <w:r w:rsidR="000F0F2F">
        <w:t xml:space="preserve">od </w:t>
      </w:r>
      <w:r w:rsidR="00103168">
        <w:t>11. svibnja 2016</w:t>
      </w:r>
      <w:r w:rsidR="000F0F2F">
        <w:t>.</w:t>
      </w:r>
      <w:r w:rsidR="00EA22A2" w:rsidRPr="001003B7">
        <w:t xml:space="preserve"> </w:t>
      </w:r>
      <w:r w:rsidR="001D7998" w:rsidRPr="001003B7">
        <w:t>na</w:t>
      </w:r>
      <w:r w:rsidR="00EA22A2" w:rsidRPr="001003B7">
        <w:t xml:space="preserve"> </w:t>
      </w:r>
      <w:r w:rsidR="00B43416" w:rsidRPr="001003B7">
        <w:t xml:space="preserve">dan </w:t>
      </w:r>
      <w:r w:rsidR="007A64EF">
        <w:t>1. rujna 2015</w:t>
      </w:r>
      <w:r w:rsidR="00117F58">
        <w:t xml:space="preserve">. </w:t>
      </w:r>
      <w:r w:rsidR="00B43416" w:rsidRPr="001003B7">
        <w:t xml:space="preserve">ima evidentirane neizvršene osnove za plaćanje u neprekinutom razdoblju od </w:t>
      </w:r>
      <w:r w:rsidR="00103168" w:rsidRPr="00103168">
        <w:t xml:space="preserve">3543 </w:t>
      </w:r>
      <w:r w:rsidR="00B43416" w:rsidRPr="001003B7">
        <w:t xml:space="preserve">dana, u ukupnom iznosu </w:t>
      </w:r>
      <w:r w:rsidR="009D0A87">
        <w:t xml:space="preserve">od </w:t>
      </w:r>
      <w:r w:rsidR="00103168" w:rsidRPr="00103168">
        <w:t xml:space="preserve">6.383.837,77 </w:t>
      </w:r>
      <w:r w:rsidR="009D0A87">
        <w:t>kn</w:t>
      </w:r>
      <w:r w:rsidR="003C22F8" w:rsidRPr="001003B7">
        <w:t xml:space="preserve">, </w:t>
      </w:r>
    </w:p>
    <w:p w:rsidRDefault="00C74234" w:rsidP="00E1008D" w:rsidR="00D8229E" w:rsidRPr="001003B7">
      <w:pPr>
        <w:spacing w:before="100"/>
        <w:ind w:firstLine="709"/>
        <w:jc w:val="both"/>
      </w:pPr>
      <w:r w:rsidRPr="001003B7">
        <w:t xml:space="preserve">- </w:t>
      </w:r>
      <w:r w:rsidR="00A90E81">
        <w:t xml:space="preserve">da </w:t>
      </w:r>
      <w:r w:rsidR="00103168">
        <w:t>Tomislav Mravičić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103168">
        <w:t>anka 110. stavka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103168">
        <w:t>prijedlog</w:t>
      </w:r>
      <w:r w:rsidR="008B58FB">
        <w:t xml:space="preserve"> za </w:t>
      </w:r>
      <w:r w:rsidR="00103168">
        <w:t>otvaranje</w:t>
      </w:r>
      <w:r w:rsidR="008B58FB">
        <w:t xml:space="preserve"> </w:t>
      </w:r>
      <w:r w:rsidR="007A64EF" w:rsidRPr="007A64EF">
        <w:t>stečajnog postupka</w:t>
      </w:r>
      <w:r w:rsidR="00A2746A" w:rsidRPr="001003B7">
        <w:t>, po službenoj dužnosti,</w:t>
      </w:r>
      <w:r w:rsidR="00864413" w:rsidRPr="001003B7">
        <w:t xml:space="preserve"> </w:t>
      </w:r>
      <w:r w:rsidR="00A2746A" w:rsidRPr="001003B7">
        <w:t>na temelju č</w:t>
      </w:r>
      <w:r w:rsidR="00103168">
        <w:t>lanka 444. stavka 2</w:t>
      </w:r>
      <w:r w:rsidR="00A2746A" w:rsidRPr="001003B7">
        <w:t>. SZ-a podnijela Financijska agencija</w:t>
      </w:r>
      <w:r w:rsidR="00864413" w:rsidRPr="001003B7">
        <w:t>, a</w:t>
      </w:r>
      <w:r w:rsidR="00A2746A" w:rsidRPr="001003B7">
        <w:t xml:space="preserve"> koj</w:t>
      </w:r>
      <w:r w:rsidR="00103168">
        <w:t xml:space="preserve">a je na temelju članka 114. stavka </w:t>
      </w:r>
      <w:r w:rsidR="00A2746A" w:rsidRPr="001003B7">
        <w:t>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103168">
        <w:t>Tomislava Mravičića</w:t>
      </w:r>
      <w:r w:rsidR="00B32152">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w:t>
      </w:r>
      <w:r w:rsidR="00103168">
        <w:t xml:space="preserve"> do nastupanja pravnih posljedica otvaranja stečajnog postupka</w:t>
      </w:r>
      <w:r w:rsidRPr="001003B7">
        <w:t xml:space="preserve">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w:t>
      </w:r>
      <w:r w:rsidR="00E22B96">
        <w:t>3</w:t>
      </w:r>
      <w:r w:rsidR="007A64EF">
        <w:t>.000</w:t>
      </w:r>
      <w:r w:rsidR="00992F8D">
        <w:t>,00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103168">
        <w:t>, a sve sukladno odredbama članka 113. stavku</w:t>
      </w:r>
      <w:r w:rsidR="004B677A" w:rsidRPr="001003B7">
        <w:t xml:space="preserve"> 1</w:t>
      </w:r>
      <w:r w:rsidR="002F2EA3" w:rsidRPr="001003B7">
        <w:t>. i 3.</w:t>
      </w:r>
      <w:r w:rsidR="004B677A" w:rsidRPr="001003B7">
        <w:t xml:space="preserve"> SZ-a</w:t>
      </w:r>
      <w:r w:rsidR="002F2EA3" w:rsidRPr="001003B7">
        <w:t>.</w:t>
      </w:r>
    </w:p>
    <w:p w:rsidRDefault="00A47AC0" w:rsidP="00E22B96" w:rsidR="00125AB4" w:rsidRPr="001003B7">
      <w:pPr>
        <w:spacing w:before="240"/>
        <w:ind w:firstLine="709"/>
        <w:jc w:val="both"/>
      </w:pPr>
      <w:r>
        <w:t>U odnosu na zatraženi dodatni iznos predujma, o</w:t>
      </w:r>
      <w:r w:rsidR="005B1636">
        <w:t xml:space="preserve">vaj sud </w:t>
      </w:r>
      <w:r w:rsidR="00E22B96">
        <w:t>utvrđuje</w:t>
      </w:r>
      <w:r w:rsidR="005B1636">
        <w:t xml:space="preserve"> nužne troškove vođenja </w:t>
      </w:r>
      <w:r>
        <w:t>stečajnog</w:t>
      </w:r>
      <w:r w:rsidR="005B1636">
        <w:t xml:space="preserve"> postupka u ukupnom iznosu od </w:t>
      </w:r>
      <w:r w:rsidR="00E22B96">
        <w:t>3</w:t>
      </w:r>
      <w:r w:rsidR="005B1636">
        <w:t>.000,00 kn i to za</w:t>
      </w:r>
      <w:r w:rsidR="00125AB4" w:rsidRPr="004A2805">
        <w:t xml:space="preserve"> </w:t>
      </w:r>
      <w:r w:rsidR="00E22B96">
        <w:t>trošak</w:t>
      </w:r>
      <w:r w:rsidR="004B677A" w:rsidRPr="004A2805">
        <w:t xml:space="preserve"> </w:t>
      </w:r>
      <w:r w:rsidR="00125AB4" w:rsidRPr="004A2805">
        <w:t xml:space="preserve">jednokratne </w:t>
      </w:r>
      <w:r w:rsidR="00DA0FF8" w:rsidRPr="004A2805">
        <w:t>nagrade privremenom stečajnom upravitelju</w:t>
      </w:r>
      <w:r w:rsidR="00125AB4" w:rsidRPr="004A2805">
        <w:t xml:space="preserve"> u iznosu od 3.</w:t>
      </w:r>
      <w:r w:rsidR="005B1636">
        <w:t>0</w:t>
      </w:r>
      <w:r w:rsidR="00E22B96">
        <w:t>00,00 kn bruto, a sukladno rješenju ovog suda poslovni broj 11.St-1235/2016-103 od 22. siječnja 2019.</w:t>
      </w:r>
    </w:p>
    <w:p w:rsidRDefault="001B2797" w:rsidP="00E1008D" w:rsidR="001B2797" w:rsidRPr="001003B7">
      <w:pPr>
        <w:spacing w:before="240"/>
        <w:ind w:firstLine="709"/>
        <w:jc w:val="both"/>
      </w:pPr>
      <w:r w:rsidRPr="001003B7">
        <w:t xml:space="preserve">Slijedom navedenog, a na temelju </w:t>
      </w:r>
      <w:r w:rsidR="00103168">
        <w:t>odredbi članaka 112., 113. i 114. SZ-a te 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E22B96" w:rsidR="00381069" w:rsidRPr="001003B7">
      <w:pPr>
        <w:spacing w:before="220"/>
        <w:jc w:val="center"/>
        <w:rPr>
          <w:szCs w:val="24"/>
        </w:rPr>
      </w:pPr>
      <w:r w:rsidRPr="001003B7">
        <w:rPr>
          <w:szCs w:val="24"/>
        </w:rPr>
        <w:t>U Splitu</w:t>
      </w:r>
      <w:r w:rsidR="006F2D2E">
        <w:rPr>
          <w:szCs w:val="24"/>
        </w:rPr>
        <w:t xml:space="preserve"> </w:t>
      </w:r>
      <w:r w:rsidR="008559A3">
        <w:rPr>
          <w:szCs w:val="24"/>
        </w:rPr>
        <w:t>22</w:t>
      </w:r>
      <w:r w:rsidR="00103168">
        <w:rPr>
          <w:szCs w:val="24"/>
        </w:rPr>
        <w:t>. siječnja 2019</w:t>
      </w:r>
      <w:r w:rsidR="006C3A17">
        <w:rPr>
          <w:szCs w:val="24"/>
        </w:rPr>
        <w:t>.</w:t>
      </w:r>
    </w:p>
    <w:p w:rsidRDefault="00E1008D" w:rsidP="00E22B96" w:rsidR="000D5CA4" w:rsidRPr="001003B7">
      <w:pPr>
        <w:spacing w:before="220"/>
        <w:ind w:left="6372"/>
        <w:jc w:val="center"/>
      </w:pPr>
      <w:r w:rsidRPr="001003B7">
        <w:t>Sutkinja</w:t>
      </w:r>
    </w:p>
    <w:p w:rsidRDefault="00E1008D" w:rsidP="0094096C" w:rsidR="001A692A">
      <w:pPr>
        <w:ind w:left="6372"/>
        <w:jc w:val="center"/>
      </w:pPr>
      <w:r w:rsidRPr="001003B7">
        <w:t>Ana Golub Gruić</w:t>
      </w:r>
      <w:r w:rsidR="001A692A">
        <w:t>, v.r.</w:t>
      </w:r>
    </w:p>
    <w:p w:rsidRDefault="001A692A" w:rsidP="008832A6" w:rsidR="001A692A">
      <w:pPr>
        <w:jc w:val="right"/>
      </w:pPr>
      <w:r>
        <w:t>za točnost otpravka – ovlašteni službenik</w:t>
      </w:r>
    </w:p>
    <w:p w:rsidRDefault="001A692A" w:rsidP="008832A6" w:rsidR="001A692A">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103168" w:rsidP="00F34C00" w:rsidR="00381069" w:rsidRPr="001003B7">
      <w:pPr>
        <w:jc w:val="both"/>
      </w:pPr>
      <w:r>
        <w:t>Uputa</w:t>
      </w:r>
      <w:r w:rsidR="00E1008D" w:rsidRPr="001003B7">
        <w:t xml:space="preserve">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92A"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103168">
      <w:t>1235</w:t>
    </w:r>
    <w:r w:rsidR="007A64EF">
      <w:t>/2016</w:t>
    </w:r>
    <w:r w:rsidR="00103168">
      <w:t>-104</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03168"/>
    <w:rsid w:val="00117F58"/>
    <w:rsid w:val="00125AB4"/>
    <w:rsid w:val="0014559C"/>
    <w:rsid w:val="0015288D"/>
    <w:rsid w:val="001577AB"/>
    <w:rsid w:val="001A692A"/>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33D72"/>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3DC"/>
    <w:rsid w:val="006F2D2E"/>
    <w:rsid w:val="006F6711"/>
    <w:rsid w:val="007011D1"/>
    <w:rsid w:val="0071519E"/>
    <w:rsid w:val="00734E45"/>
    <w:rsid w:val="00750D06"/>
    <w:rsid w:val="0078239D"/>
    <w:rsid w:val="00794684"/>
    <w:rsid w:val="007A414A"/>
    <w:rsid w:val="007A64EF"/>
    <w:rsid w:val="007C0F76"/>
    <w:rsid w:val="007C601A"/>
    <w:rsid w:val="007F7A84"/>
    <w:rsid w:val="00814EDB"/>
    <w:rsid w:val="00815142"/>
    <w:rsid w:val="008162BE"/>
    <w:rsid w:val="00853B3E"/>
    <w:rsid w:val="008559A3"/>
    <w:rsid w:val="00864413"/>
    <w:rsid w:val="0086618E"/>
    <w:rsid w:val="00871BB8"/>
    <w:rsid w:val="00891C1A"/>
    <w:rsid w:val="008B157B"/>
    <w:rsid w:val="008B58FB"/>
    <w:rsid w:val="008E6A35"/>
    <w:rsid w:val="008F7717"/>
    <w:rsid w:val="0095496D"/>
    <w:rsid w:val="00955ED1"/>
    <w:rsid w:val="0096366D"/>
    <w:rsid w:val="00981D37"/>
    <w:rsid w:val="00983B97"/>
    <w:rsid w:val="00992F8D"/>
    <w:rsid w:val="00997F33"/>
    <w:rsid w:val="009A1924"/>
    <w:rsid w:val="009B0B31"/>
    <w:rsid w:val="009C02E7"/>
    <w:rsid w:val="009C4073"/>
    <w:rsid w:val="009D0A87"/>
    <w:rsid w:val="009E073F"/>
    <w:rsid w:val="009E7BD7"/>
    <w:rsid w:val="00A2746A"/>
    <w:rsid w:val="00A47AC0"/>
    <w:rsid w:val="00A51DE9"/>
    <w:rsid w:val="00A6411C"/>
    <w:rsid w:val="00A71AFE"/>
    <w:rsid w:val="00A90E81"/>
    <w:rsid w:val="00A92876"/>
    <w:rsid w:val="00AA4D19"/>
    <w:rsid w:val="00B12224"/>
    <w:rsid w:val="00B21B5C"/>
    <w:rsid w:val="00B32152"/>
    <w:rsid w:val="00B43416"/>
    <w:rsid w:val="00B45681"/>
    <w:rsid w:val="00B51E65"/>
    <w:rsid w:val="00B56F92"/>
    <w:rsid w:val="00B74480"/>
    <w:rsid w:val="00B7506F"/>
    <w:rsid w:val="00B77512"/>
    <w:rsid w:val="00BD5DB9"/>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2B96"/>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A692A"/>
    <w:rPr>
      <w:color w:val="808080"/>
      <w:bdr w:space="0" w:sz="0" w:color="auto" w:val="none"/>
      <w:shd w:fill="auto" w:color="auto" w:val="clear"/>
    </w:rPr>
  </w:style>
  <w:style w:customStyle="true" w:styleId="eSPISCCParagraphDefaultFont" w:type="character">
    <w:name w:val="eSPIS_CC_Paragraph Default Font"/>
    <w:basedOn w:val="Zadanifontodlomka"/>
    <w:rsid w:val="001A692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A692A"/>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A692A"/>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A692A"/>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A692A"/>
    <w:rPr>
      <w:color w:val="808080"/>
      <w:bdr w:color="auto" w:space="0" w:sz="0" w:val="none"/>
      <w:shd w:color="auto" w:fill="auto" w:val="clear"/>
    </w:rPr>
  </w:style>
  <w:style w:customStyle="1" w:styleId="eSPISCCParagraphDefaultFont" w:type="character">
    <w:name w:val="eSPIS_CC_Paragraph Default Font"/>
    <w:basedOn w:val="Zadanifontodlomka"/>
    <w:rsid w:val="001A692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A692A"/>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A692A"/>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A692A"/>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 MITO d.o.o. za građevinarstvo, ugostiteljstvo, turizam, trgovinu, ribarstvo i usluge u stečaju</izvorni_sadrzaj>
    <derivirana_varijabla naziv="DomainObject.Predmet.ProtustrankaFormated_1">  M. MITO d.o.o. za građevinarstvo, ugostiteljstvo, turizam, trgovinu, ribarstvo i usluge u stečaju</derivirana_varijabla>
  </DomainObject.Predmet.ProtustrankaFormated>
  <DomainObject.Predmet.ProtustrankaFormatedOIB>
    <izvorni_sadrzaj>  M. MITO d.o.o. za građevinarstvo, ugostiteljstvo, turizam, trgovinu, ribarstvo i usluge u stečaju, OIB 29379276802</izvorni_sadrzaj>
    <derivirana_varijabla naziv="DomainObject.Predmet.ProtustrankaFormatedOIB_1">  M. MITO d.o.o. za građevinarstvo, ugostiteljstvo, turizam, trgovinu, ribarstvo i usluge u stečaju, OIB 29379276802</derivirana_varijabla>
  </DomainObject.Predmet.ProtustrankaFormatedOIB>
  <DomainObject.Predmet.ProtustrankaFormatedWithAdress>
    <izvorni_sadrzaj> M. MITO d.o.o. za građevinarstvo, ugostiteljstvo, turizam, trgovinu, ribarstvo i usluge u stečaju, Ul.don.M.Pavlinovića 30, 21300 Makarska</izvorni_sadrzaj>
    <derivirana_varijabla naziv="DomainObject.Predmet.ProtustrankaFormatedWithAdress_1"> M. MITO d.o.o. za građevinarstvo, ugostiteljstvo, turizam, trgovinu, ribarstvo i usluge u stečaju, Ul.don.M.Pavlinovića 30, 21300 Makarska</derivirana_varijabla>
  </DomainObject.Predmet.ProtustrankaFormatedWithAdress>
  <DomainObject.Predmet.ProtustrankaFormatedWithAdressOIB>
    <izvorni_sadrzaj> M. MITO d.o.o. za građevinarstvo, ugostiteljstvo, turizam, trgovinu, ribarstvo i usluge u stečaju, OIB 29379276802, Ul.don.M.Pavlinovića 30, 21300 Makarska</izvorni_sadrzaj>
    <derivirana_varijabla naziv="DomainObject.Predmet.ProtustrankaFormatedWithAdressOIB_1"> M. MITO d.o.o. za građevinarstvo, ugostiteljstvo, turizam, trgovinu, ribarstvo i usluge u stečaju, OIB 29379276802, Ul.don.M.Pavlinovića 30, 21300 Makarska</derivirana_varijabla>
  </DomainObject.Predmet.ProtustrankaFormatedWithAdressOIB>
  <DomainObject.Predmet.ProtustrankaWithAdress>
    <izvorni_sadrzaj>M. MITO d.o.o. za građevinarstvo, ugostiteljstvo, turizam, trgovinu, ribarstvo i usluge u stečaju Ul.don.M.Pavlinovića 30, 21300 Makarska</izvorni_sadrzaj>
    <derivirana_varijabla naziv="DomainObject.Predmet.ProtustrankaWithAdress_1">M. MITO d.o.o. za građevinarstvo, ugostiteljstvo, turizam, trgovinu, ribarstvo i usluge u stečaju Ul.don.M.Pavlinovića 30, 21300 Makarska</derivirana_varijabla>
  </DomainObject.Predmet.ProtustrankaWithAdress>
  <DomainObject.Predmet.ProtustrankaWithAdressOIB>
    <izvorni_sadrzaj>M. MITO d.o.o. za građevinarstvo, ugostiteljstvo, turizam, trgovinu, ribarstvo i usluge u stečaju, OIB 29379276802, Ul.don.M.Pavlinovića 30, 21300 Makarska</izvorni_sadrzaj>
    <derivirana_varijabla naziv="DomainObject.Predmet.ProtustrankaWithAdressOIB_1">M. MITO d.o.o. za građevinarstvo, ugostiteljstvo, turizam, trgovinu, ribarstvo i usluge u stečaju, OIB 29379276802, Ul.don.M.Pavlinovića 30, 21300 Makarska</derivirana_varijabla>
  </DomainObject.Predmet.ProtustrankaWithAdressOIB>
  <DomainObject.Predmet.ProtustrankaNazivFormated>
    <izvorni_sadrzaj>M. MITO d.o.o. za građevinarstvo, ugostiteljstvo, turizam, trgovinu, ribarstvo i usluge u stečaju</izvorni_sadrzaj>
    <derivirana_varijabla naziv="DomainObject.Predmet.ProtustrankaNazivFormated_1">M. MITO d.o.o. za građevinarstvo, ugostiteljstvo, turizam, trgovinu, ribarstvo i usluge u stečaju</derivirana_varijabla>
  </DomainObject.Predmet.ProtustrankaNazivFormated>
  <DomainObject.Predmet.ProtustrankaNazivFormatedOIB>
    <izvorni_sadrzaj>M. MITO d.o.o. za građevinarstvo, ugostiteljstvo, turizam, trgovinu, ribarstvo i usluge u stečaju, OIB 29379276802</izvorni_sadrzaj>
    <derivirana_varijabla naziv="DomainObject.Predmet.ProtustrankaNazivFormatedOIB_1">M. MITO d.o.o. za građevinarstvo, ugostiteljstvo, turizam, trgovinu, ribarstvo i usluge u stečaju, OIB 29379276802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6383837.77</izvorni_sadrzaj>
    <derivirana_varijabla naziv="DomainObject.Predmet.TrenutnaVrijednost_1">6383837.77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 MITO d.o.o. za građevinarstvo, ugostiteljstvo, turizam, trgovinu, ribarstvo i usluge u stečaju</item>
    </izvorni_sadrzaj>
    <derivirana_varijabla naziv="DomainObject.Predmet.ProtuStrankaListFormated_1">
      <item>M. MITO d.o.o. za građevinarstvo, ugostiteljstvo, turizam, trgovinu, ribarstvo i usluge u stečaju</item>
    </derivirana_varijabla>
  </DomainObject.Predmet.ProtuStrankaListFormated>
  <DomainObject.Predmet.ProtuStrankaListFormatedOIB>
    <izvorni_sadrzaj>
      <item>M. MITO d.o.o. za građevinarstvo, ugostiteljstvo, turizam, trgovinu, ribarstvo i usluge u stečaju, OIB 29379276802</item>
    </izvorni_sadrzaj>
    <derivirana_varijabla naziv="DomainObject.Predmet.ProtuStrankaListFormatedOIB_1">
      <item>M. MITO d.o.o. za građevinarstvo, ugostiteljstvo, turizam, trgovinu, ribarstvo i usluge u stečaju, OIB 29379276802</item>
    </derivirana_varijabla>
  </DomainObject.Predmet.ProtuStrankaListFormatedOIB>
  <DomainObject.Predmet.ProtuStrankaListFormatedWithAdress>
    <izvorni_sadrzaj>
      <item>M. MITO d.o.o. za građevinarstvo, ugostiteljstvo, turizam, trgovinu, ribarstvo i usluge u stečaju, Ul.don.M.Pavlinovića 30, 21300 Makarska</item>
    </izvorni_sadrzaj>
    <derivirana_varijabla naziv="DomainObject.Predmet.ProtuStrankaListFormatedWithAdress_1">
      <item>M. MITO d.o.o. za građevinarstvo, ugostiteljstvo, turizam, trgovinu, ribarstvo i usluge u stečaju, Ul.don.M.Pavlinovića 30, 21300 Makarska</item>
    </derivirana_varijabla>
  </DomainObject.Predmet.ProtuStrankaListFormatedWithAdress>
  <DomainObject.Predmet.ProtuStrankaListFormatedWithAdressOIB>
    <izvorni_sadrzaj>
      <item>M. MITO d.o.o. za građevinarstvo, ugostiteljstvo, turizam, trgovinu, ribarstvo i usluge u stečaju, OIB 29379276802, Ul.don.M.Pavlinovića 30, 21300 Makarska</item>
    </izvorni_sadrzaj>
    <derivirana_varijabla naziv="DomainObject.Predmet.ProtuStrankaListFormatedWithAdressOIB_1">
      <item>M. MITO d.o.o. za građevinarstvo, ugostiteljstvo, turizam, trgovinu, ribarstvo i usluge u stečaju, OIB 29379276802, Ul.don.M.Pavlinovića 30, 21300 Makarska</item>
    </derivirana_varijabla>
  </DomainObject.Predmet.ProtuStrankaListFormatedWithAdressOIB>
  <DomainObject.Predmet.ProtuStrankaListNazivFormated>
    <izvorni_sadrzaj>
      <item>M. MITO d.o.o. za građevinarstvo, ugostiteljstvo, turizam, trgovinu, ribarstvo i usluge u stečaju</item>
    </izvorni_sadrzaj>
    <derivirana_varijabla naziv="DomainObject.Predmet.ProtuStrankaListNazivFormated_1">
      <item>M. MITO d.o.o. za građevinarstvo, ugostiteljstvo, turizam, trgovinu, ribarstvo i usluge u stečaju</item>
    </derivirana_varijabla>
  </DomainObject.Predmet.ProtuStrankaListNazivFormated>
  <DomainObject.Predmet.ProtuStrankaListNazivFormatedOIB>
    <izvorni_sadrzaj>
      <item>M. MITO d.o.o. za građevinarstvo, ugostiteljstvo, turizam, trgovinu, ribarstvo i usluge u stečaju, OIB 29379276802</item>
    </izvorni_sadrzaj>
    <derivirana_varijabla naziv="DomainObject.Predmet.ProtuStrankaListNazivFormatedOIB_1">
      <item>M. MITO d.o.o. za građevinarstvo, ugostiteljstvo, turizam, trgovinu, ribarstvo i usluge u stečaju, OIB 29379276802</item>
    </derivirana_varijabla>
  </DomainObject.Predmet.ProtuStrankaListNazivFormatedOIB>
  <DomainObject.Predmet.OstaliListFormated>
    <izvorni_sadrzaj>
      <item>Tomislav Mravičić</item>
    </izvorni_sadrzaj>
    <derivirana_varijabla naziv="DomainObject.Predmet.OstaliListFormated_1">
      <item>Tomislav Mravičić</item>
    </derivirana_varijabla>
  </DomainObject.Predmet.OstaliListFormated>
  <DomainObject.Predmet.OstaliListFormatedOIB>
    <izvorni_sadrzaj>
      <item>Tomislav Mravičić, OIB 91824837172</item>
    </izvorni_sadrzaj>
    <derivirana_varijabla naziv="DomainObject.Predmet.OstaliListFormatedOIB_1">
      <item>Tomislav Mravičić, OIB 91824837172</item>
    </derivirana_varijabla>
  </DomainObject.Predmet.OstaliListFormatedOIB>
  <DomainObject.Predmet.OstaliListFormatedWithAdress>
    <izvorni_sadrzaj>
      <item>Tomislav Mravičić, Don M.pavlinovića 30, 21300 Makarska</item>
    </izvorni_sadrzaj>
    <derivirana_varijabla naziv="DomainObject.Predmet.OstaliListFormatedWithAdress_1">
      <item>Tomislav Mravičić, Don M.pavlinovića 30, 21300 Makarska</item>
    </derivirana_varijabla>
  </DomainObject.Predmet.OstaliListFormatedWithAdress>
  <DomainObject.Predmet.OstaliListFormatedWithAdressOIB>
    <izvorni_sadrzaj>
      <item>Tomislav Mravičić, OIB 91824837172, Don M.pavlinovića 30, 21300 Makarska</item>
    </izvorni_sadrzaj>
    <derivirana_varijabla naziv="DomainObject.Predmet.OstaliListFormatedWithAdressOIB_1">
      <item>Tomislav Mravičić, OIB 91824837172, Don M.pavlinovića 30, 21300 Makarska</item>
    </derivirana_varijabla>
  </DomainObject.Predmet.OstaliListFormatedWithAdressOIB>
  <DomainObject.Predmet.OstaliListNazivFormated>
    <izvorni_sadrzaj>
      <item>Tomislav Mravičić</item>
    </izvorni_sadrzaj>
    <derivirana_varijabla naziv="DomainObject.Predmet.OstaliListNazivFormated_1">
      <item>Tomislav Mravičić</item>
    </derivirana_varijabla>
  </DomainObject.Predmet.OstaliListNazivFormated>
  <DomainObject.Predmet.OstaliListNazivFormatedOIB>
    <izvorni_sadrzaj>
      <item>Tomislav Mravičić, OIB 91824837172</item>
    </izvorni_sadrzaj>
    <derivirana_varijabla naziv="DomainObject.Predmet.OstaliListNazivFormatedOIB_1">
      <item>Tomislav Mravičić, OIB 91824837172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 MITO d.o.o. za građevinarstvo, ugostiteljstvo, turizam, trgovinu, ribarstvo i usluge u stečaju</izvorni_sadrzaj>
    <derivirana_varijabla naziv="DomainObject.Predmet.ProtustrankaIDrugi_1">M. MITO d.o.o. za građevinarstvo, ugostiteljstvo, turizam, trgovinu, ribarstvo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 MITO d.o.o. za građevinarstvo, ugostiteljstvo, turizam, trgovinu, ribarstvo i usluge u stečaju, OIB 29379276802, Ul.don.M.Pavlinovića 30, 21300 Makarska</izvorni_sadrzaj>
    <derivirana_varijabla naziv="DomainObject.Predmet.ProtustrankaIDrugiAdressOIB_1">M. MITO d.o.o. za građevinarstvo, ugostiteljstvo, turizam, trgovinu, ribarstvo i usluge u stečaju, OIB 29379276802, Ul.don.M.Pavlinovića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MITO d.o.o. za građevinarstvo, ugostiteljstvo, turizam, trgovinu, ribarstvo i usluge u stečaju</item>
      <item>FINANCIJSKA AGENCIJA, RC SPLIT</item>
      <item>Tomislav Mravičić</item>
    </izvorni_sadrzaj>
    <derivirana_varijabla naziv="DomainObject.Predmet.SudioniciListNaziv_1">
      <item>M. MITO d.o.o. za građevinarstvo, ugostiteljstvo, turizam, trgovinu, ribarstvo i usluge u stečaju</item>
      <item>FINANCIJSKA AGENCIJA, RC SPLIT</item>
      <item>Tomislav Mravičić</item>
    </derivirana_varijabla>
  </DomainObject.Predmet.SudioniciListNaziv>
  <DomainObject.Predmet.SudioniciListAdressOIB>
    <izvorni_sadrzaj>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izvorni_sadrzaj>
    <derivirana_varijabla naziv="DomainObject.Predmet.SudioniciListAdressOIB_1">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29379276802</item>
      <item>, OIB 85821130368</item>
      <item>, OIB 91824837172</item>
    </izvorni_sadrzaj>
    <derivirana_varijabla naziv="DomainObject.Predmet.SudioniciListNazivOIB_1">
      <item>, OIB 29379276802</item>
      <item>, OIB 85821130368</item>
      <item>, OIB 91824837172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St-1235/2016-100</izvorni_sadrzaj>
    <derivirana_varijabla naziv="DomainObject.PredzadnjaOdlukaIzPredmeta.Oznaka_1">St-1235/2016-100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9A425E-DE65-45E9-9471-C9361AA579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1278</properties:Words>
  <properties:Characters>7151</properties:Characters>
  <properties:Lines>134</properties:Lines>
  <properties:Paragraphs>37</properties:Paragraphs>
  <properties:TotalTime>41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2018-05-29T12:41:00Z</dcterms:created>
  <dc:creator>Katarina Mikulić</dc:creator>
  <cp:lastModifiedBy>Ana Golub Gruić</cp:lastModifiedBy>
  <cp:lastPrinted>2019-01-22T11:43:00Z</cp:lastPrinted>
  <dcterms:modified xmlns:xsi="http://www.w3.org/2001/XMLSchema-instance" xsi:type="dcterms:W3CDTF">2019-01-22T11:43:00Z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(St-1235-2016 poziv na predujam zz 1.000 + 4.000.docx)</vt:lpwstr>
  </prop:property>
  <prop:property name="CC_coloring" pid="4" fmtid="{D5CDD505-2E9C-101B-9397-08002B2CF9AE}">
    <vt:bool>false</vt:bool>
  </prop:property>
  <prop:property name="BrojStranica" pid="5" fmtid="{D5CDD505-2E9C-101B-9397-08002B2CF9AE}">
    <vt:i4>3</vt:i4>
  </prop:property>
</prop:Properties>
</file>