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2a0c" w14:paraId="84c2a0c" w:rsidRDefault="00C731AB" w:rsidP="00C731AB" w:rsidR="00C731AB">
      <w:pPr>
        <w15:collapsed w:val="false"/>
        <w:rPr>
          <w:b/>
        </w:rPr>
      </w:pPr>
      <w:bookmarkStart w:name="_GoBack" w:id="0"/>
      <w:bookmarkEnd w:id="0"/>
      <w:r w:rsidRPr="002D7633">
        <w:rPr>
          <w:b/>
          <w:sz w:val="16"/>
          <w:szCs w:val="16"/>
        </w:rPr>
        <w:t xml:space="preserve">         </w:t>
      </w:r>
      <w:r>
        <w:rPr>
          <w:b/>
          <w:sz w:val="16"/>
          <w:szCs w:val="16"/>
        </w:rPr>
        <w:t xml:space="preserve">          </w:t>
      </w:r>
      <w:r w:rsidR="00F719EE">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C731AB" w:rsidP="00C731AB" w:rsidR="00C731AB" w:rsidRPr="004D3099">
      <w:r w:rsidRPr="004D3099">
        <w:t xml:space="preserve">    REPUBLIKA HRVATSKA </w:t>
      </w:r>
      <w:r w:rsidRPr="004D3099">
        <w:tab/>
      </w:r>
      <w:r w:rsidRPr="004D3099">
        <w:tab/>
      </w:r>
      <w:r w:rsidRPr="004D3099">
        <w:tab/>
      </w:r>
      <w:r w:rsidRPr="004D3099">
        <w:tab/>
      </w:r>
      <w:r w:rsidRPr="004D3099">
        <w:tab/>
      </w:r>
    </w:p>
    <w:p w:rsidRDefault="00C731AB" w:rsidP="00C731AB" w:rsidR="00C731AB" w:rsidRPr="004D3099">
      <w:r w:rsidRPr="004D3099">
        <w:t xml:space="preserve"> TRGOVAČKI SUD U PAZINU</w:t>
      </w:r>
    </w:p>
    <w:p w:rsidRDefault="00C731AB" w:rsidP="00C731AB" w:rsidR="00C731AB" w:rsidRPr="009C3F78">
      <w:r w:rsidRPr="004D3099">
        <w:t xml:space="preserve">     52000 PAZIN, Dršćevk</w:t>
      </w:r>
      <w:r>
        <w:t>a 1</w:t>
      </w:r>
      <w:r>
        <w:tab/>
      </w:r>
      <w:r>
        <w:tab/>
      </w:r>
      <w:r>
        <w:tab/>
      </w:r>
      <w:r>
        <w:tab/>
      </w:r>
      <w:r>
        <w:tab/>
        <w:t xml:space="preserve">      Posl.br.: 2 St-163</w:t>
      </w:r>
      <w:r w:rsidRPr="004D3099">
        <w:t>/1</w:t>
      </w:r>
      <w:r>
        <w:t>7</w:t>
      </w:r>
      <w:r w:rsidRPr="009C3F78">
        <w:t>-</w:t>
      </w:r>
      <w:r>
        <w:t>17</w:t>
      </w:r>
    </w:p>
    <w:p w:rsidRDefault="00C731AB" w:rsidP="00C731AB" w:rsidR="00C731AB" w:rsidRPr="009C3F78">
      <w:pPr>
        <w:jc w:val="both"/>
      </w:pPr>
    </w:p>
    <w:p w:rsidRDefault="00C731AB" w:rsidP="00C731AB" w:rsidR="00C731AB" w:rsidRPr="009C3F78">
      <w:pPr>
        <w:jc w:val="both"/>
      </w:pPr>
    </w:p>
    <w:p w:rsidRDefault="00C731AB" w:rsidP="00C731AB" w:rsidR="00C731AB" w:rsidRPr="009C3F78">
      <w:pPr>
        <w:jc w:val="center"/>
      </w:pPr>
      <w:r w:rsidRPr="009C3F78">
        <w:t>R E P U B L I K A   H R V A T S K A</w:t>
      </w:r>
    </w:p>
    <w:p w:rsidRDefault="00C731AB" w:rsidP="00C731AB" w:rsidR="00C731AB" w:rsidRPr="009C3F78">
      <w:pPr>
        <w:jc w:val="center"/>
      </w:pPr>
    </w:p>
    <w:p w:rsidRDefault="00C731AB" w:rsidP="00C731AB" w:rsidR="00C731AB" w:rsidRPr="009C3F78">
      <w:pPr>
        <w:jc w:val="center"/>
      </w:pPr>
      <w:r w:rsidRPr="009C3F78">
        <w:t>R J E Š E N J E</w:t>
      </w:r>
    </w:p>
    <w:p w:rsidRDefault="00C731AB" w:rsidP="00C731AB" w:rsidR="00C731AB" w:rsidRPr="009C3F78">
      <w:pPr>
        <w:jc w:val="both"/>
      </w:pPr>
    </w:p>
    <w:p w:rsidRDefault="00C731AB" w:rsidP="00C731AB" w:rsidR="00C731AB">
      <w:pPr>
        <w:ind w:firstLine="708"/>
        <w:jc w:val="both"/>
      </w:pPr>
      <w:r w:rsidRPr="009C3F78">
        <w:t xml:space="preserve">Trgovački sud u Pazinu, po stečajnom sucu Adrijani Labinjan Skok, </w:t>
      </w:r>
      <w:r>
        <w:t xml:space="preserve">povodom prijedloga predlagatelja </w:t>
      </w:r>
      <w:r w:rsidR="007532BC">
        <w:t>MATTHEW BRIAN DOBSON i JANET MARGARET DOBSON, oboje iz Little Paddocksa, Charlton Down, Andover, SP11 0HZ, Velika Britanija, koje zastupa punomoćnik Hrvoje Čipčić-Bragadin, odvjetnik iz Zagreba, Masarykova 15</w:t>
      </w:r>
      <w:r>
        <w:t xml:space="preserve">, </w:t>
      </w:r>
      <w:r w:rsidR="007532BC">
        <w:t>te stečajnog upravitelja IVANA GJURAŠIĆA, Zagreb, Petrinjska 28, radi upisa stečajne mase</w:t>
      </w:r>
      <w:r>
        <w:t xml:space="preserve"> iza </w:t>
      </w:r>
      <w:r w:rsidR="007532BC">
        <w:t xml:space="preserve">CALLIDUS </w:t>
      </w:r>
      <w:r>
        <w:t>d.o.o. u stečaju, Poreč,</w:t>
      </w:r>
      <w:r w:rsidR="007532BC">
        <w:t xml:space="preserve"> Mate Vlašića 20, OIB: 45737570007, i radi dodjele OIB-a, dana</w:t>
      </w:r>
      <w:r>
        <w:t xml:space="preserve"> 2</w:t>
      </w:r>
      <w:r w:rsidR="007532BC">
        <w:t>3</w:t>
      </w:r>
      <w:r>
        <w:t>. ožujka 2017.</w:t>
      </w:r>
    </w:p>
    <w:p w:rsidRDefault="00C731AB" w:rsidP="00C731AB" w:rsidR="00C731AB" w:rsidRPr="00294B6C">
      <w:pPr>
        <w:jc w:val="both"/>
      </w:pPr>
    </w:p>
    <w:p w:rsidRDefault="00C731AB" w:rsidP="00C731AB" w:rsidR="00C731AB" w:rsidRPr="004D3099">
      <w:pPr>
        <w:jc w:val="center"/>
      </w:pPr>
      <w:r w:rsidRPr="004D3099">
        <w:t>r i j e š i o  j e</w:t>
      </w:r>
    </w:p>
    <w:p w:rsidRDefault="00C731AB" w:rsidP="00C731AB" w:rsidR="00C731AB" w:rsidRPr="004D3099">
      <w:pPr>
        <w:jc w:val="center"/>
      </w:pPr>
    </w:p>
    <w:p w:rsidRDefault="00C731AB" w:rsidP="00C731AB" w:rsidR="00C731AB" w:rsidRPr="00287A9C">
      <w:pPr>
        <w:jc w:val="both"/>
      </w:pPr>
      <w:r>
        <w:tab/>
        <w:t xml:space="preserve">Odbija se prijedlog predlagatelja </w:t>
      </w:r>
      <w:r w:rsidR="003F3D84">
        <w:t>MATTHEW BRIAN DOBSON i JANET MARGARET DOBSON, oboje iz Little Paddocksa, Charlton Down, Andover, SP11 0HZ, Velika Britanija, koje zastupa punomoćnik Hrvoje Čipčić-Bragadin, odvjetnik iz Zagreba, Masarykova 15, te stečajnog upravitelja IVANA GJURAŠIĆA, Zagreb, Petrinjska 28</w:t>
      </w:r>
      <w:r>
        <w:t>, od 15. studenog 2016.,</w:t>
      </w:r>
      <w:r w:rsidRPr="00885476">
        <w:t xml:space="preserve"> </w:t>
      </w:r>
      <w:r w:rsidR="00374A83">
        <w:t>za upis stečajne mase iza CALLIDUS d.o.o. u stečaju, Poreč, Mate Vlašića 20, OIB: 45737570007, u sudski registar i za dodjelu OIB-a istoj</w:t>
      </w:r>
      <w:r>
        <w:t>.</w:t>
      </w:r>
    </w:p>
    <w:p w:rsidRDefault="00C731AB" w:rsidP="00C731AB" w:rsidR="00C731AB">
      <w:pPr>
        <w:jc w:val="center"/>
      </w:pPr>
    </w:p>
    <w:p w:rsidRDefault="00C731AB" w:rsidP="00C731AB" w:rsidR="00C731AB" w:rsidRPr="00287A9C">
      <w:pPr>
        <w:jc w:val="center"/>
      </w:pPr>
      <w:r w:rsidRPr="00287A9C">
        <w:t>Obrazloženje</w:t>
      </w:r>
    </w:p>
    <w:p w:rsidRDefault="00C731AB" w:rsidP="00C731AB" w:rsidR="00C731AB" w:rsidRPr="00287A9C">
      <w:pPr>
        <w:ind w:firstLine="708"/>
        <w:jc w:val="both"/>
      </w:pPr>
    </w:p>
    <w:p w:rsidRDefault="00043999" w:rsidP="00C731AB" w:rsidR="00C731AB">
      <w:pPr>
        <w:jc w:val="both"/>
      </w:pPr>
      <w:r>
        <w:tab/>
        <w:t>Rješenjem ovog suda posl.br. 8</w:t>
      </w:r>
      <w:r w:rsidR="00C731AB">
        <w:t xml:space="preserve"> </w:t>
      </w:r>
      <w:r w:rsidR="00C731AB" w:rsidRPr="00096515">
        <w:t>St-</w:t>
      </w:r>
      <w:r>
        <w:t>1010</w:t>
      </w:r>
      <w:r w:rsidR="00C731AB" w:rsidRPr="00096515">
        <w:t>/2015-5</w:t>
      </w:r>
      <w:r w:rsidR="00C731AB">
        <w:t xml:space="preserve"> od </w:t>
      </w:r>
      <w:r>
        <w:t>30. ožujka</w:t>
      </w:r>
      <w:r w:rsidR="00C731AB">
        <w:t xml:space="preserve"> 2016. otvoren je i zaključen skraćeni stečajni postupak nad dužnikom</w:t>
      </w:r>
      <w:r>
        <w:t xml:space="preserve">  CALLIDUS d.o.o., Poreč, Mate Vlašića 20, OIB: 45737570007, i imenovan stečajni upravitelj Ivan Gjurašić iz Zagreba, Petrinjska 28.</w:t>
      </w:r>
    </w:p>
    <w:p w:rsidRDefault="00C731AB" w:rsidP="00C731AB" w:rsidR="00C731AB">
      <w:pPr>
        <w:jc w:val="both"/>
      </w:pPr>
    </w:p>
    <w:p w:rsidRDefault="00C731AB" w:rsidP="00C731AB" w:rsidR="00C731AB">
      <w:pPr>
        <w:jc w:val="both"/>
      </w:pPr>
      <w:r>
        <w:tab/>
        <w:t xml:space="preserve">Uvidom u povijesni izvadak iz sudskog registra utvrđeno je da je društvo </w:t>
      </w:r>
      <w:r w:rsidR="000B10AC">
        <w:t>CALLIDUS d.o.o., Poreč, Mate Vlašića 20, OIB: 45737570007</w:t>
      </w:r>
      <w:r>
        <w:t xml:space="preserve">, prestalo postojati brisanjem </w:t>
      </w:r>
      <w:r w:rsidRPr="00AD07E7">
        <w:t>iz sudskog registra</w:t>
      </w:r>
      <w:r>
        <w:t xml:space="preserve"> po pravomoćnosti rješenja o </w:t>
      </w:r>
      <w:r w:rsidR="000B10AC">
        <w:t xml:space="preserve">otvaranju i </w:t>
      </w:r>
      <w:r>
        <w:t>zaključenju stečajnog postupka</w:t>
      </w:r>
      <w:r w:rsidRPr="00AD07E7">
        <w:t>.</w:t>
      </w:r>
    </w:p>
    <w:p w:rsidRDefault="00C731AB" w:rsidP="00C731AB" w:rsidR="00C731AB">
      <w:pPr>
        <w:jc w:val="both"/>
      </w:pPr>
    </w:p>
    <w:p w:rsidRDefault="00C731AB" w:rsidP="00C731AB" w:rsidR="000B10AC">
      <w:pPr>
        <w:jc w:val="both"/>
      </w:pPr>
      <w:r>
        <w:tab/>
        <w:t xml:space="preserve">U podnesku od </w:t>
      </w:r>
      <w:r w:rsidR="000B10AC">
        <w:t>14.3.2017.</w:t>
      </w:r>
      <w:r>
        <w:t xml:space="preserve"> </w:t>
      </w:r>
      <w:r w:rsidR="000B10AC">
        <w:t>stečajni</w:t>
      </w:r>
      <w:r w:rsidR="000B10AC" w:rsidRPr="000B10AC">
        <w:t xml:space="preserve"> </w:t>
      </w:r>
      <w:r w:rsidR="000B10AC">
        <w:t xml:space="preserve">upravitelj Ivan Gjurašić predložio je </w:t>
      </w:r>
      <w:r w:rsidR="004D523B">
        <w:t>u sudski registar upisati stečajnu masu iza CALLIDUS d.o.o. u stečaju, jer da ga je Općinski sud u Puli u parničnom postupku posl.br. 3 Pu P-1223/16 pozvao da podnese takav zahtjev.</w:t>
      </w:r>
    </w:p>
    <w:p w:rsidRDefault="004D523B" w:rsidP="00C731AB" w:rsidR="004D523B">
      <w:pPr>
        <w:jc w:val="both"/>
      </w:pPr>
      <w:r>
        <w:tab/>
      </w:r>
      <w:r w:rsidR="00653408">
        <w:t>U podnesku od 17.3.2017.</w:t>
      </w:r>
      <w:r w:rsidR="00653408" w:rsidRPr="00653408">
        <w:t xml:space="preserve"> </w:t>
      </w:r>
      <w:r w:rsidR="00653408">
        <w:t xml:space="preserve">MATTHEW BRIAN DOBSON i JANET MARGARET DOBSON, oboje iz Little Paddocksa, Charlton Down, Andover, SP11 0HZ, Velika Britanija, koje zastupa punomoćnik Hrvoje Čipčić-Bragadin, odvjetnik iz Zagreba, Masarykova 15, također su predložili upis u sudski registar stečajnu masu iza CALLIDUS d.o.o. u stečaju, navodeći u bitnome da za to imaju pravni interes jer kao tužitelji vode parnicu protiv sada brisanog subjekta CALLIDUS d.o.o., kao jednog od tuženika, radi zaključenja ugovora, </w:t>
      </w:r>
      <w:r w:rsidR="00653408">
        <w:lastRenderedPageBreak/>
        <w:t>činidbe ili isplate, u kojem postupku je raspravljanje odgođeno dok se ne izvrši upis stečajne mase iza brisanog subjekta u sudski registar.</w:t>
      </w:r>
      <w:r w:rsidR="00F46338">
        <w:t xml:space="preserve"> </w:t>
      </w:r>
    </w:p>
    <w:p w:rsidRDefault="00C731AB" w:rsidP="00C731AB" w:rsidR="00C731AB">
      <w:pPr>
        <w:jc w:val="both"/>
      </w:pPr>
    </w:p>
    <w:p w:rsidRDefault="00C731AB" w:rsidP="00C731AB" w:rsidR="00C731AB">
      <w:pPr>
        <w:jc w:val="both"/>
      </w:pPr>
      <w:r>
        <w:tab/>
        <w:t xml:space="preserve">U konkretnom slučaju nisu ispunjenje zakonske pretpostavke iz čl. 133., čl.  </w:t>
      </w:r>
      <w:r w:rsidRPr="00AD07E7">
        <w:t>289.</w:t>
      </w:r>
      <w:r>
        <w:t xml:space="preserve"> i čl. 437.  Stečajnog zakona (NN 71/15, dalje: SZ), za upis stečajne mase u sudski registar.</w:t>
      </w:r>
    </w:p>
    <w:p w:rsidRDefault="00C731AB" w:rsidP="00C731AB" w:rsidR="00C731AB">
      <w:pPr>
        <w:jc w:val="both"/>
      </w:pPr>
    </w:p>
    <w:p w:rsidRDefault="00C731AB" w:rsidP="00C731AB" w:rsidR="00C731AB">
      <w:pPr>
        <w:jc w:val="both"/>
      </w:pPr>
      <w:r>
        <w:tab/>
        <w:t>Naime, prema čl. 133. st. 2. SZ-a  stečajna masa će se upisati u sudski registar</w:t>
      </w:r>
      <w:r w:rsidRPr="00AD07E7">
        <w:t xml:space="preserve"> </w:t>
      </w:r>
      <w:r>
        <w:t>u slučaju iz st. 1. toga članka – ako nakon zaključenja stečajnoga postupka prema odredbi članka 132. st. 2. toga zakona stečajni upravitelj u ime i za račun stečajne mase unovči imovinu dužnika.</w:t>
      </w:r>
    </w:p>
    <w:p w:rsidRDefault="00C731AB" w:rsidP="00C731AB" w:rsidR="00C731AB">
      <w:pPr>
        <w:jc w:val="both"/>
      </w:pPr>
    </w:p>
    <w:p w:rsidRDefault="00C731AB" w:rsidP="00C731AB" w:rsidR="00C731AB">
      <w:pPr>
        <w:jc w:val="both"/>
      </w:pPr>
      <w:r>
        <w:tab/>
        <w:t>Iz prijedloga predlagatelja ne proizlazi da je u konkretnom slučaju unovčena imovina dužnika.</w:t>
      </w:r>
    </w:p>
    <w:p w:rsidRDefault="00C731AB" w:rsidP="00C731AB" w:rsidR="00C731AB">
      <w:pPr>
        <w:jc w:val="both"/>
      </w:pPr>
      <w:r>
        <w:t xml:space="preserve"> </w:t>
      </w:r>
    </w:p>
    <w:p w:rsidRDefault="00C731AB" w:rsidP="00C731AB" w:rsidR="00C731AB">
      <w:pPr>
        <w:jc w:val="both"/>
      </w:pPr>
      <w:r>
        <w:tab/>
        <w:t>Prema čl. 289. st. 5. SZ-a stečajna masa će se upisati u sudski registar</w:t>
      </w:r>
      <w:r w:rsidRPr="00AD07E7">
        <w:t xml:space="preserve"> </w:t>
      </w:r>
      <w:r>
        <w:t>u slučaju iz st. 4. toga članka – ako se u ime i za račun te mase vode sporovi.</w:t>
      </w:r>
    </w:p>
    <w:p w:rsidRDefault="00C731AB" w:rsidP="00C731AB" w:rsidR="00C731AB">
      <w:pPr>
        <w:jc w:val="both"/>
      </w:pPr>
    </w:p>
    <w:p w:rsidRDefault="00C731AB" w:rsidP="00C731AB" w:rsidR="00C731AB">
      <w:pPr>
        <w:jc w:val="both"/>
      </w:pPr>
      <w:r>
        <w:tab/>
        <w:t>Iz prijedloga predlagatelja ne proizlazi da se u konkretnom slučaju u ime i za račun te mase vode sporovi (parnica se vodi protiv dužnika, a ne za njegov račun).</w:t>
      </w:r>
    </w:p>
    <w:p w:rsidRDefault="00C731AB" w:rsidP="00C731AB" w:rsidR="00C731AB">
      <w:pPr>
        <w:jc w:val="both"/>
      </w:pPr>
    </w:p>
    <w:p w:rsidRDefault="00C731AB" w:rsidP="00C731AB" w:rsidR="00C731AB">
      <w:pPr>
        <w:jc w:val="both"/>
      </w:pPr>
      <w:r>
        <w:tab/>
      </w:r>
      <w:r w:rsidRPr="00E33417">
        <w:t xml:space="preserve">Prema čl. </w:t>
      </w:r>
      <w:r>
        <w:t>437. st. 2</w:t>
      </w:r>
      <w:r w:rsidRPr="00E33417">
        <w:t xml:space="preserve">. SZ-a stečajna masa će se upisati u sudski registar u slučaju iz </w:t>
      </w:r>
      <w:r>
        <w:t xml:space="preserve">st. 1. toga članka – kada se </w:t>
      </w:r>
      <w:r w:rsidRPr="00BC022E">
        <w:t>provodi stečajni postupak nad likvidacijskom imovinom.</w:t>
      </w:r>
    </w:p>
    <w:p w:rsidRDefault="00C731AB" w:rsidP="00C731AB" w:rsidR="00C731AB">
      <w:pPr>
        <w:jc w:val="both"/>
      </w:pPr>
    </w:p>
    <w:p w:rsidRDefault="00C731AB" w:rsidP="00C731AB" w:rsidR="00C731AB">
      <w:pPr>
        <w:jc w:val="both"/>
      </w:pPr>
      <w:r>
        <w:tab/>
        <w:t xml:space="preserve">Iz prijedloga predlagatelja ne proizlazi da se u konkretnom slučaju provodi stečajni postupak </w:t>
      </w:r>
      <w:r w:rsidRPr="00E33417">
        <w:t>nad likvidacijskom imovinom</w:t>
      </w:r>
      <w:r>
        <w:t>.</w:t>
      </w:r>
    </w:p>
    <w:p w:rsidRDefault="00C731AB" w:rsidP="00C731AB" w:rsidR="00C731AB">
      <w:pPr>
        <w:jc w:val="both"/>
      </w:pPr>
    </w:p>
    <w:p w:rsidRDefault="00C731AB" w:rsidP="00C731AB" w:rsidR="00C731AB">
      <w:pPr>
        <w:jc w:val="both"/>
      </w:pPr>
      <w:r>
        <w:tab/>
        <w:t>Budući da je, s obzirom na prethodno obrazloženo, utvrđeno da nisu ispunjenje zakonske pretpostavke za upis stečajne mase u sudski registar, odlučeno je kao u izreci.</w:t>
      </w:r>
    </w:p>
    <w:p w:rsidRDefault="00C731AB" w:rsidP="00C731AB" w:rsidR="00C731AB" w:rsidRPr="004D3099">
      <w:pPr>
        <w:jc w:val="both"/>
      </w:pPr>
    </w:p>
    <w:p w:rsidRDefault="00C731AB" w:rsidP="00C731AB" w:rsidR="00C731AB" w:rsidRPr="004D3099">
      <w:pPr>
        <w:jc w:val="both"/>
      </w:pPr>
    </w:p>
    <w:p w:rsidRDefault="00C731AB" w:rsidP="00C731AB" w:rsidR="00C731AB">
      <w:pPr>
        <w:jc w:val="center"/>
      </w:pPr>
      <w:r w:rsidRPr="004D3099">
        <w:t>U Pa</w:t>
      </w:r>
      <w:r w:rsidRPr="00514C65">
        <w:t xml:space="preserve">zinu </w:t>
      </w:r>
      <w:r>
        <w:t>2</w:t>
      </w:r>
      <w:r w:rsidR="007532BC">
        <w:t>3</w:t>
      </w:r>
      <w:r>
        <w:t>. ožujka</w:t>
      </w:r>
      <w:r w:rsidRPr="00514C65">
        <w:t xml:space="preserve"> 2017.</w:t>
      </w:r>
    </w:p>
    <w:p w:rsidRDefault="00C731AB" w:rsidP="00C731AB" w:rsidR="00C731AB" w:rsidRPr="004D3099">
      <w:pPr>
        <w:jc w:val="center"/>
      </w:pPr>
    </w:p>
    <w:p w:rsidRDefault="00C731AB" w:rsidP="00C731AB" w:rsidR="00C731AB"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Stečajni sudac</w:t>
      </w:r>
    </w:p>
    <w:p w:rsidRDefault="00C731AB" w:rsidP="00C731AB" w:rsidR="00C731AB">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C731AB" w:rsidP="00C731AB" w:rsidR="00C731AB">
      <w:pPr>
        <w:jc w:val="both"/>
      </w:pPr>
    </w:p>
    <w:p w:rsidRDefault="00C731AB" w:rsidP="00C731AB" w:rsidR="00C731AB">
      <w:pPr>
        <w:jc w:val="both"/>
      </w:pPr>
    </w:p>
    <w:p w:rsidRDefault="00C731AB" w:rsidP="00C731AB" w:rsidR="00C731AB" w:rsidRPr="004D3099">
      <w:pPr>
        <w:jc w:val="both"/>
      </w:pPr>
    </w:p>
    <w:p w:rsidRDefault="00C731AB" w:rsidP="00C731AB" w:rsidR="00C731AB" w:rsidRPr="00287A9C">
      <w:r w:rsidRPr="00287A9C">
        <w:t>UPUTA O PRAVNOM LIJEKU:</w:t>
      </w:r>
    </w:p>
    <w:p w:rsidRDefault="00C731AB" w:rsidP="00C731AB" w:rsidR="00C731AB">
      <w:pPr>
        <w:jc w:val="both"/>
      </w:pPr>
      <w:r w:rsidRPr="00E4610D">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C731AB" w:rsidP="00C731AB" w:rsidR="00C731AB" w:rsidRPr="00E605C9">
      <w:pPr>
        <w:jc w:val="both"/>
      </w:pPr>
    </w:p>
    <w:p w:rsidRDefault="00C731AB" w:rsidP="00C731AB" w:rsidR="00C731AB">
      <w:pPr>
        <w:jc w:val="both"/>
      </w:pPr>
      <w:r w:rsidRPr="004D3099">
        <w:t>DNA:</w:t>
      </w:r>
    </w:p>
    <w:p w:rsidRDefault="00F46338" w:rsidP="00C731AB" w:rsidR="00F46338">
      <w:pPr>
        <w:jc w:val="both"/>
      </w:pPr>
      <w:r>
        <w:t>- stečajni upravitelj Ivan Gjurašić, Zagreb, Petrinjska 28</w:t>
      </w:r>
    </w:p>
    <w:p w:rsidRDefault="00F46338" w:rsidP="00F46338" w:rsidR="00F46338">
      <w:r>
        <w:t>- Matthew Brian Dobson i Janet Margaret Dobson, po punomoćniku Hrvoju Čipčiću-</w:t>
      </w:r>
    </w:p>
    <w:p w:rsidRDefault="00F46338" w:rsidP="00F46338" w:rsidR="00F46338">
      <w:r>
        <w:t xml:space="preserve">  Bragadinu, odvjetniku iz Zagreba, Masarykova 15</w:t>
      </w:r>
    </w:p>
    <w:p w:rsidRDefault="00C731AB" w:rsidP="00C731AB" w:rsidR="00C731AB" w:rsidRPr="00046AE0">
      <w:pPr>
        <w:jc w:val="both"/>
      </w:pPr>
      <w:r w:rsidRPr="00046AE0">
        <w:rPr>
          <w:rStyle w:val="f01"/>
        </w:rPr>
        <w:t xml:space="preserve">- e-Oglasna ploča suda </w:t>
      </w:r>
      <w:r>
        <w:rPr>
          <w:rStyle w:val="f01"/>
        </w:rPr>
        <w:t xml:space="preserve">8 dana </w:t>
      </w:r>
      <w:r w:rsidRPr="00046AE0">
        <w:rPr>
          <w:rStyle w:val="f01"/>
        </w:rPr>
        <w:t>(čl. 12. SZ</w:t>
      </w:r>
      <w:r w:rsidRPr="00046AE0">
        <w:t>-a)</w:t>
      </w:r>
    </w:p>
    <w:p w:rsidRDefault="004C4376" w:rsidR="00500701"/>
    <w:sectPr w:rsidSect="008F1ACA"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1AB" w:rsidP="00C731AB" w:rsidR="00C731AB">
      <w:r>
        <w:separator/>
      </w:r>
    </w:p>
  </w:endnote>
  <w:endnote w:id="0" w:type="continuationSeparator">
    <w:p w:rsidRDefault="00C731AB" w:rsidP="00C731AB" w:rsidR="00C731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1AB" w:rsidP="00C731AB" w:rsidR="00C731AB">
      <w:r>
        <w:separator/>
      </w:r>
    </w:p>
  </w:footnote>
  <w:footnote w:id="0" w:type="continuationSeparator">
    <w:p w:rsidRDefault="00C731AB" w:rsidP="00C731AB" w:rsidR="00C731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9E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C437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9E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4376">
      <w:rPr>
        <w:rStyle w:val="Brojstranice"/>
        <w:noProof/>
      </w:rPr>
      <w:t>2</w:t>
    </w:r>
    <w:r>
      <w:rPr>
        <w:rStyle w:val="Brojstranice"/>
      </w:rPr>
      <w:fldChar w:fldCharType="end"/>
    </w:r>
  </w:p>
  <w:p w:rsidRDefault="00F719EE" w:rsidP="00E17310" w:rsidR="00E17310" w:rsidRPr="009C3F78">
    <w:r>
      <w:tab/>
    </w:r>
    <w:r>
      <w:tab/>
    </w:r>
    <w:r>
      <w:tab/>
    </w:r>
    <w:r>
      <w:tab/>
    </w:r>
    <w:r>
      <w:tab/>
    </w:r>
    <w:r>
      <w:tab/>
    </w:r>
    <w:r>
      <w:tab/>
    </w:r>
    <w:r>
      <w:tab/>
    </w:r>
    <w:r>
      <w:tab/>
      <w:t xml:space="preserve">      </w:t>
    </w:r>
    <w:r w:rsidR="00C731AB">
      <w:t>Posl.br.: 2 St-163</w:t>
    </w:r>
    <w:r w:rsidR="00C731AB" w:rsidRPr="004D3099">
      <w:t>/1</w:t>
    </w:r>
    <w:r w:rsidR="00C731AB">
      <w:t>7</w:t>
    </w:r>
    <w:r w:rsidR="00C731AB" w:rsidRPr="009C3F78">
      <w:t>-</w:t>
    </w:r>
    <w:r w:rsidR="00C731AB">
      <w:t>17</w:t>
    </w:r>
  </w:p>
  <w:p w:rsidRDefault="004C4376"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9EE"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31AB"/>
    <w:rsid w:val="00043999"/>
    <w:rsid w:val="000B10AC"/>
    <w:rsid w:val="00374A83"/>
    <w:rsid w:val="003F3D84"/>
    <w:rsid w:val="004C4376"/>
    <w:rsid w:val="004D523B"/>
    <w:rsid w:val="00554328"/>
    <w:rsid w:val="00653408"/>
    <w:rsid w:val="007532BC"/>
    <w:rsid w:val="00985388"/>
    <w:rsid w:val="00C731AB"/>
    <w:rsid w:val="00F46338"/>
    <w:rsid w:val="00F719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31A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31AB"/>
    <w:pPr>
      <w:tabs>
        <w:tab w:pos="4536" w:val="center"/>
        <w:tab w:pos="9072" w:val="right"/>
      </w:tabs>
    </w:pPr>
  </w:style>
  <w:style w:customStyle="true" w:styleId="ZaglavljeChar" w:type="character">
    <w:name w:val="Zaglavlje Char"/>
    <w:basedOn w:val="Zadanifontodlomka"/>
    <w:link w:val="Zaglavlje"/>
    <w:rsid w:val="00C731AB"/>
    <w:rPr>
      <w:rFonts w:cs="Times New Roman" w:eastAsia="Times New Roman" w:hAnsi="Times New Roman" w:ascii="Times New Roman"/>
      <w:sz w:val="24"/>
      <w:szCs w:val="24"/>
      <w:lang w:eastAsia="hr-HR"/>
    </w:rPr>
  </w:style>
  <w:style w:styleId="Brojstranice" w:type="character">
    <w:name w:val="page number"/>
    <w:basedOn w:val="Zadanifontodlomka"/>
    <w:rsid w:val="00C731AB"/>
  </w:style>
  <w:style w:customStyle="true" w:styleId="f01" w:type="character">
    <w:name w:val="f01"/>
    <w:rsid w:val="00C731AB"/>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C731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31AB"/>
    <w:rPr>
      <w:rFonts w:cs="Tahoma" w:eastAsia="Times New Roman" w:hAnsi="Tahoma" w:ascii="Tahoma"/>
      <w:sz w:val="16"/>
      <w:szCs w:val="16"/>
      <w:lang w:eastAsia="hr-HR"/>
    </w:rPr>
  </w:style>
  <w:style w:styleId="Podnoje" w:type="paragraph">
    <w:name w:val="footer"/>
    <w:basedOn w:val="Normal"/>
    <w:link w:val="PodnojeChar"/>
    <w:uiPriority w:val="99"/>
    <w:unhideWhenUsed/>
    <w:rsid w:val="00C731AB"/>
    <w:pPr>
      <w:tabs>
        <w:tab w:pos="4536" w:val="center"/>
        <w:tab w:pos="9072" w:val="right"/>
      </w:tabs>
    </w:pPr>
  </w:style>
  <w:style w:customStyle="true" w:styleId="PodnojeChar" w:type="character">
    <w:name w:val="Podnožje Char"/>
    <w:basedOn w:val="Zadanifontodlomka"/>
    <w:link w:val="Podnoje"/>
    <w:uiPriority w:val="99"/>
    <w:rsid w:val="00C731A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C4376"/>
    <w:rPr>
      <w:color w:val="808080"/>
      <w:bdr w:space="0" w:sz="0" w:color="auto" w:val="none"/>
      <w:shd w:fill="auto" w:color="auto" w:val="clear"/>
    </w:rPr>
  </w:style>
  <w:style w:customStyle="true" w:styleId="eSPISCCParagraphDefaultFont" w:type="character">
    <w:name w:val="eSPIS_CC_Paragraph Default Font"/>
    <w:basedOn w:val="Zadanifontodlomka"/>
    <w:rsid w:val="004C4376"/>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4C4376"/>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4C4376"/>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4C4376"/>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31A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31AB"/>
    <w:pPr>
      <w:tabs>
        <w:tab w:pos="4536" w:val="center"/>
        <w:tab w:pos="9072" w:val="right"/>
      </w:tabs>
    </w:pPr>
  </w:style>
  <w:style w:customStyle="1" w:styleId="ZaglavljeChar" w:type="character">
    <w:name w:val="Zaglavlje Char"/>
    <w:basedOn w:val="Zadanifontodlomka"/>
    <w:link w:val="Zaglavlje"/>
    <w:rsid w:val="00C731AB"/>
    <w:rPr>
      <w:rFonts w:ascii="Times New Roman" w:cs="Times New Roman" w:eastAsia="Times New Roman" w:hAnsi="Times New Roman"/>
      <w:sz w:val="24"/>
      <w:szCs w:val="24"/>
      <w:lang w:eastAsia="hr-HR"/>
    </w:rPr>
  </w:style>
  <w:style w:styleId="Brojstranice" w:type="character">
    <w:name w:val="page number"/>
    <w:basedOn w:val="Zadanifontodlomka"/>
    <w:rsid w:val="00C731AB"/>
  </w:style>
  <w:style w:customStyle="1" w:styleId="f01" w:type="character">
    <w:name w:val="f01"/>
    <w:rsid w:val="00C731AB"/>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C731AB"/>
    <w:rPr>
      <w:rFonts w:ascii="Tahoma" w:cs="Tahoma" w:hAnsi="Tahoma"/>
      <w:sz w:val="16"/>
      <w:szCs w:val="16"/>
    </w:rPr>
  </w:style>
  <w:style w:customStyle="1" w:styleId="TekstbaloniaChar" w:type="character">
    <w:name w:val="Tekst balončića Char"/>
    <w:basedOn w:val="Zadanifontodlomka"/>
    <w:link w:val="Tekstbalonia"/>
    <w:uiPriority w:val="99"/>
    <w:semiHidden/>
    <w:rsid w:val="00C731AB"/>
    <w:rPr>
      <w:rFonts w:ascii="Tahoma" w:cs="Tahoma" w:eastAsia="Times New Roman" w:hAnsi="Tahoma"/>
      <w:sz w:val="16"/>
      <w:szCs w:val="16"/>
      <w:lang w:eastAsia="hr-HR"/>
    </w:rPr>
  </w:style>
  <w:style w:styleId="Podnoje" w:type="paragraph">
    <w:name w:val="footer"/>
    <w:basedOn w:val="Normal"/>
    <w:link w:val="PodnojeChar"/>
    <w:uiPriority w:val="99"/>
    <w:unhideWhenUsed/>
    <w:rsid w:val="00C731AB"/>
    <w:pPr>
      <w:tabs>
        <w:tab w:pos="4536" w:val="center"/>
        <w:tab w:pos="9072" w:val="right"/>
      </w:tabs>
    </w:pPr>
  </w:style>
  <w:style w:customStyle="1" w:styleId="PodnojeChar" w:type="character">
    <w:name w:val="Podnožje Char"/>
    <w:basedOn w:val="Zadanifontodlomka"/>
    <w:link w:val="Podnoje"/>
    <w:uiPriority w:val="99"/>
    <w:rsid w:val="00C731A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C4376"/>
    <w:rPr>
      <w:color w:val="808080"/>
      <w:bdr w:color="auto" w:space="0" w:sz="0" w:val="none"/>
      <w:shd w:color="auto" w:fill="auto" w:val="clear"/>
    </w:rPr>
  </w:style>
  <w:style w:customStyle="1" w:styleId="eSPISCCParagraphDefaultFont" w:type="character">
    <w:name w:val="eSPIS_CC_Paragraph Default Font"/>
    <w:basedOn w:val="Zadanifontodlomka"/>
    <w:rsid w:val="004C4376"/>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4C4376"/>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4C4376"/>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4C4376"/>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St-163/2017</izvorni_sadrzaj>
    <derivirana_varijabla naziv="DomainObject.Predmet.OznakaBroj_1">St-163/2017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CALLIDUS d. o. o. POREČ</izvorni_sadrzaj>
    <derivirana_varijabla naziv="DomainObject.Predmet.ProtustrankaFormated_1">  CALLIDUS d. o. o. POREČ</derivirana_varijabla>
  </DomainObject.Predmet.ProtustrankaFormated>
  <DomainObject.Predmet.ProtustrankaFormatedOIB>
    <izvorni_sadrzaj>  CALLIDUS d. o. o. POREČ, OIB 45737570007</izvorni_sadrzaj>
    <derivirana_varijabla naziv="DomainObject.Predmet.ProtustrankaFormatedOIB_1">  CALLIDUS d. o. o. POREČ, OIB 45737570007</derivirana_varijabla>
  </DomainObject.Predmet.ProtustrankaFormatedOIB>
  <DomainObject.Predmet.ProtustrankaFormatedWithAdress>
    <izvorni_sadrzaj> CALLIDUS d. o. o. POREČ, Mate Vlašića 20, 52440 Poreč</izvorni_sadrzaj>
    <derivirana_varijabla naziv="DomainObject.Predmet.ProtustrankaFormatedWithAdress_1"> CALLIDUS d. o. o. POREČ, Mate Vlašića 20, 52440 Poreč</derivirana_varijabla>
  </DomainObject.Predmet.ProtustrankaFormatedWithAdress>
  <DomainObject.Predmet.ProtustrankaFormatedWithAdressOIB>
    <izvorni_sadrzaj> CALLIDUS d. o. o. POREČ, OIB 45737570007, Mate Vlašića 20, 52440 Poreč</izvorni_sadrzaj>
    <derivirana_varijabla naziv="DomainObject.Predmet.ProtustrankaFormatedWithAdressOIB_1"> CALLIDUS d. o. o. POREČ, OIB 45737570007, Mate Vlašića 20, 52440 Poreč</derivirana_varijabla>
  </DomainObject.Predmet.ProtustrankaFormatedWithAdressOIB>
  <DomainObject.Predmet.ProtustrankaWithAdress>
    <izvorni_sadrzaj>CALLIDUS d. o. o. POREČ Mate Vlašića 20, 52440 Poreč</izvorni_sadrzaj>
    <derivirana_varijabla naziv="DomainObject.Predmet.ProtustrankaWithAdress_1">CALLIDUS d. o. o. POREČ Mate Vlašića 20, 52440 Poreč</derivirana_varijabla>
  </DomainObject.Predmet.ProtustrankaWithAdress>
  <DomainObject.Predmet.ProtustrankaWithAdressOIB>
    <izvorni_sadrzaj>CALLIDUS d. o. o. POREČ, OIB 45737570007, Mate Vlašića 20, 52440 Poreč</izvorni_sadrzaj>
    <derivirana_varijabla naziv="DomainObject.Predmet.ProtustrankaWithAdressOIB_1">CALLIDUS d. o. o. POREČ, OIB 45737570007, Mate Vlašića 20, 52440 Poreč</derivirana_varijabla>
  </DomainObject.Predmet.ProtustrankaWithAdressOIB>
  <DomainObject.Predmet.ProtustrankaNazivFormated>
    <izvorni_sadrzaj>CALLIDUS d. o. o. POREČ</izvorni_sadrzaj>
    <derivirana_varijabla naziv="DomainObject.Predmet.ProtustrankaNazivFormated_1">CALLIDUS d. o. o. POREČ</derivirana_varijabla>
  </DomainObject.Predmet.ProtustrankaNazivFormated>
  <DomainObject.Predmet.ProtustrankaNazivFormatedOIB>
    <izvorni_sadrzaj>CALLIDUS d. o. o. POREČ, OIB 45737570007</izvorni_sadrzaj>
    <derivirana_varijabla naziv="DomainObject.Predmet.ProtustrankaNazivFormatedOIB_1">CALLIDUS d. o. o. POREČ, OIB 45737570007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 MATTHEW BRIAN DOBSON, Velika Britanija; JANET MARGARET DOBSON, Velika Britanija</izvorni_sadrzaj>
    <derivirana_varijabla naziv="DomainObject.Predmet.StrankaFormated_1">  stečajni upravitelj IVAN GJURAŠIĆ; MATTHEW BRIAN DOBSON, Velika Britanija; JANET MARGARET DOBSON, Velika Britanija</derivirana_varijabla>
  </DomainObject.Predmet.StrankaFormated>
  <DomainObject.Predmet.StrankaFormatedOIB>
    <izvorni_sadrzaj>  stečajni upravitelj IVAN GJURAŠIĆ, OIB 66025260916; MATTHEW BRIAN DOBSON, Velika Britanija; JANET MARGARET DOBSON, Velika Britanija</izvorni_sadrzaj>
    <derivirana_varijabla naziv="DomainObject.Predmet.StrankaFormatedOIB_1">  stečajni upravitelj IVAN GJURAŠIĆ, OIB 66025260916; MATTHEW BRIAN DOBSON, Velika Britanija; JANET MARGARET DOBSON, Velika Britanija</derivirana_varijabla>
  </DomainObject.Predmet.StrankaFormatedOIB>
  <DomainObject.Predmet.StrankaFormatedWithAdress>
    <izvorni_sadrzaj> stečajni upravitelj IVAN GJURAŠIĆ, Petrinjska 28, 10000 Zagreb; MATTHEW BRIAN DOBSON, Velika Britanija, Charlton Down, Andover, SP 11 OHZ, 0 Little Paddocks,; JANET MARGARET DOBSON, Velika Britanija, Charlton Down, Andover, SP 11 OHZ, 0 Litlle Paddocks</izvorni_sadrzaj>
    <derivirana_varijabla naziv="DomainObject.Predmet.StrankaFormatedWithAdress_1"> stečajni upravitelj IVAN GJURAŠIĆ, Petrinjska 28, 10000 Zagreb; MATTHEW BRIAN DOBSON, Velika Britanija, Charlton Down, Andover, SP 11 OHZ, 0 Little Paddocks,; JANET MARGARET DOBSON, Velika Britanija, Charlton Down, Andover, SP 11 OHZ, 0 Litlle Paddocks</derivirana_varijabla>
  </DomainObject.Predmet.StrankaFormatedWithAdress>
  <DomainObject.Predmet.StrankaFormatedWithAdressOIB>
    <izvorni_sadrzaj> stečajni upravitelj IVAN GJURAŠIĆ, OIB 66025260916, Petrinjska 28, 10000 Zagreb; MATTHEW BRIAN DOBSON, Velika Britanija, Charlton Down, Andover, SP 11 OHZ, 0 Little Paddocks,; JANET MARGARET DOBSON, Velika Britanija, Charlton Down, Andover, SP 11 OHZ, 0 Litlle Paddocks</izvorni_sadrzaj>
    <derivirana_varijabla naziv="DomainObject.Predmet.StrankaFormatedWithAdressOIB_1"> stečajni upravitelj IVAN GJURAŠIĆ, OIB 66025260916, Petrinjska 28, 10000 Zagreb; MATTHEW BRIAN DOBSON, Velika Britanija, Charlton Down, Andover, SP 11 OHZ, 0 Little Paddocks,; JANET MARGARET DOBSON, Velika Britanija, Charlton Down, Andover, SP 11 OHZ, 0 Litlle Paddocks</derivirana_varijabla>
  </DomainObject.Predmet.StrankaFormatedWithAdressOIB>
  <DomainObject.Predmet.StrankaWithAdress>
    <izvorni_sadrzaj>stečajni upravitelj IVAN GJURAŠIĆ Petrinjska 28,10000 Zagreb,MATTHEW BRIAN DOBSON, Velika Britanija Charlton Down, Andover, SP 11 OHZ,0 Little Paddocks,,JANET MARGARET DOBSON, Velika Britanija Charlton Down, Andover, SP 11 OHZ,0 Litlle Paddocks</izvorni_sadrzaj>
    <derivirana_varijabla naziv="DomainObject.Predmet.StrankaWithAdress_1">stečajni upravitelj IVAN GJURAŠIĆ Petrinjska 28,10000 Zagreb,MATTHEW BRIAN DOBSON, Velika Britanija Charlton Down, Andover, SP 11 OHZ,0 Little Paddocks,,JANET MARGARET DOBSON, Velika Britanija Charlton Down, Andover, SP 11 OHZ,0 Litlle Paddocks</derivirana_varijabla>
  </DomainObject.Predmet.StrankaWithAdress>
  <DomainObject.Predmet.StrankaWithAdressOIB>
    <izvorni_sadrzaj>stečajni upravitelj IVAN GJURAŠIĆ, OIB 66025260916, Petrinjska 28,10000 Zagreb,MATTHEW BRIAN DOBSON, Velika Britanija, Charlton Down, Andover, SP 11 OHZ,0 Little Paddocks,,JANET MARGARET DOBSON, Velika Britanija, Charlton Down, Andover, SP 11 OHZ,0 Litlle Paddocks</izvorni_sadrzaj>
    <derivirana_varijabla naziv="DomainObject.Predmet.StrankaWithAdressOIB_1">stečajni upravitelj IVAN GJURAŠIĆ, OIB 66025260916, Petrinjska 28,10000 Zagreb,MATTHEW BRIAN DOBSON, Velika Britanija, Charlton Down, Andover, SP 11 OHZ,0 Little Paddocks,,JANET MARGARET DOBSON, Velika Britanija, Charlton Down, Andover, SP 11 OHZ,0 Litlle Paddocks</derivirana_varijabla>
  </DomainObject.Predmet.StrankaWithAdressOIB>
  <DomainObject.Predmet.StrankaNazivFormated>
    <izvorni_sadrzaj>stečajni upravitelj IVAN GJURAŠIĆ,MATTHEW BRIAN DOBSON, Velika Britanija,JANET MARGARET DOBSON, Velika Britanija</izvorni_sadrzaj>
    <derivirana_varijabla naziv="DomainObject.Predmet.StrankaNazivFormated_1">stečajni upravitelj IVAN GJURAŠIĆ,MATTHEW BRIAN DOBSON, Velika Britanija,JANET MARGARET DOBSON, Velika Britanija</derivirana_varijabla>
  </DomainObject.Predmet.StrankaNazivFormated>
  <DomainObject.Predmet.StrankaNazivFormatedOIB>
    <izvorni_sadrzaj>stečajni upravitelj IVAN GJURAŠIĆ, OIB 66025260916,MATTHEW BRIAN DOBSON, Velika Britanija,JANET MARGARET DOBSON, Velika Britanija</izvorni_sadrzaj>
    <derivirana_varijabla naziv="DomainObject.Predmet.StrankaNazivFormatedOIB_1">stečajni upravitelj IVAN GJURAŠIĆ, OIB 66025260916,MATTHEW BRIAN DOBSON, Velika Britanija,JANET MARGARET DOBSON, Velika Britanija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488221.76</izvorni_sadrzaj>
    <derivirana_varijabla naziv="DomainObject.Predmet.TrenutnaVrijednost_1">488221.76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stečajni upravitelj IVAN GJURAŠIĆ</item>
      <item>MATTHEW BRIAN DOBSON, Velika Britanija</item>
      <item>JANET MARGARET DOBSON, Velika Britanija</item>
    </izvorni_sadrzaj>
    <derivirana_varijabla naziv="DomainObject.Predmet.StrankaListFormated_1">
      <item>stečajni upravitelj IVAN GJURAŠIĆ</item>
      <item>MATTHEW BRIAN DOBSON, Velika Britanija</item>
      <item>JANET MARGARET DOBSON, Velika Britanija</item>
    </derivirana_varijabla>
  </DomainObject.Predmet.StrankaListFormated>
  <DomainObject.Predmet.StrankaListFormatedOIB>
    <izvorni_sadrzaj>
      <item>stečajni upravitelj IVAN GJURAŠIĆ, OIB 66025260916</item>
      <item>MATTHEW BRIAN DOBSON, Velika Britanija</item>
      <item>JANET MARGARET DOBSON, Velika Britanija</item>
    </izvorni_sadrzaj>
    <derivirana_varijabla naziv="DomainObject.Predmet.StrankaListFormatedOIB_1">
      <item>stečajni upravitelj IVAN GJURAŠIĆ, OIB 66025260916</item>
      <item>MATTHEW BRIAN DOBSON, Velika Britanija</item>
      <item>JANET MARGARET DOBSON, Velika Britanija</item>
    </derivirana_varijabla>
  </DomainObject.Predmet.StrankaListFormatedOIB>
  <DomainObject.Predmet.StrankaListFormatedWithAdress>
    <izvorni_sadrzaj>
      <item>stečajni upravitelj IVAN GJURAŠIĆ, Petrinjska 28, 10000 Zagreb</item>
      <item>MATTHEW BRIAN DOBSON, Velika Britanija, Charlton Down, Andover, SP 11 OHZ, 0 Little Paddocks,</item>
      <item>JANET MARGARET DOBSON, Velika Britanija, Charlton Down, Andover, SP 11 OHZ, 0 Litlle Paddocks</item>
    </izvorni_sadrzaj>
    <derivirana_varijabla naziv="DomainObject.Predmet.StrankaListFormatedWithAdress_1">
      <item>stečajni upravitelj IVAN GJURAŠIĆ, Petrinjska 28, 10000 Zagreb</item>
      <item>MATTHEW BRIAN DOBSON, Velika Britanija, Charlton Down, Andover, SP 11 OHZ, 0 Little Paddocks,</item>
      <item>JANET MARGARET DOBSON, Velika Britanija, Charlton Down, Andover, SP 11 OHZ, 0 Litlle Paddocks</item>
    </derivirana_varijabla>
  </DomainObject.Predmet.StrankaListFormatedWithAdress>
  <DomainObject.Predmet.StrankaListFormatedWithAdressOIB>
    <izvorni_sadrzaj>
      <item>stečajni upravitelj IVAN GJURAŠIĆ, OIB 66025260916, Petrinjska 28, 10000 Zagreb</item>
      <item>MATTHEW BRIAN DOBSON, Velika Britanija, Charlton Down, Andover, SP 11 OHZ, 0 Little Paddocks,</item>
      <item>JANET MARGARET DOBSON, Velika Britanija, Charlton Down, Andover, SP 11 OHZ, 0 Litlle Paddocks</item>
    </izvorni_sadrzaj>
    <derivirana_varijabla naziv="DomainObject.Predmet.StrankaListFormatedWithAdressOIB_1">
      <item>stečajni upravitelj IVAN GJURAŠIĆ, OIB 66025260916, Petrinjska 28, 10000 Zagreb</item>
      <item>MATTHEW BRIAN DOBSON, Velika Britanija, Charlton Down, Andover, SP 11 OHZ, 0 Little Paddocks,</item>
      <item>JANET MARGARET DOBSON, Velika Britanija, Charlton Down, Andover, SP 11 OHZ, 0 Litlle Paddocks</item>
    </derivirana_varijabla>
  </DomainObject.Predmet.StrankaListFormatedWithAdressOIB>
  <DomainObject.Predmet.StrankaListNazivFormated>
    <izvorni_sadrzaj>
      <item>stečajni upravitelj IVAN GJURAŠIĆ</item>
      <item>MATTHEW BRIAN DOBSON, Velika Britanija</item>
      <item>JANET MARGARET DOBSON, Velika Britanija</item>
    </izvorni_sadrzaj>
    <derivirana_varijabla naziv="DomainObject.Predmet.StrankaListNazivFormated_1">
      <item>stečajni upravitelj IVAN GJURAŠIĆ</item>
      <item>MATTHEW BRIAN DOBSON, Velika Britanija</item>
      <item>JANET MARGARET DOBSON, Velika Britanija</item>
    </derivirana_varijabla>
  </DomainObject.Predmet.StrankaListNazivFormated>
  <DomainObject.Predmet.StrankaListNazivFormatedOIB>
    <izvorni_sadrzaj>
      <item>stečajni upravitelj IVAN GJURAŠIĆ, OIB 66025260916</item>
      <item>MATTHEW BRIAN DOBSON, Velika Britanija</item>
      <item>JANET MARGARET DOBSON, Velika Britanija</item>
    </izvorni_sadrzaj>
    <derivirana_varijabla naziv="DomainObject.Predmet.StrankaListNazivFormatedOIB_1">
      <item>stečajni upravitelj IVAN GJURAŠIĆ, OIB 66025260916</item>
      <item>MATTHEW BRIAN DOBSON, Velika Britanija</item>
      <item>JANET MARGARET DOBSON, Velika Britanija</item>
    </derivirana_varijabla>
  </DomainObject.Predmet.StrankaListNazivFormatedOIB>
  <DomainObject.Predmet.ProtuStrankaListFormated>
    <izvorni_sadrzaj>
      <item>CALLIDUS d. o. o. POREČ</item>
    </izvorni_sadrzaj>
    <derivirana_varijabla naziv="DomainObject.Predmet.ProtuStrankaListFormated_1">
      <item>CALLIDUS d. o. o. POREČ</item>
    </derivirana_varijabla>
  </DomainObject.Predmet.ProtuStrankaListFormated>
  <DomainObject.Predmet.ProtuStrankaListFormatedOIB>
    <izvorni_sadrzaj>
      <item>CALLIDUS d. o. o. POREČ, OIB 45737570007</item>
    </izvorni_sadrzaj>
    <derivirana_varijabla naziv="DomainObject.Predmet.ProtuStrankaListFormatedOIB_1">
      <item>CALLIDUS d. o. o. POREČ, OIB 45737570007</item>
    </derivirana_varijabla>
  </DomainObject.Predmet.ProtuStrankaListFormatedOIB>
  <DomainObject.Predmet.ProtuStrankaListFormatedWithAdress>
    <izvorni_sadrzaj>
      <item>CALLIDUS d. o. o. POREČ, Mate Vlašića 20, 52440 Poreč</item>
    </izvorni_sadrzaj>
    <derivirana_varijabla naziv="DomainObject.Predmet.ProtuStrankaListFormatedWithAdress_1">
      <item>CALLIDUS d. o. o. POREČ, Mate Vlašića 20, 52440 Poreč</item>
    </derivirana_varijabla>
  </DomainObject.Predmet.ProtuStrankaListFormatedWithAdress>
  <DomainObject.Predmet.ProtuStrankaListFormatedWithAdressOIB>
    <izvorni_sadrzaj>
      <item>CALLIDUS d. o. o. POREČ, OIB 45737570007, Mate Vlašića 20, 52440 Poreč</item>
    </izvorni_sadrzaj>
    <derivirana_varijabla naziv="DomainObject.Predmet.ProtuStrankaListFormatedWithAdressOIB_1">
      <item>CALLIDUS d. o. o. POREČ, OIB 45737570007, Mate Vlašića 20, 52440 Poreč</item>
    </derivirana_varijabla>
  </DomainObject.Predmet.ProtuStrankaListFormatedWithAdressOIB>
  <DomainObject.Predmet.ProtuStrankaListNazivFormated>
    <izvorni_sadrzaj>
      <item>CALLIDUS d. o. o. POREČ</item>
    </izvorni_sadrzaj>
    <derivirana_varijabla naziv="DomainObject.Predmet.ProtuStrankaListNazivFormated_1">
      <item>CALLIDUS d. o. o. POREČ</item>
    </derivirana_varijabla>
  </DomainObject.Predmet.ProtuStrankaListNazivFormated>
  <DomainObject.Predmet.ProtuStrankaListNazivFormatedOIB>
    <izvorni_sadrzaj>
      <item>CALLIDUS d. o. o. POREČ, OIB 45737570007</item>
    </izvorni_sadrzaj>
    <derivirana_varijabla naziv="DomainObject.Predmet.ProtuStrankaListNazivFormatedOIB_1">
      <item>CALLIDUS d. o. o. POREČ, OIB 45737570007</item>
    </derivirana_varijabla>
  </DomainObject.Predmet.ProtuStrankaListNazivFormatedOIB>
  <DomainObject.Predmet.OstaliListFormated>
    <izvorni_sadrzaj>
      <item>Odvj. ured HRVOJE ČIPČIĆ-BRAGADIN</item>
    </izvorni_sadrzaj>
    <derivirana_varijabla naziv="DomainObject.Predmet.OstaliListFormated_1">
      <item>Odvj. ured HRVOJE ČIPČIĆ-BRAGADIN</item>
    </derivirana_varijabla>
  </DomainObject.Predmet.OstaliListFormated>
  <DomainObject.Predmet.OstaliListFormatedOIB>
    <izvorni_sadrzaj>
      <item>Odvj. ured HRVOJE ČIPČIĆ-BRAGADIN</item>
    </izvorni_sadrzaj>
    <derivirana_varijabla naziv="DomainObject.Predmet.OstaliListFormatedOIB_1">
      <item>Odvj. ured HRVOJE ČIPČIĆ-BRAGADIN</item>
    </derivirana_varijabla>
  </DomainObject.Predmet.OstaliListFormatedOIB>
  <DomainObject.Predmet.OstaliListFormatedWithAdress>
    <izvorni_sadrzaj>
      <item>Odvj. ured HRVOJE ČIPČIĆ-BRAGADIN, Masarykva 15, 10000 Zagreb</item>
    </izvorni_sadrzaj>
    <derivirana_varijabla naziv="DomainObject.Predmet.OstaliListFormatedWithAdress_1">
      <item>Odvj. ured HRVOJE ČIPČIĆ-BRAGADIN, Masarykva 15, 10000 Zagreb</item>
    </derivirana_varijabla>
  </DomainObject.Predmet.OstaliListFormatedWithAdress>
  <DomainObject.Predmet.OstaliListFormatedWithAdressOIB>
    <izvorni_sadrzaj>
      <item>Odvj. ured HRVOJE ČIPČIĆ-BRAGADIN, Masarykva 15, 10000 Zagreb</item>
    </izvorni_sadrzaj>
    <derivirana_varijabla naziv="DomainObject.Predmet.OstaliListFormatedWithAdressOIB_1">
      <item>Odvj. ured HRVOJE ČIPČIĆ-BRAGADIN, Masarykva 15, 10000 Zagreb</item>
    </derivirana_varijabla>
  </DomainObject.Predmet.OstaliListFormatedWithAdressOIB>
  <DomainObject.Predmet.OstaliListNazivFormated>
    <izvorni_sadrzaj>
      <item>Odvj. ured HRVOJE ČIPČIĆ-BRAGADIN</item>
    </izvorni_sadrzaj>
    <derivirana_varijabla naziv="DomainObject.Predmet.OstaliListNazivFormated_1">
      <item>Odvj. ured HRVOJE ČIPČIĆ-BRAGADIN</item>
    </derivirana_varijabla>
  </DomainObject.Predmet.OstaliListNazivFormated>
  <DomainObject.Predmet.OstaliListNazivFormatedOIB>
    <izvorni_sadrzaj>
      <item>Odvj. ured HRVOJE ČIPČIĆ-BRAGADIN</item>
    </izvorni_sadrzaj>
    <derivirana_varijabla naziv="DomainObject.Predmet.OstaliListNazivFormatedOIB_1">
      <item>Odvj. ured HRVOJE ČIPČIĆ-BRAGADIN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stečajni upravitelj IVAN GJURAŠIĆ i dr.</izvorni_sadrzaj>
    <derivirana_varijabla naziv="DomainObject.Predmet.StrankaIDrugi_1">stečajni upravitelj IVAN GJURAŠIĆ i dr.</derivirana_varijabla>
  </DomainObject.Predmet.StrankaIDrugi>
  <DomainObject.Predmet.ProtustrankaIDrugi>
    <izvorni_sadrzaj>CALLIDUS d. o. o. POREČ</izvorni_sadrzaj>
    <derivirana_varijabla naziv="DomainObject.Predmet.ProtustrankaIDrugi_1">CALLIDUS d. o. o. POREČ</derivirana_varijabla>
  </DomainObject.Predmet.ProtustrankaIDrugi>
  <DomainObject.Predmet.StrankaIDrugiAdressOIB>
    <izvorni_sadrzaj>stečajni upravitelj IVAN GJURAŠIĆ, OIB 66025260916, Petrinjska 28, 10000 Zagreb i dr.</izvorni_sadrzaj>
    <derivirana_varijabla naziv="DomainObject.Predmet.StrankaIDrugiAdressOIB_1">stečajni upravitelj IVAN GJURAŠIĆ, OIB 66025260916, Petrinjska 28, 10000 Zagreb i dr.</derivirana_varijabla>
  </DomainObject.Predmet.StrankaIDrugiAdressOIB>
  <DomainObject.Predmet.ProtustrankaIDrugiAdressOIB>
    <izvorni_sadrzaj>CALLIDUS d. o. o. POREČ, OIB 45737570007, Mate Vlašića 20, 52440 Poreč</izvorni_sadrzaj>
    <derivirana_varijabla naziv="DomainObject.Predmet.ProtustrankaIDrugiAdressOIB_1">CALLIDUS d. o. o. POREČ, OIB 45737570007,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CALLIDUS d. o. o. POREČ</item>
      <item>stečajni upravitelj IVAN GJURAŠIĆ</item>
      <item>MATTHEW BRIAN DOBSON, Velika Britanija</item>
      <item>JANET MARGARET DOBSON, Velika Britanija</item>
      <item>Odvj. ured HRVOJE ČIPČIĆ-BRAGADIN</item>
    </izvorni_sadrzaj>
    <derivirana_varijabla naziv="DomainObject.Predmet.SudioniciListNaziv_1">
      <item>CALLIDUS d. o. o. POREČ</item>
      <item>stečajni upravitelj IVAN GJURAŠIĆ</item>
      <item>MATTHEW BRIAN DOBSON, Velika Britanija</item>
      <item>JANET MARGARET DOBSON, Velika Britanija</item>
      <item>Odvj. ured HRVOJE ČIPČIĆ-BRAGADIN</item>
    </derivirana_varijabla>
  </DomainObject.Predmet.SudioniciListNaziv>
  <DomainObject.Predmet.SudioniciListAdressOIB>
    <izvorni_sadrzaj>
      <item>CALLIDUS d. o. o. POREČ, OIB 45737570007, Mate Vlašića 20,52440 Poreč</item>
      <item>stečajni upravitelj IVAN GJURAŠIĆ, OIB 66025260916, Petrinjska 28,10000 Zagreb</item>
      <item>MATTHEW BRIAN DOBSON, Velika Britanija, Charlton Down, Andover, SP 11 OHZ,0 Little Paddocks,</item>
      <item>JANET MARGARET DOBSON, Velika Britanija, Charlton Down, Andover, SP 11 OHZ,0 Litlle Paddocks</item>
      <item>Odvj. ured HRVOJE ČIPČIĆ-BRAGADIN, Masarykva 15,10000 Zagreb</item>
    </izvorni_sadrzaj>
    <derivirana_varijabla naziv="DomainObject.Predmet.SudioniciListAdressOIB_1">
      <item>CALLIDUS d. o. o. POREČ, OIB 45737570007, Mate Vlašića 20,52440 Poreč</item>
      <item>stečajni upravitelj IVAN GJURAŠIĆ, OIB 66025260916, Petrinjska 28,10000 Zagreb</item>
      <item>MATTHEW BRIAN DOBSON, Velika Britanija, Charlton Down, Andover, SP 11 OHZ,0 Little Paddocks,</item>
      <item>JANET MARGARET DOBSON, Velika Britanija, Charlton Down, Andover, SP 11 OHZ,0 Litlle Paddocks</item>
      <item>Odvj. ured HRVOJE ČIPČIĆ-BRAGADIN, Masarykva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45737570007</item>
      <item>, OIB 66025260916</item>
      <item>, OIB null</item>
      <item>, OIB null</item>
      <item>, OIB null</item>
    </izvorni_sadrzaj>
    <derivirana_varijabla naziv="DomainObject.Predmet.SudioniciListNazivOIB_1">
      <item>, OIB 45737570007</item>
      <item>, OIB 66025260916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719</properties:Words>
  <properties:Characters>3814</properties:Characters>
  <properties:Lines>94</properties:Lines>
  <properties:Paragraphs>31</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2017-03-22T07:45:00Z</dcterms:created>
  <dc:creator>Jasmina Matika</dc:creator>
  <cp:lastModifiedBy>Jasmina Matika</cp:lastModifiedBy>
  <dcterms:modified xmlns:xsi="http://www.w3.org/2001/XMLSchema-instance" xsi:type="dcterms:W3CDTF">2017-03-23T09:34:00Z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