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a75f0" w14:paraId="60a75f0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273EE1" w:rsidP="00273EE1" w:rsidR="00273EE1">
      <w:pPr>
        <w:jc w:val="right"/>
        <w:rPr>
          <w:rFonts w:hAnsi="Arial" w:ascii="Arial"/>
        </w:rPr>
      </w:pPr>
      <w:r>
        <w:rPr>
          <w:rFonts w:hAnsi="Arial" w:ascii="Arial"/>
        </w:rPr>
        <w:t xml:space="preserve">             7 St-194/2017-6.</w:t>
      </w:r>
    </w:p>
    <w:p w:rsidRDefault="00273EE1" w:rsidP="00273EE1" w:rsidR="00273EE1">
      <w:pPr>
        <w:jc w:val="center"/>
        <w:rPr>
          <w:rFonts w:hAnsi="Arial" w:ascii="Arial"/>
          <w:b/>
        </w:rPr>
      </w:pPr>
    </w:p>
    <w:p w:rsidRDefault="00273EE1" w:rsidP="00273EE1" w:rsidR="00273EE1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E P U B L I K A  H R V A T S K A</w:t>
      </w:r>
    </w:p>
    <w:p w:rsidRDefault="00273EE1" w:rsidP="00273EE1" w:rsidR="00273EE1">
      <w:pPr>
        <w:jc w:val="center"/>
        <w:rPr>
          <w:rFonts w:hAnsi="Arial" w:ascii="Arial"/>
          <w:b/>
        </w:rPr>
      </w:pPr>
    </w:p>
    <w:p w:rsidRDefault="00273EE1" w:rsidP="00273EE1" w:rsidR="00273EE1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J E Š E N J E</w:t>
      </w:r>
    </w:p>
    <w:p w:rsidRDefault="00273EE1" w:rsidP="00273EE1" w:rsidR="00273EE1">
      <w:pPr>
        <w:jc w:val="both"/>
        <w:rPr>
          <w:rFonts w:hAnsi="Arial" w:ascii="Arial"/>
        </w:rPr>
      </w:pPr>
    </w:p>
    <w:p w:rsidRDefault="00273EE1" w:rsidP="00273EE1" w:rsidR="00273EE1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TRGOVAČKI SUD U BJELOVARU, po sucu Tomislavu </w:t>
      </w:r>
      <w:proofErr w:type="spellStart"/>
      <w:r>
        <w:rPr>
          <w:rFonts w:hAnsi="Arial" w:ascii="Arial"/>
        </w:rPr>
        <w:t>Mrazoviću</w:t>
      </w:r>
      <w:proofErr w:type="spellEnd"/>
      <w:r>
        <w:rPr>
          <w:rFonts w:hAnsi="Arial" w:ascii="Arial"/>
        </w:rPr>
        <w:t xml:space="preserve">, povodom prijedloga predlagatelja FINANCIJSKE AGENCIJE, OIB 85821130368, RC ZAGREB, Podružnica Bjelovar, </w:t>
      </w:r>
      <w:proofErr w:type="spellStart"/>
      <w:r>
        <w:rPr>
          <w:rFonts w:hAnsi="Arial" w:ascii="Arial"/>
        </w:rPr>
        <w:t>F.Supila</w:t>
      </w:r>
      <w:proofErr w:type="spellEnd"/>
      <w:r>
        <w:rPr>
          <w:rFonts w:hAnsi="Arial" w:ascii="Arial"/>
        </w:rPr>
        <w:t xml:space="preserve"> 4, za pokretanje stečajnog postupka nad dužnikom BRLAS d.o.o. za proizvodnju, turizam, ugostiteljstvo, trgovinu i usluge iz Virovitice, Pavla Radića 23, OIB 54963883908, dana 14. rujna 2017. godine</w:t>
      </w:r>
    </w:p>
    <w:p w:rsidRDefault="00273EE1" w:rsidP="00273EE1" w:rsidR="00273EE1">
      <w:pPr>
        <w:jc w:val="both"/>
        <w:rPr>
          <w:rFonts w:hAnsi="Arial" w:ascii="Arial"/>
        </w:rPr>
      </w:pPr>
    </w:p>
    <w:p w:rsidRDefault="00273EE1" w:rsidP="00273EE1" w:rsidR="00273EE1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i j e š i o   j e</w:t>
      </w:r>
    </w:p>
    <w:p w:rsidRDefault="00273EE1" w:rsidP="00273EE1" w:rsidR="00273EE1">
      <w:pPr>
        <w:ind w:left="720"/>
        <w:jc w:val="both"/>
        <w:rPr>
          <w:rFonts w:hAnsi="Arial" w:ascii="Arial"/>
        </w:rPr>
      </w:pPr>
      <w:r>
        <w:rPr>
          <w:rFonts w:hAnsi="Arial" w:ascii="Arial"/>
          <w:b/>
        </w:rPr>
        <w:t>I.</w:t>
      </w:r>
      <w:r>
        <w:rPr>
          <w:rFonts w:hAnsi="Arial" w:ascii="Arial"/>
        </w:rPr>
        <w:t xml:space="preserve"> Pozivaju se osobe koje imaju pravni interes za provedbom stečajnog postupka nad stečajnim dužnikom BRLAS d.o.o. za proizvodnju, turizam, ugostiteljstvo, trgovinu i usluge iz Virovitice, Pavla Radića 23, OIB 54963883908, da u roku od 15 dana, računajući od isteka osmog dana objave ovog poziva na e-oglasnoj ploči Trgovačkog suda u Bjelovaru, uplate predujam u iznosu od 15.000,00 kuna, za namirenje pokrića troškova prethodnog i otvorenog stečajnog postupka, na račun Trgovačkog suda u Bjelovaru broj HR6123900011300000630 model 05 540-194-17. </w:t>
      </w:r>
    </w:p>
    <w:p w:rsidRDefault="00273EE1" w:rsidP="00273EE1" w:rsidR="00273EE1">
      <w:pPr>
        <w:ind w:left="720"/>
        <w:jc w:val="both"/>
        <w:rPr>
          <w:rFonts w:hAnsi="Arial" w:ascii="Arial"/>
          <w:szCs w:val="20"/>
        </w:rPr>
      </w:pPr>
      <w:r>
        <w:rPr>
          <w:rFonts w:hAnsi="Arial" w:ascii="Arial"/>
          <w:b/>
        </w:rPr>
        <w:t>II.</w:t>
      </w:r>
      <w:r>
        <w:rPr>
          <w:rFonts w:hAnsi="Arial" w:ascii="Arial"/>
        </w:rPr>
        <w:t xml:space="preserve"> Ako osobe iz točke I. izreke ovog rješenja ne predujme zatraženi iznos iz točke </w:t>
      </w:r>
      <w:proofErr w:type="spellStart"/>
      <w:r>
        <w:rPr>
          <w:rFonts w:hAnsi="Arial" w:ascii="Arial"/>
        </w:rPr>
        <w:t>I.izreke</w:t>
      </w:r>
      <w:proofErr w:type="spellEnd"/>
      <w:r>
        <w:rPr>
          <w:rFonts w:hAnsi="Arial" w:ascii="Arial"/>
        </w:rPr>
        <w:t xml:space="preserve"> ovog rješenja u ostavljenom roku, sud će donijeti rješenje o otvaranju i zaključenju stečajnog postupka nad stečajnim dužnikom BRLAS d.o.o. za proizvodnju, turizam, ugostiteljstvo, trgovinu i usluge iz Virovitice, Pavla Radića 23, OIB 54963883908.</w:t>
      </w:r>
    </w:p>
    <w:p w:rsidRDefault="00273EE1" w:rsidP="00273EE1" w:rsidR="00273EE1">
      <w:pPr>
        <w:jc w:val="both"/>
        <w:rPr>
          <w:rFonts w:hAnsi="Arial" w:ascii="Arial"/>
        </w:rPr>
      </w:pPr>
    </w:p>
    <w:p w:rsidRDefault="00273EE1" w:rsidP="00273EE1" w:rsidR="00273EE1">
      <w:pPr>
        <w:jc w:val="center"/>
        <w:rPr>
          <w:rFonts w:cs="Times New Roman" w:hAnsi="Arial" w:ascii="Arial"/>
          <w:b/>
        </w:rPr>
      </w:pPr>
      <w:r>
        <w:rPr>
          <w:rFonts w:cs="Arial" w:hAnsi="Arial" w:ascii="Arial"/>
          <w:b/>
        </w:rPr>
        <w:t>Obrazloženje</w:t>
      </w:r>
    </w:p>
    <w:p w:rsidRDefault="00273EE1" w:rsidP="00273EE1" w:rsidR="00273EE1">
      <w:pPr>
        <w:jc w:val="both"/>
        <w:rPr>
          <w:rFonts w:hAnsi="Arial" w:ascii="Arial"/>
        </w:rPr>
      </w:pPr>
      <w:r>
        <w:rPr>
          <w:rFonts w:hAnsi="Arial" w:ascii="Arial"/>
        </w:rPr>
        <w:tab/>
        <w:t xml:space="preserve">Predlagatelj FINA Regionalni centar Zagreb, Podružnica Bjelovar, predložila je otvaranje stečajnog postupka nad dužnikom na temelju čl.444.Stečajnog zakona. U svom prijedlogu ističe da na dan 09.02.2017. godine dužnik u Očevidniku redoslijeda osnova za plaćanje ima evidentirane neizvršene osnove za plaćanje u ukupnom iznosu od 11.205,20 kuna, u neprekinutom razdoblju od 120 dana, te da ima jednog </w:t>
      </w:r>
      <w:r>
        <w:rPr>
          <w:rFonts w:hAnsi="Arial" w:ascii="Arial"/>
        </w:rPr>
        <w:lastRenderedPageBreak/>
        <w:t>zaposlenog djelatnika, dok drugih podataka o imovini dužnika FINA nema. Predlagatelj FINA jamči da su podaci od danima i iznosima neizvršenih osnova za plaćanje i stanju njihove izvršnosti navedeni u prijedlogu za otvaranje stečajnog postupka istovjetni u Očevidniku redoslijeda osnova za plaćanje. Kako je time predlagatelj učinio vjerojatnim postojanje jednog od razloga navedenih u čl.6. Stečajnog zakona za otvaranje stečajnog postupka, a to je nesposobnost za plaćanje dužnika, to je sud svojim rješenjem pokrenuo prethodni postupak radi utvrđivanja uvjeta za otvaranje stečajnog postupka.</w:t>
      </w:r>
    </w:p>
    <w:p w:rsidRDefault="00273EE1" w:rsidP="00273EE1" w:rsidR="00273EE1">
      <w:pPr>
        <w:jc w:val="both"/>
        <w:rPr>
          <w:rFonts w:hAnsi="Arial" w:ascii="Arial"/>
        </w:rPr>
      </w:pPr>
      <w:r>
        <w:rPr>
          <w:rFonts w:hAnsi="Arial" w:ascii="Arial"/>
        </w:rPr>
        <w:tab/>
        <w:t>Zakonski zastupnik dužnika u ostavljenom roku nije dostavio sudu pisano izvješće o financijsko gospodarskom stanju dužnika sukladno nalogu suda.</w:t>
      </w:r>
    </w:p>
    <w:p w:rsidRDefault="00273EE1" w:rsidP="00273EE1" w:rsidR="00273EE1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</w:t>
      </w:r>
      <w:r>
        <w:rPr>
          <w:rFonts w:hAnsi="Arial" w:ascii="Arial"/>
        </w:rPr>
        <w:tab/>
        <w:t>Na temelju navoda Financijske agencije o evidentiranim neizvršenim osnovama za plaćanje u neprekinutom razdoblju od 120 dana u ukupnom iznosu od 11.205,20 kuna, koji podatak zakonski zastupnik dužnika nije osporio, sud utvrđuje da je ispunjen razlog nesposobnosti za plaćanje, propisan čl.6.st.2.Stečajnog zakona.</w:t>
      </w:r>
    </w:p>
    <w:p w:rsidRDefault="00273EE1" w:rsidP="00273EE1" w:rsidR="00273EE1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 xml:space="preserve">Kako zakonski zastupnik dužnika nije dostavio zatražene podatke a iz podataka koji su javno dostupni ne proizlazi da dužnik raspolaže imovinom koja bi bila dovoljna za namirenje troškova prethodnog i stečajnog postupka, sud je sukladno čl.132.st.1.Stečajnog zakona (NN broj 71/15, dalje  SZ-a) pozvao osobe koje imaju interes za provedbom stečajnog postupka da u roku od 15 dana uplate potreban predujam za  troškove prethodnog i stečajnog postupka, koje sud procjenjuje u visini od 15.000,00 kuna, a koji se odnose na troškove izrade žiga, otvaranja i zatvaranja računa, knjigovodstvenih poslova, zbrinjavanja arhive, korištenja telefona, uredskog materijala, poštarine, troškove putovanja stečajnog upravitelja, te nagrade i osiguranja stečajnog upravitelja. </w:t>
      </w:r>
    </w:p>
    <w:p w:rsidRDefault="00273EE1" w:rsidP="00273EE1" w:rsidR="00273EE1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>Osobe pozvane na uplatu predujma upozorene su da će sud, ukoliko predujam ne bude plaćen u roku od 15 dana, donijeti rješenje o otvaranju i zaključenju stečajnog postupka nad dužnikom, zbog čega je riješeno kao u izreci ovog rješenja, temeljem čl.132.SZ-a.</w:t>
      </w:r>
    </w:p>
    <w:p w:rsidRDefault="00273EE1" w:rsidP="00273EE1" w:rsidR="00273EE1">
      <w:pPr>
        <w:jc w:val="both"/>
        <w:rPr>
          <w:rFonts w:hAnsi="Arial" w:ascii="Arial"/>
        </w:rPr>
      </w:pPr>
    </w:p>
    <w:p w:rsidRDefault="00273EE1" w:rsidP="00273EE1" w:rsidR="00273EE1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>U Bjelovaru, 14. rujna 2017. godine</w:t>
      </w:r>
    </w:p>
    <w:p w:rsidRDefault="00273EE1" w:rsidP="00273EE1" w:rsidR="00273EE1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           SUDAC</w:t>
      </w:r>
    </w:p>
    <w:p w:rsidRDefault="00273EE1" w:rsidP="00273EE1" w:rsidR="00273EE1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TOMISLAV MRAZOVIĆ</w:t>
      </w:r>
      <w:bookmarkStart w:name="_GoBack" w:id="0"/>
      <w:bookmarkEnd w:id="0"/>
    </w:p>
    <w:p w:rsidRDefault="00273EE1" w:rsidP="00273EE1" w:rsidR="00273EE1">
      <w:pPr>
        <w:ind w:firstLine="720"/>
        <w:jc w:val="both"/>
        <w:rPr>
          <w:rFonts w:hAnsi="Arial" w:ascii="Arial"/>
        </w:rPr>
      </w:pPr>
    </w:p>
    <w:p w:rsidRDefault="00273EE1" w:rsidP="00273EE1" w:rsidR="00273EE1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PRAVNA POUKA: Protiv ovog rješenja može se podnijeti žalba u roku od 8 dana od dostave rješenja, na Visoki trgovački sud RH u Zagrebu, a putem ovoga suda (čl.19.st.1. i 2.Stečajnog zakona).Dostava se smatra obavljenom istekom osmog dana od dana objave ovog rješenja na e-oglasnoj ploči suda (čl.12.st.1.Stečajnog zakona). Žalba se podnosi u tri primjerka. </w:t>
      </w:r>
    </w:p>
    <w:p w:rsidRDefault="00273EE1" w:rsidP="00273EE1" w:rsidR="00273EE1">
      <w:pPr>
        <w:jc w:val="both"/>
        <w:rPr>
          <w:rFonts w:hAnsi="Arial" w:ascii="Arial"/>
        </w:rPr>
      </w:pPr>
    </w:p>
    <w:p w:rsidRDefault="00273EE1" w:rsidP="00273EE1" w:rsidR="00273EE1">
      <w:pPr>
        <w:jc w:val="both"/>
        <w:rPr>
          <w:rFonts w:hAnsi="Arial" w:ascii="Arial"/>
        </w:rPr>
      </w:pPr>
    </w:p>
    <w:p w:rsidRDefault="00273EE1" w:rsidP="00273EE1" w:rsidR="00273EE1">
      <w:pPr>
        <w:jc w:val="both"/>
        <w:rPr>
          <w:rFonts w:hAnsi="Arial" w:ascii="Arial"/>
        </w:rPr>
      </w:pPr>
    </w:p>
    <w:p w:rsidRDefault="00273EE1" w:rsidP="00273EE1" w:rsidR="00273EE1">
      <w:pPr>
        <w:jc w:val="both"/>
        <w:rPr>
          <w:rFonts w:hAnsi="Arial" w:ascii="Arial"/>
        </w:rPr>
      </w:pPr>
      <w:proofErr w:type="spellStart"/>
      <w:r>
        <w:rPr>
          <w:rFonts w:hAnsi="Arial" w:ascii="Arial"/>
        </w:rPr>
        <w:t>Rj</w:t>
      </w:r>
      <w:proofErr w:type="spellEnd"/>
      <w:r>
        <w:rPr>
          <w:rFonts w:hAnsi="Arial" w:ascii="Arial"/>
        </w:rPr>
        <w:t>.</w:t>
      </w:r>
    </w:p>
    <w:p w:rsidRDefault="00273EE1" w:rsidP="00273EE1" w:rsidR="00273EE1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Dna: predlagatelju FINI, RC Zagreb, Podružnica Bjelovar putem e-oglasne ploče suda </w:t>
      </w:r>
    </w:p>
    <w:p w:rsidRDefault="00273EE1" w:rsidP="00273EE1" w:rsidR="00273EE1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 dužniku putem e-oglasne ploče suda</w:t>
      </w:r>
    </w:p>
    <w:p w:rsidRDefault="00273EE1" w:rsidP="00273EE1" w:rsidR="00273EE1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 zakonskom zastupniku dužnika putem e-oglasne ploče suda i putem pošte</w:t>
      </w:r>
    </w:p>
    <w:p w:rsidRDefault="00273EE1" w:rsidP="00273EE1" w:rsidR="00273EE1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e-oglasna ploča suda </w:t>
      </w:r>
    </w:p>
    <w:p w:rsidRDefault="00273EE1" w:rsidP="00273EE1" w:rsidR="00273EE1">
      <w:pPr>
        <w:jc w:val="both"/>
        <w:rPr>
          <w:rFonts w:hAnsi="Arial" w:ascii="Arial"/>
        </w:rPr>
      </w:pPr>
      <w:r>
        <w:rPr>
          <w:rFonts w:hAnsi="Arial" w:ascii="Arial"/>
        </w:rPr>
        <w:t>Kal.15 dana</w:t>
      </w:r>
      <w:r>
        <w:rPr>
          <w:rFonts w:hAnsi="Arial" w:ascii="Arial"/>
        </w:rPr>
        <w:tab/>
      </w:r>
    </w:p>
    <w:p w:rsidRDefault="00273EE1" w:rsidP="00273EE1" w:rsidR="00273EE1">
      <w:pPr>
        <w:jc w:val="both"/>
        <w:rPr>
          <w:rFonts w:hAnsi="Arial" w:ascii="Arial"/>
        </w:rPr>
      </w:pPr>
      <w:r>
        <w:rPr>
          <w:rFonts w:hAnsi="Arial" w:ascii="Arial"/>
        </w:rPr>
        <w:t>Bj.14.09.2017.g.</w:t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3EE1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58956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rujna 2017.</izvorni_sadrzaj>
    <derivirana_varijabla naziv="DomainObject.DatumDonosenjaOdluke_1">14.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St-194/2017-6</izvorni_sadrzaj>
    <derivirana_varijabla naziv="DomainObject.Oznaka_1">St-194/2017-6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194</izvorni_sadrzaj>
    <derivirana_varijabla naziv="DomainObject.Predmet.Broj_1">194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2017.</izvorni_sadrzaj>
    <derivirana_varijabla naziv="DomainObject.Predmet.DatumOsnivanja_1">16.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St-194/2017</izvorni_sadrzaj>
    <derivirana_varijabla naziv="DomainObject.Predmet.OznakaBroj_1">St-194/2017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BRLAS d.o.o. za proizvodnju, turizam, ugostiteljstvo, trgovinu i usluge zastupanog po punomoćniku Mario Brlas</izvorni_sadrzaj>
    <derivirana_varijabla naziv="DomainObject.Predmet.ProtustrankaFormated_1">  BRLAS d.o.o. za proizvodnju, turizam, ugostiteljstvo, trgovinu i usluge zastupanog po punomoćniku Mario Brlas</derivirana_varijabla>
  </DomainObject.Predmet.ProtustrankaFormated>
  <DomainObject.Predmet.ProtustrankaFormatedOIB>
    <izvorni_sadrzaj>  BRLAS d.o.o. za proizvodnju, turizam, ugostiteljstvo, trgovinu i usluge, OIB 54963883908 zastupanog po punomoćniku Mario Brlas</izvorni_sadrzaj>
    <derivirana_varijabla naziv="DomainObject.Predmet.ProtustrankaFormatedOIB_1">  BRLAS d.o.o. za proizvodnju, turizam, ugostiteljstvo, trgovinu i usluge, OIB 54963883908 zastupanog po punomoćniku Mario Brlas</derivirana_varijabla>
  </DomainObject.Predmet.ProtustrankaFormatedOIB>
  <DomainObject.Predmet.ProtustrankaFormatedWithAdress>
    <izvorni_sadrzaj> BRLAS d.o.o. za proizvodnju, turizam, ugostiteljstvo, trgovinu i usluge, Pavla Radića 23, 33000 Virovitica zastupanog po punomoćniku Mario Brlas</izvorni_sadrzaj>
    <derivirana_varijabla naziv="DomainObject.Predmet.ProtustrankaFormatedWithAdress_1"> BRLAS d.o.o. za proizvodnju, turizam, ugostiteljstvo, trgovinu i usluge, Pavla Radića 23, 33000 Virovitica zastupanog po punomoćniku Mario Brlas</derivirana_varijabla>
  </DomainObject.Predmet.ProtustrankaFormatedWithAdress>
  <DomainObject.Predmet.ProtustrankaFormatedWithAdressOIB>
    <izvorni_sadrzaj> BRLAS d.o.o. za proizvodnju, turizam, ugostiteljstvo, trgovinu i usluge, OIB 54963883908, Pavla Radića 23, 33000 Virovitica zastupanog po punomoćniku Mario Brlas</izvorni_sadrzaj>
    <derivirana_varijabla naziv="DomainObject.Predmet.ProtustrankaFormatedWithAdressOIB_1"> BRLAS d.o.o. za proizvodnju, turizam, ugostiteljstvo, trgovinu i usluge, OIB 54963883908, Pavla Radića 23, 33000 Virovitica zastupanog po punomoćniku Mario Brlas</derivirana_varijabla>
  </DomainObject.Predmet.ProtustrankaFormatedWithAdressOIB>
  <DomainObject.Predmet.ProtustrankaWithAdress>
    <izvorni_sadrzaj>BRLAS d.o.o. za proizvodnju, turizam, ugostiteljstvo, trgovinu i usluge Pavla Radića 23, 33000 Virovitica</izvorni_sadrzaj>
    <derivirana_varijabla naziv="DomainObject.Predmet.ProtustrankaWithAdress_1">BRLAS d.o.o. za proizvodnju, turizam, ugostiteljstvo, trgovinu i usluge Pavla Radića 23, 33000 Virovitica</derivirana_varijabla>
  </DomainObject.Predmet.ProtustrankaWithAdress>
  <DomainObject.Predmet.ProtustrankaWithAdressOIB>
    <izvorni_sadrzaj>BRLAS d.o.o. za proizvodnju, turizam, ugostiteljstvo, trgovinu i usluge, OIB 54963883908, Pavla Radića 23, 33000 Virovitica</izvorni_sadrzaj>
    <derivirana_varijabla naziv="DomainObject.Predmet.ProtustrankaWithAdressOIB_1">BRLAS d.o.o. za proizvodnju, turizam, ugostiteljstvo, trgovinu i usluge, OIB 54963883908, Pavla Radića 23, 33000 Virovitica</derivirana_varijabla>
  </DomainObject.Predmet.ProtustrankaWithAdressOIB>
  <DomainObject.Predmet.ProtustrankaNazivFormated>
    <izvorni_sadrzaj>BRLAS d.o.o. za proizvodnju, turizam, ugostiteljstvo, trgovinu i usluge</izvorni_sadrzaj>
    <derivirana_varijabla naziv="DomainObject.Predmet.ProtustrankaNazivFormated_1">BRLAS d.o.o. za proizvodnju, turizam, ugostiteljstvo, trgovinu i usluge</derivirana_varijabla>
  </DomainObject.Predmet.ProtustrankaNazivFormated>
  <DomainObject.Predmet.ProtustrankaNazivFormatedOIB>
    <izvorni_sadrzaj>BRLAS d.o.o. za proizvodnju, turizam, ugostiteljstvo, trgovinu i usluge, OIB 54963883908</izvorni_sadrzaj>
    <derivirana_varijabla naziv="DomainObject.Predmet.ProtustrankaNazivFormatedOIB_1">BRLAS d.o.o. za proizvodnju, turizam, ugostiteljstvo, trgovinu i usluge, OIB 54963883908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BRLAS d.o.o. za proizvodnju, turizam, ugostiteljstvo, trgovinu i usluge zastupanog po punomoćniku Mario Brlas</item>
    </izvorni_sadrzaj>
    <derivirana_varijabla naziv="DomainObject.Predmet.ProtuStrankaListFormated_1">
      <item>BRLAS d.o.o. za proizvodnju, turizam, ugostiteljstvo, trgovinu i usluge zastupanog po punomoćniku Mario Brlas</item>
    </derivirana_varijabla>
  </DomainObject.Predmet.ProtuStrankaListFormated>
  <DomainObject.Predmet.ProtuStrankaListFormatedOIB>
    <izvorni_sadrzaj>
      <item>BRLAS d.o.o. za proizvodnju, turizam, ugostiteljstvo, trgovinu i usluge, OIB 54963883908 zastupanog po punomoćniku Mario Brlas</item>
    </izvorni_sadrzaj>
    <derivirana_varijabla naziv="DomainObject.Predmet.ProtuStrankaListFormatedOIB_1">
      <item>BRLAS d.o.o. za proizvodnju, turizam, ugostiteljstvo, trgovinu i usluge, OIB 54963883908 zastupanog po punomoćniku Mario Brlas</item>
    </derivirana_varijabla>
  </DomainObject.Predmet.ProtuStrankaListFormatedOIB>
  <DomainObject.Predmet.ProtuStrankaListFormatedWithAdress>
    <izvorni_sadrzaj>
      <item>BRLAS d.o.o. za proizvodnju, turizam, ugostiteljstvo, trgovinu i usluge, Pavla Radića 23, 33000 Virovitica zastupanog po punomoćniku Mario Brlas</item>
    </izvorni_sadrzaj>
    <derivirana_varijabla naziv="DomainObject.Predmet.ProtuStrankaListFormatedWithAdress_1">
      <item>BRLAS d.o.o. za proizvodnju, turizam, ugostiteljstvo, trgovinu i usluge, Pavla Radića 23, 33000 Virovitica zastupanog po punomoćniku Mario Brlas</item>
    </derivirana_varijabla>
  </DomainObject.Predmet.ProtuStrankaListFormatedWithAdress>
  <DomainObject.Predmet.ProtuStrankaListFormatedWithAdressOIB>
    <izvorni_sadrzaj>
      <item>BRLAS d.o.o. za proizvodnju, turizam, ugostiteljstvo, trgovinu i usluge, OIB 54963883908, Pavla Radića 23, 33000 Virovitica zastupanog po punomoćniku Mario Brlas</item>
    </izvorni_sadrzaj>
    <derivirana_varijabla naziv="DomainObject.Predmet.ProtuStrankaListFormatedWithAdressOIB_1">
      <item>BRLAS d.o.o. za proizvodnju, turizam, ugostiteljstvo, trgovinu i usluge, OIB 54963883908, Pavla Radića 23, 33000 Virovitica zastupanog po punomoćniku Mario Brlas</item>
    </derivirana_varijabla>
  </DomainObject.Predmet.ProtuStrankaListFormatedWithAdressOIB>
  <DomainObject.Predmet.ProtuStrankaListNazivFormated>
    <izvorni_sadrzaj>
      <item>BRLAS d.o.o. za proizvodnju, turizam, ugostiteljstvo, trgovinu i usluge</item>
    </izvorni_sadrzaj>
    <derivirana_varijabla naziv="DomainObject.Predmet.ProtuStrankaListNazivFormated_1">
      <item>BRLAS d.o.o. za proizvodnju, turizam, ugostiteljstvo, trgovinu i usluge</item>
    </derivirana_varijabla>
  </DomainObject.Predmet.ProtuStrankaListNazivFormated>
  <DomainObject.Predmet.ProtuStrankaListNazivFormatedOIB>
    <izvorni_sadrzaj>
      <item>BRLAS d.o.o. za proizvodnju, turizam, ugostiteljstvo, trgovinu i usluge, OIB 54963883908</item>
    </izvorni_sadrzaj>
    <derivirana_varijabla naziv="DomainObject.Predmet.ProtuStrankaListNazivFormatedOIB_1">
      <item>BRLAS d.o.o. za proizvodnju, turizam, ugostiteljstvo, trgovinu i usluge, OIB 54963883908</item>
    </derivirana_varijabla>
  </DomainObject.Predmet.ProtuStrankaListNazivFormatedOIB>
  <DomainObject.Predmet.OstaliListFormated>
    <izvorni_sadrzaj>
      <item>Mario Brlas punomoćnik sudionika u postupku BRLAS d.o.o. za proizvodnju, turizam, ugostiteljstvo, trgovinu i usluge</item>
    </izvorni_sadrzaj>
    <derivirana_varijabla naziv="DomainObject.Predmet.OstaliListFormated_1">
      <item>Mario Brlas punomoćnik sudionika u postupku BRLAS d.o.o. za proizvodnju, turizam, ugostiteljstvo, trgovinu i usluge</item>
    </derivirana_varijabla>
  </DomainObject.Predmet.OstaliListFormated>
  <DomainObject.Predmet.OstaliListFormatedOIB>
    <izvorni_sadrzaj>
      <item>Mario Brlas, OIB 22623008514 punomoćnik sudionika u postupku BRLAS d.o.o. za proizvodnju, turizam, ugostiteljstvo, trgovinu i usluge</item>
    </izvorni_sadrzaj>
    <derivirana_varijabla naziv="DomainObject.Predmet.OstaliListFormatedOIB_1">
      <item>Mario Brlas, OIB 22623008514 punomoćnik sudionika u postupku BRLAS d.o.o. za proizvodnju, turizam, ugostiteljstvo, trgovinu i usluge</item>
    </derivirana_varijabla>
  </DomainObject.Predmet.OstaliListFormatedOIB>
  <DomainObject.Predmet.OstaliListFormatedWithAdress>
    <izvorni_sadrzaj>
      <item>Mario Brlas, Pavla Radića 23., 33000 Virovitica punomoćnik sudionika u postupku BRLAS d.o.o. za proizvodnju, turizam, ugostiteljstvo, trgovinu i usluge</item>
    </izvorni_sadrzaj>
    <derivirana_varijabla naziv="DomainObject.Predmet.OstaliListFormatedWithAdress_1">
      <item>Mario Brlas, Pavla Radića 23., 33000 Virovitica punomoćnik sudionika u postupku BRLAS d.o.o. za proizvodnju, turizam, ugostiteljstvo, trgovinu i usluge</item>
    </derivirana_varijabla>
  </DomainObject.Predmet.OstaliListFormatedWithAdress>
  <DomainObject.Predmet.OstaliListFormatedWithAdressOIB>
    <izvorni_sadrzaj>
      <item>Mario Brlas, OIB 22623008514, Pavla Radića 23., 33000 Virovitica punomoćnik sudionika u postupku BRLAS d.o.o. za proizvodnju, turizam, ugostiteljstvo, trgovinu i usluge</item>
    </izvorni_sadrzaj>
    <derivirana_varijabla naziv="DomainObject.Predmet.OstaliListFormatedWithAdressOIB_1">
      <item>Mario Brlas, OIB 22623008514, Pavla Radića 23., 33000 Virovitica punomoćnik sudionika u postupku BRLAS d.o.o. za proizvodnju, turizam, ugostiteljstvo, trgovinu i usluge</item>
    </derivirana_varijabla>
  </DomainObject.Predmet.OstaliListFormatedWithAdressOIB>
  <DomainObject.Predmet.OstaliListNazivFormated>
    <izvorni_sadrzaj>
      <item>Mario Brlas</item>
    </izvorni_sadrzaj>
    <derivirana_varijabla naziv="DomainObject.Predmet.OstaliListNazivFormated_1">
      <item>Mario Brlas</item>
    </derivirana_varijabla>
  </DomainObject.Predmet.OstaliListNazivFormated>
  <DomainObject.Predmet.OstaliListNazivFormatedOIB>
    <izvorni_sadrzaj>
      <item>Mario Brlas, OIB 22623008514</item>
    </izvorni_sadrzaj>
    <derivirana_varijabla naziv="DomainObject.Predmet.OstaliListNazivFormatedOIB_1">
      <item>Mario Brlas, OIB 22623008514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rujna 2017.</izvorni_sadrzaj>
    <derivirana_varijabla naziv="DomainObject.Datum_1">14. rujna 2017.</derivirana_varijabla>
  </DomainObject.Datum>
  <DomainObject.PoslovniBrojDokumenta>
    <izvorni_sadrzaj>St-194/2017-6</izvorni_sadrzaj>
    <derivirana_varijabla naziv="DomainObject.PoslovniBrojDokumenta_1">St-194/2017-6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BRLAS d.o.o. za proizvodnju, turizam, ugostiteljstvo, trgovinu i usluge</izvorni_sadrzaj>
    <derivirana_varijabla naziv="DomainObject.Predmet.ProtustrankaIDrugi_1">BRLAS d.o.o. za proizvodnju, turizam, ugostiteljstvo, trgovinu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BRLAS d.o.o. za proizvodnju, turizam, ugostiteljstvo, trgovinu i usluge, OIB 54963883908, Pavla Radića 23, 33000 Virovitica</izvorni_sadrzaj>
    <derivirana_varijabla naziv="DomainObject.Predmet.ProtustrankaIDrugiAdressOIB_1">BRLAS d.o.o. za proizvodnju, turizam, ugostiteljstvo, trgovinu i usluge, OIB 54963883908, Pavla Radića 23, 33000 Virovitica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BRLAS d.o.o. za proizvodnju, turizam, ugostiteljstvo, trgovinu i usluge</item>
      <item>Mario Brlas</item>
    </izvorni_sadrzaj>
    <derivirana_varijabla naziv="DomainObject.Predmet.SudioniciListNaziv_1">
      <item>FINA, RC ZAGREB, Podružnica BJELOVAR</item>
      <item>BRLAS d.o.o. za proizvodnju, turizam, ugostiteljstvo, trgovinu i usluge</item>
      <item>Mario Brlas</item>
    </derivirana_varijabla>
  </DomainObject.Predmet.SudioniciListNaziv>
  <DomainObject.Predmet.SudioniciListAdressOIB>
    <izvorni_sadrzaj>
      <item>FINA, RC ZAGREB, Podružnica BJELOVAR, OIB 85821130368, F. Supila 4,43000 Bjelovar</item>
      <item>BRLAS d.o.o. za proizvodnju, turizam, ugostiteljstvo, trgovinu i usluge, OIB 54963883908, Pavla Radića 23,33000 Virovitica</item>
      <item>Mario Brlas, OIB 22623008514, Pavla Radića 23.,33000 Virovitica</item>
    </izvorni_sadrzaj>
    <derivirana_varijabla naziv="DomainObject.Predmet.SudioniciListAdressOIB_1">
      <item>FINA, RC ZAGREB, Podružnica BJELOVAR, OIB 85821130368, F. Supila 4,43000 Bjelovar</item>
      <item>BRLAS d.o.o. za proizvodnju, turizam, ugostiteljstvo, trgovinu i usluge, OIB 54963883908, Pavla Radića 23,33000 Virovitica</item>
      <item>Mario Brlas, OIB 22623008514, Pavla Radića 23.,33000 Virovitica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5D342E9-853F-4DA1-863E-9EB4C19EB86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657</properties:Words>
  <properties:Characters>3824</properties:Characters>
  <properties:Lines>85</properties:Lines>
  <properties:Paragraphs>24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4545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2017-09-14T07:09:00Z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St-194/2017-6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