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7020" w14:paraId="f8b7020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BE5BD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E5BDC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BE5BD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BE5BDC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BE5BDC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BE5BD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E5BDC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BE5BDC" w:rsidRPr="00BE5BDC">
        <w:rPr>
          <w:rFonts w:hAnsi="Times New Roman" w:ascii="Times New Roman"/>
          <w:sz w:val="24"/>
          <w:szCs w:val="24"/>
          <w:lang w:val="hr-HR"/>
        </w:rPr>
        <w:t>SENZEN j.d.o.o. za iznajmljivanje vozila, trgovinu i usluge, Baška Voda (Općina Baška Voda), Naputica 6, OIB: 99079050324, MBS: 060294656</w:t>
      </w:r>
      <w:r w:rsidRPr="00BE5BD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BE5BDC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66A47">
        <w:rPr>
          <w:rFonts w:hAnsi="Times New Roman" w:ascii="Times New Roman"/>
          <w:sz w:val="24"/>
          <w:szCs w:val="24"/>
          <w:lang w:val="hr-HR"/>
        </w:rPr>
        <w:t>15</w:t>
      </w:r>
      <w:r w:rsidR="009D244E" w:rsidRPr="00BE5BD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40F47" w:rsidRPr="00BE5BDC">
        <w:rPr>
          <w:rFonts w:hAnsi="Times New Roman" w:ascii="Times New Roman"/>
          <w:sz w:val="24"/>
          <w:szCs w:val="24"/>
          <w:lang w:val="hr-HR"/>
        </w:rPr>
        <w:t>lipnja</w:t>
      </w:r>
      <w:r w:rsidRPr="00BE5BDC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04A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BE5BDC" w:rsidRPr="00BE5BDC">
        <w:rPr>
          <w:rFonts w:hAnsi="Times New Roman" w:ascii="Times New Roman"/>
          <w:sz w:val="24"/>
          <w:szCs w:val="24"/>
          <w:lang w:val="hr-HR"/>
        </w:rPr>
        <w:t>SENZEN j.d.o.o. za iznajmljivanje vozila, trgovinu i usluge, Baška Voda (Općina Baška Voda), Naputica 6, OIB: 99079050324, MBS: 060294656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340F47" w:rsidP="00340F47" w:rsidR="00340F47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 w:rsidRPr="00965DC2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>Odbacuje se zahtjev predlagatelja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7F86" w:rsidRPr="00BE5BDC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 w:rsidR="007F2CB7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BE5BDC">
        <w:rPr>
          <w:rFonts w:hAnsi="Times New Roman" w:ascii="Times New Roman"/>
          <w:sz w:val="24"/>
          <w:szCs w:val="24"/>
          <w:lang w:val="hr-HR"/>
        </w:rPr>
        <w:t>16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E5BDC">
        <w:rPr>
          <w:rFonts w:hAnsi="Times New Roman" w:ascii="Times New Roman"/>
          <w:sz w:val="24"/>
          <w:szCs w:val="24"/>
          <w:lang w:val="hr-HR"/>
        </w:rPr>
        <w:t>ožujka 2016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godine, za provedbu skraćenog stečajnog postupka nad dužnikom </w:t>
      </w:r>
      <w:r w:rsidR="00BE5BDC" w:rsidRPr="00BE5BDC">
        <w:rPr>
          <w:rFonts w:hAnsi="Times New Roman" w:ascii="Times New Roman"/>
          <w:sz w:val="24"/>
          <w:szCs w:val="24"/>
          <w:lang w:val="hr-HR"/>
        </w:rPr>
        <w:t>SENZEN j.d.o.o. za iznajmljivanje vozila, trgovinu i usluge, Baška Voda (Općina Baška Voda), Naputica 6, OIB: 99079050324, MBS: 060294656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350101" w:rsidR="00B04AC8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F2CB7" w:rsidR="007F2CB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C7F86" w:rsidR="00EC7F86" w:rsidRPr="007F2C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Mažuranićevo šetalište 24b,</w:t>
      </w:r>
      <w:r w:rsidR="00510EF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10EF5" w:rsidRPr="00363FB4">
        <w:rPr>
          <w:rFonts w:hAnsi="Times New Roman" w:ascii="Times New Roman"/>
          <w:sz w:val="24"/>
          <w:szCs w:val="24"/>
          <w:lang w:val="hr-HR"/>
        </w:rPr>
        <w:t>OIB: 85821130368</w:t>
      </w:r>
      <w:r w:rsidR="00510EF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E5BDC">
        <w:rPr>
          <w:rFonts w:hAnsi="Times New Roman" w:ascii="Times New Roman"/>
          <w:sz w:val="24"/>
          <w:szCs w:val="24"/>
          <w:lang w:val="hr-HR"/>
        </w:rPr>
        <w:t>16</w:t>
      </w:r>
      <w:r w:rsidR="00BE5BDC"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E5BDC">
        <w:rPr>
          <w:rFonts w:hAnsi="Times New Roman" w:ascii="Times New Roman"/>
          <w:sz w:val="24"/>
          <w:szCs w:val="24"/>
          <w:lang w:val="hr-HR"/>
        </w:rPr>
        <w:t>ožujka 2016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BE5BDC">
        <w:rPr>
          <w:rFonts w:hAnsi="Times New Roman" w:ascii="Times New Roman"/>
          <w:sz w:val="24"/>
          <w:szCs w:val="24"/>
          <w:lang w:val="hr-HR"/>
        </w:rPr>
        <w:t>429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BE5BDC" w:rsidRPr="00BE5BDC">
        <w:rPr>
          <w:rFonts w:hAnsi="Times New Roman" w:ascii="Times New Roman"/>
          <w:sz w:val="24"/>
          <w:szCs w:val="24"/>
          <w:lang w:val="hr-HR"/>
        </w:rPr>
        <w:t>SENZEN j.d.o.o. za iznajmljivanje vozila, trgovinu i usluge, Baška Voda (Općina Baška Voda), Naputica 6, OIB: 99079050324, MBS: 060294656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50101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BE5BDC">
        <w:rPr>
          <w:rFonts w:hAnsi="Times New Roman" w:ascii="Times New Roman"/>
          <w:sz w:val="24"/>
          <w:szCs w:val="24"/>
          <w:lang w:val="hr-HR"/>
        </w:rPr>
        <w:t>10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E5BDC">
        <w:rPr>
          <w:rFonts w:hAnsi="Times New Roman" w:ascii="Times New Roman"/>
          <w:sz w:val="24"/>
          <w:szCs w:val="24"/>
          <w:lang w:val="hr-HR"/>
        </w:rPr>
        <w:t>ožujka 2016</w:t>
      </w:r>
      <w:r w:rsidR="0080695C">
        <w:rPr>
          <w:rFonts w:hAnsi="Times New Roman" w:ascii="Times New Roman"/>
          <w:sz w:val="24"/>
          <w:szCs w:val="24"/>
          <w:lang w:val="hr-HR"/>
        </w:rPr>
        <w:t>.g.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>
        <w:rPr>
          <w:rFonts w:hAnsi="Times New Roman" w:ascii="Times New Roman"/>
          <w:sz w:val="24"/>
          <w:szCs w:val="24"/>
          <w:lang w:val="hr-HR"/>
        </w:rPr>
        <w:t>u Očevidniku red</w:t>
      </w:r>
      <w:r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BF5BD6">
        <w:rPr>
          <w:rFonts w:hAnsi="Times New Roman" w:ascii="Times New Roman"/>
          <w:sz w:val="24"/>
          <w:szCs w:val="24"/>
          <w:lang w:val="hr-HR"/>
        </w:rPr>
        <w:t>1</w:t>
      </w:r>
      <w:r w:rsidR="00BE5BDC">
        <w:rPr>
          <w:rFonts w:hAnsi="Times New Roman" w:ascii="Times New Roman"/>
          <w:sz w:val="24"/>
          <w:szCs w:val="24"/>
          <w:lang w:val="hr-HR"/>
        </w:rPr>
        <w:t>2</w:t>
      </w:r>
      <w:r w:rsidR="00BF5BD6">
        <w:rPr>
          <w:rFonts w:hAnsi="Times New Roman" w:ascii="Times New Roman"/>
          <w:sz w:val="24"/>
          <w:szCs w:val="24"/>
          <w:lang w:val="hr-HR"/>
        </w:rPr>
        <w:t>0</w:t>
      </w:r>
      <w:r w:rsidR="009A6C0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dana, u ukupnom 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BE5BDC">
        <w:rPr>
          <w:rFonts w:hAnsi="Times New Roman" w:ascii="Times New Roman"/>
          <w:sz w:val="24"/>
          <w:szCs w:val="24"/>
          <w:lang w:val="hr-HR"/>
        </w:rPr>
        <w:t>50</w:t>
      </w:r>
      <w:r w:rsidR="009A6C0E">
        <w:rPr>
          <w:rFonts w:hAnsi="Times New Roman" w:ascii="Times New Roman"/>
          <w:sz w:val="24"/>
          <w:szCs w:val="24"/>
          <w:lang w:val="hr-HR"/>
        </w:rPr>
        <w:t>.</w:t>
      </w:r>
      <w:r w:rsidR="00BE5BDC">
        <w:rPr>
          <w:rFonts w:hAnsi="Times New Roman" w:ascii="Times New Roman"/>
          <w:sz w:val="24"/>
          <w:szCs w:val="24"/>
          <w:lang w:val="hr-HR"/>
        </w:rPr>
        <w:t>634</w:t>
      </w:r>
      <w:r w:rsidR="009A6C0E">
        <w:rPr>
          <w:rFonts w:hAnsi="Times New Roman" w:ascii="Times New Roman"/>
          <w:sz w:val="24"/>
          <w:szCs w:val="24"/>
          <w:lang w:val="hr-HR"/>
        </w:rPr>
        <w:t>,</w:t>
      </w:r>
      <w:r w:rsidR="00BE5BDC">
        <w:rPr>
          <w:rFonts w:hAnsi="Times New Roman" w:ascii="Times New Roman"/>
          <w:sz w:val="24"/>
          <w:szCs w:val="24"/>
          <w:lang w:val="hr-HR"/>
        </w:rPr>
        <w:t>93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363FB4" w:rsid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EC7F86" w:rsidR="00BF5BD6" w:rsidRPr="00EC7F86">
      <w:pPr>
        <w:ind w:firstLine="720"/>
        <w:jc w:val="both"/>
      </w:pPr>
      <w:r w:rsidRPr="00546E93">
        <w:rPr>
          <w:rFonts w:hAnsi="Times New Roman" w:ascii="Times New Roman"/>
          <w:sz w:val="24"/>
          <w:szCs w:val="24"/>
          <w:lang w:val="hr-HR"/>
        </w:rPr>
        <w:t xml:space="preserve">Odredbom </w:t>
      </w:r>
      <w:r w:rsidR="00354205">
        <w:rPr>
          <w:rFonts w:hAnsi="Times New Roman" w:ascii="Times New Roman"/>
          <w:sz w:val="24"/>
          <w:szCs w:val="24"/>
          <w:lang w:val="hr-HR"/>
        </w:rPr>
        <w:t xml:space="preserve">čl. </w:t>
      </w:r>
      <w:r w:rsidR="00354205" w:rsidRPr="00546E93">
        <w:rPr>
          <w:rFonts w:hAnsi="Times New Roman" w:ascii="Times New Roman"/>
          <w:sz w:val="24"/>
          <w:szCs w:val="24"/>
          <w:lang w:val="hr-HR"/>
        </w:rPr>
        <w:t>428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. st. </w:t>
      </w:r>
      <w:r w:rsidR="00354205">
        <w:rPr>
          <w:rFonts w:hAnsi="Times New Roman" w:ascii="Times New Roman"/>
          <w:sz w:val="24"/>
          <w:szCs w:val="24"/>
          <w:lang w:val="hr-HR"/>
        </w:rPr>
        <w:t>1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 ispunjenje sljedeće pretpostavke: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EC7F86" w:rsidP="00EC7F86" w:rsidR="00EC7F8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>
        <w:rPr>
          <w:rFonts w:hAnsi="Times New Roman" w:ascii="Times New Roman"/>
          <w:sz w:val="24"/>
          <w:szCs w:val="24"/>
          <w:lang w:val="hr-HR"/>
        </w:rPr>
        <w:t xml:space="preserve">07. lipnja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BE5BDC" w:rsidP="00EC7F86" w:rsidR="00F563E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Uvidom u potvrdu Financijske agencije, Sektor poslovne mreže Split, od 07. lipnja 2016. god. (list 10 spisa),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koju je dužnik osobno predao naslovnom sudu 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dana </w:t>
      </w:r>
      <w:r>
        <w:rPr>
          <w:rFonts w:hAnsi="Times New Roman" w:ascii="Times New Roman"/>
          <w:sz w:val="24"/>
          <w:szCs w:val="24"/>
          <w:lang w:val="hr-HR"/>
        </w:rPr>
        <w:t xml:space="preserve">08. lipnja 2016. god., te uvidom u potvrdu Financijske agencije, Sektor poslovne mreže Split, od 10. lipnja 2016.god. (list 14 spisa), koju je sud pribavio </w:t>
      </w:r>
      <w:r w:rsidRPr="00BE5BDC">
        <w:rPr>
          <w:rFonts w:hAnsi="Times New Roman" w:ascii="Times New Roman"/>
          <w:sz w:val="24"/>
          <w:szCs w:val="24"/>
          <w:lang w:val="hr-HR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BE5BDC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BE5BDC">
        <w:rPr>
          <w:rFonts w:hAnsi="Times New Roman" w:ascii="Times New Roman"/>
          <w:sz w:val="24"/>
          <w:szCs w:val="24"/>
          <w:lang w:val="hr-HR"/>
        </w:rPr>
        <w:t>. 3.</w:t>
      </w:r>
      <w:r>
        <w:rPr>
          <w:rFonts w:hAnsi="Times New Roman" w:ascii="Times New Roman"/>
          <w:sz w:val="24"/>
          <w:szCs w:val="24"/>
          <w:lang w:val="hr-HR"/>
        </w:rPr>
        <w:t xml:space="preserve"> SZ-a,</w:t>
      </w:r>
      <w:r w:rsidRPr="006947F3"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utvrđeno je da dužnik na dan 10. lipnja 2016.god. nema blokiranih računa kao ni neizvršenih osnova za plaćanje.</w:t>
      </w:r>
    </w:p>
    <w:p w:rsidRDefault="00EC7F86" w:rsidP="00EC7F86" w:rsidR="00BE5BDC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Obzirom da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račun društva nije blokiran odnosno u Očevidniku redoslijeda osnova za plaćanje nema evidentiranih nepodmirenih obveza, to je evidentno da nisu ispu</w:t>
      </w:r>
      <w:r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 skraćenog stečajnog postupka, odnosno da predlagatelj nije dokazao postojanje stečajnih razloga</w:t>
      </w:r>
      <w:r>
        <w:rPr>
          <w:rFonts w:hAnsi="Times New Roman" w:ascii="Times New Roman"/>
          <w:sz w:val="24"/>
          <w:szCs w:val="24"/>
          <w:lang w:val="hr-HR"/>
        </w:rPr>
        <w:t xml:space="preserve"> iz čl. 428. SZ-a.</w:t>
      </w:r>
    </w:p>
    <w:p w:rsidRDefault="00BE5BDC" w:rsidP="00BE5BDC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C7F86">
        <w:rPr>
          <w:rFonts w:hAnsi="Times New Roman" w:ascii="Times New Roman"/>
          <w:sz w:val="24"/>
          <w:szCs w:val="24"/>
          <w:lang w:val="hr-HR"/>
        </w:rPr>
        <w:t>15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lipnja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B04AC8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 </w:t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04AC8" w:rsidRPr="00310E29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B04AC8" w:rsidP="00B04AC8" w:rsidR="00B04AC8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E5BDC" w:rsidR="00B04AC8" w:rsidRPr="00BE5BDC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EC7F86" w:rsidP="00B04AC8" w:rsidR="00EC7F8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B04AC8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EC7F86">
        <w:rPr>
          <w:rFonts w:hAnsi="Times New Roman" w:ascii="Times New Roman"/>
          <w:iCs/>
          <w:sz w:val="24"/>
          <w:szCs w:val="24"/>
          <w:lang w:val="hr-HR"/>
        </w:rPr>
        <w:t>:</w:t>
      </w:r>
    </w:p>
    <w:p w:rsidRDefault="00EC7F86" w:rsidP="00B04AC8" w:rsidR="00EC7F8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546E9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354205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444A8C" w:rsidRPr="00444A8C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BE5BDC">
          <w:rPr>
            <w:rFonts w:hAnsi="Times New Roman" w:ascii="Times New Roman"/>
            <w:sz w:val="24"/>
            <w:szCs w:val="24"/>
          </w:rPr>
          <w:t>747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340F47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BE5BDC">
      <w:rPr>
        <w:rFonts w:hAnsi="Times New Roman" w:ascii="Times New Roman"/>
        <w:sz w:val="24"/>
        <w:szCs w:val="24"/>
        <w:lang w:val="pl-PL"/>
      </w:rPr>
      <w:t>747</w:t>
    </w:r>
    <w:r w:rsidR="00340F47">
      <w:rPr>
        <w:rFonts w:hAnsi="Times New Roman" w:ascii="Times New Roman"/>
        <w:sz w:val="24"/>
        <w:szCs w:val="24"/>
        <w:lang w:val="pl-PL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E214C"/>
    <w:rsid w:val="00165E14"/>
    <w:rsid w:val="00180B82"/>
    <w:rsid w:val="001C297F"/>
    <w:rsid w:val="001D2671"/>
    <w:rsid w:val="002246E8"/>
    <w:rsid w:val="002407C8"/>
    <w:rsid w:val="002B0BE3"/>
    <w:rsid w:val="002D26BA"/>
    <w:rsid w:val="002F7594"/>
    <w:rsid w:val="00340F47"/>
    <w:rsid w:val="00347865"/>
    <w:rsid w:val="00350101"/>
    <w:rsid w:val="0035018E"/>
    <w:rsid w:val="00354205"/>
    <w:rsid w:val="00363FB4"/>
    <w:rsid w:val="0036710E"/>
    <w:rsid w:val="003B6DD2"/>
    <w:rsid w:val="003F23B3"/>
    <w:rsid w:val="003F2DC8"/>
    <w:rsid w:val="003F4F0F"/>
    <w:rsid w:val="004336CF"/>
    <w:rsid w:val="00444A8C"/>
    <w:rsid w:val="00482B39"/>
    <w:rsid w:val="004F3825"/>
    <w:rsid w:val="00504EE0"/>
    <w:rsid w:val="00510EF5"/>
    <w:rsid w:val="005309ED"/>
    <w:rsid w:val="00534C05"/>
    <w:rsid w:val="00543AEE"/>
    <w:rsid w:val="00546E93"/>
    <w:rsid w:val="00547DB9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7F2CB7"/>
    <w:rsid w:val="0080695C"/>
    <w:rsid w:val="00814F02"/>
    <w:rsid w:val="00817347"/>
    <w:rsid w:val="00822D77"/>
    <w:rsid w:val="00847C7F"/>
    <w:rsid w:val="00870D95"/>
    <w:rsid w:val="008E29D4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D440A"/>
    <w:rsid w:val="00AE09A6"/>
    <w:rsid w:val="00AE2A7B"/>
    <w:rsid w:val="00AF68FE"/>
    <w:rsid w:val="00B01B04"/>
    <w:rsid w:val="00B04AC8"/>
    <w:rsid w:val="00B11D83"/>
    <w:rsid w:val="00B42363"/>
    <w:rsid w:val="00B66A47"/>
    <w:rsid w:val="00B71620"/>
    <w:rsid w:val="00B83978"/>
    <w:rsid w:val="00BA049E"/>
    <w:rsid w:val="00BA5043"/>
    <w:rsid w:val="00BA5F55"/>
    <w:rsid w:val="00BA7463"/>
    <w:rsid w:val="00BB198B"/>
    <w:rsid w:val="00BE5BDC"/>
    <w:rsid w:val="00BF5BD6"/>
    <w:rsid w:val="00C52F95"/>
    <w:rsid w:val="00CE67FC"/>
    <w:rsid w:val="00CF4893"/>
    <w:rsid w:val="00D345B8"/>
    <w:rsid w:val="00D56AB9"/>
    <w:rsid w:val="00D75636"/>
    <w:rsid w:val="00DA0A46"/>
    <w:rsid w:val="00DE1196"/>
    <w:rsid w:val="00DF04CC"/>
    <w:rsid w:val="00E03BB9"/>
    <w:rsid w:val="00E146B7"/>
    <w:rsid w:val="00E632A6"/>
    <w:rsid w:val="00E903D6"/>
    <w:rsid w:val="00EA68D5"/>
    <w:rsid w:val="00EA7C68"/>
    <w:rsid w:val="00EB71B5"/>
    <w:rsid w:val="00EC7F86"/>
    <w:rsid w:val="00F05276"/>
    <w:rsid w:val="00F24F71"/>
    <w:rsid w:val="00F2523A"/>
    <w:rsid w:val="00F563E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SENZEN j.d.o.o. za iznajmljivanje vozila, trgovinu i usluge</izvorni_sadrzaj>
    <derivirana_varijabla naziv="DomainObject.Predmet.ProtustrankaFormated_1">  SENZEN j.d.o.o. za iznajmljivanje vozila, trgovinu i usluge</derivirana_varijabla>
  </DomainObject.Predmet.ProtustrankaFormated>
  <DomainObject.Predmet.ProtustrankaFormatedOIB>
    <izvorni_sadrzaj>  SENZEN j.d.o.o. za iznajmljivanje vozila, trgovinu i usluge, OIB 99079050324</izvorni_sadrzaj>
    <derivirana_varijabla naziv="DomainObject.Predmet.ProtustrankaFormatedOIB_1">  SENZEN j.d.o.o. za iznajmljivanje vozila, trgovinu i usluge, OIB 99079050324</derivirana_varijabla>
  </DomainObject.Predmet.ProtustrankaFormatedOIB>
  <DomainObject.Predmet.ProtustrankaFormatedWithAdress>
    <izvorni_sadrzaj> SENZEN j.d.o.o. za iznajmljivanje vozila, trgovinu i usluge, Naputica 6, 21320 Baška Voda</izvorni_sadrzaj>
    <derivirana_varijabla naziv="DomainObject.Predmet.ProtustrankaFormatedWithAdress_1"> SENZEN j.d.o.o. za iznajmljivanje vozila, trgovinu i usluge, Naputica 6, 21320 Baška Voda</derivirana_varijabla>
  </DomainObject.Predmet.ProtustrankaFormatedWithAdress>
  <DomainObject.Predmet.ProtustrankaFormatedWithAdressOIB>
    <izvorni_sadrzaj> SENZEN j.d.o.o. za iznajmljivanje vozila, trgovinu i usluge, OIB 99079050324, Naputica 6, 21320 Baška Voda</izvorni_sadrzaj>
    <derivirana_varijabla naziv="DomainObject.Predmet.ProtustrankaFormatedWithAdressOIB_1"> SENZEN j.d.o.o. za iznajmljivanje vozila, trgovinu i usluge, OIB 99079050324, Naputica 6, 21320 Baška Voda</derivirana_varijabla>
  </DomainObject.Predmet.ProtustrankaFormatedWithAdressOIB>
  <DomainObject.Predmet.ProtustrankaWithAdress>
    <izvorni_sadrzaj>SENZEN j.d.o.o. za iznajmljivanje vozila, trgovinu i usluge Naputica 6, 21320 Baška Voda</izvorni_sadrzaj>
    <derivirana_varijabla naziv="DomainObject.Predmet.ProtustrankaWithAdress_1">SENZEN j.d.o.o. za iznajmljivanje vozila, trgovinu i usluge Naputica 6, 21320 Baška Voda</derivirana_varijabla>
  </DomainObject.Predmet.ProtustrankaWithAdress>
  <DomainObject.Predmet.ProtustrankaWithAdressOIB>
    <izvorni_sadrzaj>SENZEN j.d.o.o. za iznajmljivanje vozila, trgovinu i usluge, OIB 99079050324, Naputica 6, 21320 Baška Voda</izvorni_sadrzaj>
    <derivirana_varijabla naziv="DomainObject.Predmet.ProtustrankaWithAdressOIB_1">SENZEN j.d.o.o. za iznajmljivanje vozila, trgovinu i usluge, OIB 99079050324, Naputica 6, 21320 Baška Voda</derivirana_varijabla>
  </DomainObject.Predmet.ProtustrankaWithAdressOIB>
  <DomainObject.Predmet.ProtustrankaNazivFormated>
    <izvorni_sadrzaj>SENZEN j.d.o.o. za iznajmljivanje vozila, trgovinu i usluge</izvorni_sadrzaj>
    <derivirana_varijabla naziv="DomainObject.Predmet.ProtustrankaNazivFormated_1">SENZEN j.d.o.o. za iznajmljivanje vozila, trgovinu i usluge</derivirana_varijabla>
  </DomainObject.Predmet.ProtustrankaNazivFormated>
  <DomainObject.Predmet.ProtustrankaNazivFormatedOIB>
    <izvorni_sadrzaj>SENZEN j.d.o.o. za iznajmljivanje vozila, trgovinu i usluge, OIB 99079050324</izvorni_sadrzaj>
    <derivirana_varijabla naziv="DomainObject.Predmet.ProtustrankaNazivFormatedOIB_1">SENZEN j.d.o.o. za iznajmljivanje vozila, trgovinu i usluge, OIB 99079050324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50634.93</izvorni_sadrzaj>
    <derivirana_varijabla naziv="DomainObject.Predmet.TrenutnaVrijednost_1">50634.93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SENZEN j.d.o.o. za iznajmljivanje vozila, trgovinu i usluge</item>
    </izvorni_sadrzaj>
    <derivirana_varijabla naziv="DomainObject.Predmet.ProtuStrankaListFormated_1">
      <item>SENZEN j.d.o.o. za iznajmljivanje vozila, trgovinu i usluge</item>
    </derivirana_varijabla>
  </DomainObject.Predmet.ProtuStrankaListFormated>
  <DomainObject.Predmet.ProtuStrankaListFormatedOIB>
    <izvorni_sadrzaj>
      <item>SENZEN j.d.o.o. za iznajmljivanje vozila, trgovinu i usluge, OIB 99079050324</item>
    </izvorni_sadrzaj>
    <derivirana_varijabla naziv="DomainObject.Predmet.ProtuStrankaListFormatedOIB_1">
      <item>SENZEN j.d.o.o. za iznajmljivanje vozila, trgovinu i usluge, OIB 99079050324</item>
    </derivirana_varijabla>
  </DomainObject.Predmet.ProtuStrankaListFormatedOIB>
  <DomainObject.Predmet.ProtuStrankaListFormatedWithAdress>
    <izvorni_sadrzaj>
      <item>SENZEN j.d.o.o. za iznajmljivanje vozila, trgovinu i usluge, Naputica 6, 21320 Baška Voda</item>
    </izvorni_sadrzaj>
    <derivirana_varijabla naziv="DomainObject.Predmet.ProtuStrankaListFormatedWithAdress_1">
      <item>SENZEN j.d.o.o. za iznajmljivanje vozila, trgovinu i usluge, Naputica 6, 21320 Baška Voda</item>
    </derivirana_varijabla>
  </DomainObject.Predmet.ProtuStrankaListFormatedWithAdress>
  <DomainObject.Predmet.ProtuStrankaListFormatedWithAdressOIB>
    <izvorni_sadrzaj>
      <item>SENZEN j.d.o.o. za iznajmljivanje vozila, trgovinu i usluge, OIB 99079050324, Naputica 6, 21320 Baška Voda</item>
    </izvorni_sadrzaj>
    <derivirana_varijabla naziv="DomainObject.Predmet.ProtuStrankaListFormatedWithAdressOIB_1">
      <item>SENZEN j.d.o.o. za iznajmljivanje vozila, trgovinu i usluge, OIB 99079050324, Naputica 6, 21320 Baška Voda</item>
    </derivirana_varijabla>
  </DomainObject.Predmet.ProtuStrankaListFormatedWithAdressOIB>
  <DomainObject.Predmet.ProtuStrankaListNazivFormated>
    <izvorni_sadrzaj>
      <item>SENZEN j.d.o.o. za iznajmljivanje vozila, trgovinu i usluge</item>
    </izvorni_sadrzaj>
    <derivirana_varijabla naziv="DomainObject.Predmet.ProtuStrankaListNazivFormated_1">
      <item>SENZEN j.d.o.o. za iznajmljivanje vozila, trgovinu i usluge</item>
    </derivirana_varijabla>
  </DomainObject.Predmet.ProtuStrankaListNazivFormated>
  <DomainObject.Predmet.ProtuStrankaListNazivFormatedOIB>
    <izvorni_sadrzaj>
      <item>SENZEN j.d.o.o. za iznajmljivanje vozila, trgovinu i usluge, OIB 99079050324</item>
    </izvorni_sadrzaj>
    <derivirana_varijabla naziv="DomainObject.Predmet.ProtuStrankaListNazivFormatedOIB_1">
      <item>SENZEN j.d.o.o. za iznajmljivanje vozila, trgovinu i usluge, OIB 99079050324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SENZEN j.d.o.o. za iznajmljivanje vozila, trgovinu i usluge</izvorni_sadrzaj>
    <derivirana_varijabla naziv="DomainObject.Predmet.ProtustrankaIDrugi_1">SENZEN j.d.o.o. za iznajmljivanje vozila,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SENZEN j.d.o.o. za iznajmljivanje vozila, trgovinu i usluge, OIB 99079050324, Naputica 6, 21320 Baška Voda</izvorni_sadrzaj>
    <derivirana_varijabla naziv="DomainObject.Predmet.ProtustrankaIDrugiAdressOIB_1">SENZEN j.d.o.o. za iznajmljivanje vozila, trgovinu i usluge, OIB 99079050324, Naputica 6,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SENZEN j.d.o.o. za iznajmljivanje vozila, trgovinu i usluge</item>
      <item>FINANCIJSKA AGENCIJA, RC SPLIT</item>
    </izvorni_sadrzaj>
    <derivirana_varijabla naziv="DomainObject.Predmet.SudioniciListNaziv_1">
      <item>SENZEN j.d.o.o. za iznajmljivanje vozila, trgovinu i usluge</item>
      <item>FINANCIJSKA AGENCIJA, RC SPLIT</item>
    </derivirana_varijabla>
  </DomainObject.Predmet.SudioniciListNaziv>
  <DomainObject.Predmet.SudioniciListAdressOIB>
    <izvorni_sadrzaj>
      <item>SENZEN j.d.o.o. za iznajmljivanje vozila, trgovinu i usluge, OIB 99079050324, Naputica 6,21320 Baška Voda</item>
      <item>FINANCIJSKA AGENCIJA, RC SPLIT, OIB 85821130368, Mažuranićevo šetalište 24 b,21000 Split</item>
    </izvorni_sadrzaj>
    <derivirana_varijabla naziv="DomainObject.Predmet.SudioniciListAdressOIB_1">
      <item>SENZEN j.d.o.o. za iznajmljivanje vozila, trgovinu i usluge, OIB 99079050324, Naputica 6,21320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99079050324</item>
      <item>, OIB 85821130368</item>
    </izvorni_sadrzaj>
    <derivirana_varijabla naziv="DomainObject.Predmet.SudioniciListNazivOIB_1">
      <item>, OIB 99079050324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720</properties:Words>
  <properties:Characters>3982</properties:Characters>
  <properties:Lines>97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2016-06-14T12:52:00Z</dcterms:created>
  <dc:creator>MINISTARSTVO PRAVOSUĐA</dc:creator>
  <cp:lastModifiedBy>Goran Radanović</cp:lastModifiedBy>
  <cp:lastPrinted>2016-06-06T12:10:00Z</cp:lastPrinted>
  <dcterms:modified xmlns:xsi="http://www.w3.org/2001/XMLSchema-instance" xsi:type="dcterms:W3CDTF">2016-06-15T12:42:00Z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