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3e03" w14:paraId="5533e03" w:rsidRDefault="002B1405" w:rsidP="002B1405" w:rsidR="002B1405" w:rsidRPr="00681980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681980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681980">
      <w:pPr>
        <w:rPr>
          <w:b/>
        </w:rPr>
      </w:pPr>
      <w:r w:rsidRPr="00681980">
        <w:rPr>
          <w:color w:val="000000"/>
        </w:rPr>
        <w:t xml:space="preserve">        </w:t>
      </w:r>
      <w:r w:rsidRPr="00681980">
        <w:rPr>
          <w:b/>
        </w:rPr>
        <w:t>REPUBLIKA HRVATSKA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TRGOVAČKI SUD U SPLITU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STALNA SLUŽBA DUBROVNIK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Dr. A. Starčevića 23, Dubrovnik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 xml:space="preserve">Posl. br. </w:t>
      </w:r>
      <w:r w:rsidR="00663B41" w:rsidRPr="00681980">
        <w:rPr>
          <w:b/>
          <w:sz w:val="22"/>
          <w:szCs w:val="22"/>
        </w:rPr>
        <w:t>7</w:t>
      </w:r>
      <w:r w:rsidRPr="00681980">
        <w:rPr>
          <w:b/>
          <w:sz w:val="22"/>
          <w:szCs w:val="22"/>
        </w:rPr>
        <w:t>-St.</w:t>
      </w:r>
      <w:r w:rsidR="00663B41" w:rsidRPr="00681980">
        <w:rPr>
          <w:b/>
          <w:sz w:val="22"/>
          <w:szCs w:val="22"/>
        </w:rPr>
        <w:t>254</w:t>
      </w:r>
      <w:r w:rsidR="00F00884" w:rsidRPr="00681980">
        <w:rPr>
          <w:b/>
          <w:sz w:val="22"/>
          <w:szCs w:val="22"/>
        </w:rPr>
        <w:t>/</w:t>
      </w:r>
      <w:r w:rsidR="00A448B5" w:rsidRPr="00681980">
        <w:rPr>
          <w:b/>
          <w:sz w:val="22"/>
          <w:szCs w:val="22"/>
        </w:rPr>
        <w:t>1</w:t>
      </w:r>
      <w:r w:rsidR="00D53BA3" w:rsidRPr="00681980">
        <w:rPr>
          <w:b/>
          <w:sz w:val="22"/>
          <w:szCs w:val="22"/>
        </w:rPr>
        <w:t>6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</w:p>
    <w:p w:rsidRDefault="00BE7F53" w:rsidR="00BE7F53" w:rsidRPr="00681980">
      <w:pPr>
        <w:jc w:val="right"/>
        <w:rPr>
          <w:b/>
          <w:sz w:val="22"/>
          <w:szCs w:val="22"/>
        </w:rPr>
      </w:pPr>
    </w:p>
    <w:p w:rsidRDefault="00CE7D5C" w:rsidR="00793003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793003" w:rsidRPr="00681980">
        <w:rPr>
          <w:sz w:val="22"/>
          <w:szCs w:val="22"/>
        </w:rPr>
        <w:t>E P U B L I K A   H R V A T S K A</w:t>
      </w:r>
    </w:p>
    <w:p w:rsidRDefault="00793003" w:rsidR="00793003" w:rsidRPr="00681980">
      <w:pPr>
        <w:pStyle w:val="Naslov1"/>
        <w:rPr>
          <w:sz w:val="22"/>
          <w:szCs w:val="22"/>
        </w:rPr>
      </w:pPr>
    </w:p>
    <w:p w:rsidRDefault="00793003" w:rsidR="00EF4316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CE7D5C" w:rsidRPr="00681980">
        <w:rPr>
          <w:sz w:val="22"/>
          <w:szCs w:val="22"/>
        </w:rPr>
        <w:t>J E Š E N J E</w:t>
      </w:r>
    </w:p>
    <w:p w:rsidRDefault="00EF4316" w:rsidR="00EF4316" w:rsidRPr="00681980">
      <w:pPr>
        <w:jc w:val="center"/>
        <w:rPr>
          <w:b/>
          <w:sz w:val="22"/>
          <w:szCs w:val="22"/>
        </w:rPr>
      </w:pPr>
    </w:p>
    <w:p w:rsidRDefault="00EF4316" w:rsidR="00EF4316" w:rsidRPr="00681980">
      <w:pPr>
        <w:pStyle w:val="Tijeloteksta"/>
        <w:rPr>
          <w:sz w:val="22"/>
          <w:szCs w:val="22"/>
        </w:rPr>
      </w:pPr>
      <w:r w:rsidRPr="00681980">
        <w:rPr>
          <w:sz w:val="22"/>
          <w:szCs w:val="22"/>
        </w:rPr>
        <w:tab/>
      </w:r>
      <w:r w:rsidR="00A448B5" w:rsidRPr="00681980">
        <w:rPr>
          <w:sz w:val="22"/>
          <w:szCs w:val="22"/>
        </w:rPr>
        <w:t xml:space="preserve">Trgovački sud u Splitu, Stalna služba u Dubrovniku, po sucu tog suda </w:t>
      </w:r>
      <w:r w:rsidR="00B40EDF" w:rsidRPr="00681980">
        <w:rPr>
          <w:sz w:val="22"/>
          <w:szCs w:val="22"/>
        </w:rPr>
        <w:t xml:space="preserve">Diani Butigan Granić, </w:t>
      </w:r>
      <w:r w:rsidR="00A448B5" w:rsidRPr="00681980">
        <w:rPr>
          <w:sz w:val="22"/>
          <w:szCs w:val="22"/>
        </w:rPr>
        <w:t>kao stečajnom sucu,</w:t>
      </w:r>
      <w:r w:rsidRPr="00681980">
        <w:rPr>
          <w:sz w:val="22"/>
          <w:szCs w:val="22"/>
        </w:rPr>
        <w:t xml:space="preserve"> </w:t>
      </w:r>
      <w:r w:rsidR="008C35B8" w:rsidRPr="00681980">
        <w:rPr>
          <w:sz w:val="22"/>
          <w:szCs w:val="22"/>
        </w:rPr>
        <w:t xml:space="preserve">odlučujući o zahtjevu FINA RC SPLIT, Podružnica Dubrovnik, za provedbu skraćenog stečajnog postupka nad dužnikom </w:t>
      </w:r>
      <w:r w:rsidR="00B40EDF" w:rsidRPr="00681980">
        <w:rPr>
          <w:sz w:val="22"/>
          <w:szCs w:val="22"/>
        </w:rPr>
        <w:t>RETABL d.o.o., Metković, P. Zoranića 11 B, OIB: 61713903990</w:t>
      </w:r>
      <w:r w:rsidR="008C35B8" w:rsidRPr="00681980">
        <w:rPr>
          <w:sz w:val="22"/>
          <w:szCs w:val="22"/>
        </w:rPr>
        <w:t>,</w:t>
      </w:r>
      <w:r w:rsidR="00D53BA3" w:rsidRPr="00681980">
        <w:rPr>
          <w:sz w:val="22"/>
          <w:szCs w:val="22"/>
        </w:rPr>
        <w:t xml:space="preserve"> izvan ročišta</w:t>
      </w:r>
      <w:r w:rsidR="0056593F" w:rsidRPr="00681980">
        <w:rPr>
          <w:sz w:val="22"/>
          <w:szCs w:val="22"/>
        </w:rPr>
        <w:t>,</w:t>
      </w:r>
      <w:r w:rsidR="00CE7D5C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 xml:space="preserve">dana </w:t>
      </w:r>
      <w:r w:rsidR="00B40EDF" w:rsidRPr="00681980">
        <w:rPr>
          <w:sz w:val="22"/>
          <w:szCs w:val="22"/>
        </w:rPr>
        <w:t>17. listopada</w:t>
      </w:r>
      <w:r w:rsidR="0056593F" w:rsidRPr="00681980">
        <w:rPr>
          <w:sz w:val="22"/>
          <w:szCs w:val="22"/>
        </w:rPr>
        <w:t xml:space="preserve"> 2</w:t>
      </w:r>
      <w:r w:rsidRPr="00681980">
        <w:rPr>
          <w:sz w:val="22"/>
          <w:szCs w:val="22"/>
        </w:rPr>
        <w:t>0</w:t>
      </w:r>
      <w:r w:rsidR="00185441" w:rsidRPr="00681980">
        <w:rPr>
          <w:sz w:val="22"/>
          <w:szCs w:val="22"/>
        </w:rPr>
        <w:t>1</w:t>
      </w:r>
      <w:r w:rsidR="00D53BA3" w:rsidRPr="00681980">
        <w:rPr>
          <w:sz w:val="22"/>
          <w:szCs w:val="22"/>
        </w:rPr>
        <w:t>6</w:t>
      </w:r>
      <w:r w:rsidRPr="00681980">
        <w:rPr>
          <w:sz w:val="22"/>
          <w:szCs w:val="22"/>
        </w:rPr>
        <w:t>.</w:t>
      </w:r>
      <w:r w:rsidR="001A20B6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>godine</w:t>
      </w:r>
    </w:p>
    <w:p w:rsidRDefault="00EF4316" w:rsidR="00EF4316" w:rsidRPr="00681980">
      <w:pPr>
        <w:pStyle w:val="Tijeloteksta"/>
        <w:rPr>
          <w:sz w:val="22"/>
          <w:szCs w:val="22"/>
        </w:rPr>
      </w:pPr>
    </w:p>
    <w:p w:rsidRDefault="003E475F" w:rsidR="003E475F" w:rsidRPr="00681980">
      <w:pPr>
        <w:pStyle w:val="Tijeloteksta"/>
        <w:rPr>
          <w:sz w:val="22"/>
          <w:szCs w:val="22"/>
        </w:rPr>
      </w:pPr>
    </w:p>
    <w:p w:rsidRDefault="00CE7D5C" w:rsidR="00EF4316" w:rsidRPr="00681980">
      <w:pPr>
        <w:pStyle w:val="Tijeloteksta"/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r i j e š i o</w:t>
      </w:r>
      <w:r w:rsidR="00EF4316" w:rsidRPr="00681980">
        <w:rPr>
          <w:b/>
          <w:sz w:val="22"/>
          <w:szCs w:val="22"/>
        </w:rPr>
        <w:t xml:space="preserve">    j e</w:t>
      </w:r>
    </w:p>
    <w:p w:rsidRDefault="00EF4316" w:rsidR="00EF4316" w:rsidRPr="00681980">
      <w:pPr>
        <w:pStyle w:val="Tijeloteksta"/>
        <w:jc w:val="center"/>
        <w:rPr>
          <w:b/>
          <w:sz w:val="22"/>
          <w:szCs w:val="22"/>
        </w:rPr>
      </w:pPr>
    </w:p>
    <w:p w:rsidRDefault="00D03666" w:rsidP="00F071FA" w:rsidR="00D03666" w:rsidRPr="00681980">
      <w:pPr>
        <w:jc w:val="both"/>
        <w:rPr>
          <w:color w:val="000000"/>
          <w:sz w:val="22"/>
          <w:szCs w:val="22"/>
        </w:rPr>
      </w:pPr>
      <w:r w:rsidRPr="00681980">
        <w:rPr>
          <w:b/>
          <w:sz w:val="22"/>
          <w:szCs w:val="22"/>
        </w:rPr>
        <w:t>I.</w:t>
      </w:r>
      <w:r w:rsidRPr="00681980">
        <w:rPr>
          <w:sz w:val="22"/>
          <w:szCs w:val="22"/>
        </w:rPr>
        <w:tab/>
      </w:r>
      <w:r w:rsidRPr="00681980">
        <w:rPr>
          <w:color w:val="000000"/>
          <w:sz w:val="22"/>
          <w:szCs w:val="22"/>
        </w:rPr>
        <w:t xml:space="preserve">Poziva se </w:t>
      </w:r>
      <w:r w:rsidR="00B40EDF" w:rsidRPr="00681980">
        <w:rPr>
          <w:color w:val="000000"/>
          <w:sz w:val="22"/>
          <w:szCs w:val="22"/>
        </w:rPr>
        <w:t xml:space="preserve">FOND ZA ZAŠTITU OKOLIŠA I ENERGETSKU UČINKOVITOST, Zagreb, Radnička cesta 80, OIB: 85828625994, </w:t>
      </w:r>
      <w:r w:rsidRPr="00681980">
        <w:rPr>
          <w:color w:val="000000"/>
          <w:sz w:val="22"/>
          <w:szCs w:val="22"/>
        </w:rPr>
        <w:t xml:space="preserve">u roku petnaest (15) dana </w:t>
      </w:r>
      <w:r w:rsidR="004B46FF" w:rsidRPr="00681980">
        <w:rPr>
          <w:color w:val="000000"/>
          <w:sz w:val="22"/>
          <w:szCs w:val="22"/>
        </w:rPr>
        <w:t xml:space="preserve">predujmi sredstva za namirenje troškova postupka </w:t>
      </w:r>
      <w:r w:rsidRPr="00681980">
        <w:rPr>
          <w:color w:val="000000"/>
          <w:sz w:val="22"/>
          <w:szCs w:val="22"/>
        </w:rPr>
        <w:t>uplat</w:t>
      </w:r>
      <w:r w:rsidR="004B46FF" w:rsidRPr="00681980">
        <w:rPr>
          <w:color w:val="000000"/>
          <w:sz w:val="22"/>
          <w:szCs w:val="22"/>
        </w:rPr>
        <w:t>om</w:t>
      </w:r>
      <w:r w:rsidRPr="00681980">
        <w:rPr>
          <w:color w:val="000000"/>
          <w:sz w:val="22"/>
          <w:szCs w:val="22"/>
        </w:rPr>
        <w:t xml:space="preserve"> u korist računa ovog suda br. HR1623900011300000664 otvoren</w:t>
      </w:r>
      <w:r w:rsidR="004C3B43" w:rsidRPr="00681980">
        <w:rPr>
          <w:color w:val="000000"/>
          <w:sz w:val="22"/>
          <w:szCs w:val="22"/>
        </w:rPr>
        <w:t>og</w:t>
      </w:r>
      <w:r w:rsidRPr="00681980">
        <w:rPr>
          <w:color w:val="000000"/>
          <w:sz w:val="22"/>
          <w:szCs w:val="22"/>
        </w:rPr>
        <w:t xml:space="preserve"> kod Hrvatske poštanske banke d. d., Zagreb, pozivom na broj 10-</w:t>
      </w:r>
      <w:r w:rsidR="00B40EDF" w:rsidRPr="00681980">
        <w:rPr>
          <w:color w:val="000000"/>
          <w:sz w:val="22"/>
          <w:szCs w:val="22"/>
        </w:rPr>
        <w:t>2</w:t>
      </w:r>
      <w:r w:rsidR="00663B41" w:rsidRPr="00681980">
        <w:rPr>
          <w:color w:val="000000"/>
          <w:sz w:val="22"/>
          <w:szCs w:val="22"/>
        </w:rPr>
        <w:t>54</w:t>
      </w:r>
      <w:r w:rsidR="00B0390B" w:rsidRPr="00681980">
        <w:rPr>
          <w:color w:val="000000"/>
          <w:sz w:val="22"/>
          <w:szCs w:val="22"/>
        </w:rPr>
        <w:t>-2016</w:t>
      </w:r>
      <w:r w:rsidRPr="00681980">
        <w:rPr>
          <w:color w:val="000000"/>
          <w:sz w:val="22"/>
          <w:szCs w:val="22"/>
        </w:rPr>
        <w:t xml:space="preserve">, iznos od </w:t>
      </w:r>
      <w:r w:rsidR="004C3B43" w:rsidRPr="00681980">
        <w:rPr>
          <w:color w:val="000000"/>
          <w:sz w:val="22"/>
          <w:szCs w:val="22"/>
        </w:rPr>
        <w:t>20.000,00</w:t>
      </w:r>
      <w:r w:rsidRPr="00681980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663B41" w:rsidRPr="00681980">
        <w:rPr>
          <w:color w:val="000000"/>
          <w:sz w:val="22"/>
          <w:szCs w:val="22"/>
        </w:rPr>
        <w:t>254</w:t>
      </w:r>
      <w:r w:rsidRPr="00681980">
        <w:rPr>
          <w:color w:val="000000"/>
          <w:sz w:val="22"/>
          <w:szCs w:val="22"/>
        </w:rPr>
        <w:t>/201</w:t>
      </w:r>
      <w:r w:rsidR="00B0390B" w:rsidRPr="00681980">
        <w:rPr>
          <w:color w:val="000000"/>
          <w:sz w:val="22"/>
          <w:szCs w:val="22"/>
        </w:rPr>
        <w:t>6</w:t>
      </w:r>
      <w:r w:rsidRPr="00681980">
        <w:rPr>
          <w:color w:val="000000"/>
          <w:sz w:val="22"/>
          <w:szCs w:val="22"/>
        </w:rPr>
        <w:t>.</w:t>
      </w:r>
    </w:p>
    <w:p w:rsidRDefault="00D03666" w:rsidP="00D03666" w:rsidR="00D03666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CC69D4" w:rsidRPr="00681980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681980">
        <w:rPr>
          <w:b/>
          <w:color w:val="000000"/>
          <w:sz w:val="22"/>
          <w:szCs w:val="22"/>
        </w:rPr>
        <w:t>II.</w:t>
      </w:r>
      <w:r w:rsidRPr="00681980">
        <w:rPr>
          <w:color w:val="000000"/>
          <w:sz w:val="22"/>
          <w:szCs w:val="22"/>
        </w:rPr>
        <w:tab/>
        <w:t xml:space="preserve">Ako </w:t>
      </w:r>
      <w:r w:rsidR="006F3E71" w:rsidRPr="00681980">
        <w:rPr>
          <w:color w:val="000000"/>
          <w:sz w:val="22"/>
          <w:szCs w:val="22"/>
        </w:rPr>
        <w:t>se</w:t>
      </w:r>
      <w:r w:rsidRPr="00681980">
        <w:rPr>
          <w:color w:val="000000"/>
          <w:sz w:val="22"/>
          <w:szCs w:val="22"/>
        </w:rPr>
        <w:t xml:space="preserve"> u skladu s ovim rješenjem </w:t>
      </w:r>
      <w:r w:rsidR="006F3E71" w:rsidRPr="00681980">
        <w:rPr>
          <w:color w:val="000000"/>
          <w:sz w:val="22"/>
          <w:szCs w:val="22"/>
        </w:rPr>
        <w:t>ne uplati predujam za namirenje troškova postupka</w:t>
      </w:r>
      <w:r w:rsidRPr="00681980">
        <w:rPr>
          <w:color w:val="000000"/>
          <w:sz w:val="22"/>
          <w:szCs w:val="22"/>
        </w:rPr>
        <w:t xml:space="preserve">, stečajni sudac će </w:t>
      </w:r>
      <w:r w:rsidR="00636F2C" w:rsidRPr="00681980">
        <w:rPr>
          <w:color w:val="000000"/>
          <w:sz w:val="22"/>
          <w:szCs w:val="22"/>
        </w:rPr>
        <w:t xml:space="preserve">temeljem čl. </w:t>
      </w:r>
      <w:r w:rsidR="00CC69D4" w:rsidRPr="00681980">
        <w:rPr>
          <w:color w:val="000000"/>
          <w:sz w:val="22"/>
          <w:szCs w:val="22"/>
        </w:rPr>
        <w:t>431. st. 2.</w:t>
      </w:r>
      <w:r w:rsidR="00636F2C" w:rsidRPr="00681980">
        <w:rPr>
          <w:color w:val="000000"/>
          <w:sz w:val="22"/>
          <w:szCs w:val="22"/>
        </w:rPr>
        <w:t xml:space="preserve"> Stečajnog zakona </w:t>
      </w:r>
      <w:r w:rsidRPr="00681980">
        <w:rPr>
          <w:color w:val="000000"/>
          <w:sz w:val="22"/>
          <w:szCs w:val="22"/>
        </w:rPr>
        <w:t>donijeti odluku o otvaranju i zaključenju stečajnog postupka</w:t>
      </w:r>
      <w:r w:rsidR="00CC69D4" w:rsidRPr="00681980">
        <w:rPr>
          <w:color w:val="000000"/>
          <w:sz w:val="22"/>
          <w:szCs w:val="22"/>
        </w:rPr>
        <w:t>.</w:t>
      </w:r>
    </w:p>
    <w:p w:rsidRDefault="00D03666" w:rsidP="00D03666" w:rsidR="00D03666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681980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681980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Obrazloženje</w:t>
      </w:r>
    </w:p>
    <w:p w:rsidRDefault="00D03666" w:rsidP="00D03666" w:rsidR="00D03666" w:rsidRPr="00681980">
      <w:pPr>
        <w:ind w:hanging="705" w:left="705"/>
        <w:jc w:val="both"/>
        <w:rPr>
          <w:sz w:val="22"/>
          <w:szCs w:val="22"/>
        </w:rPr>
      </w:pPr>
    </w:p>
    <w:p w:rsidRDefault="00545FD9" w:rsidP="00545FD9" w:rsidR="00545FD9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Financijska agencija RC Split, Podružnica Dubrovnik je podnijela ovom sudu </w:t>
      </w:r>
      <w:r w:rsidR="00663B41" w:rsidRPr="00681980">
        <w:rPr>
          <w:sz w:val="22"/>
          <w:szCs w:val="22"/>
        </w:rPr>
        <w:t>30</w:t>
      </w:r>
      <w:r w:rsidRPr="00681980">
        <w:rPr>
          <w:sz w:val="22"/>
          <w:szCs w:val="22"/>
        </w:rPr>
        <w:t xml:space="preserve">. </w:t>
      </w:r>
      <w:r w:rsidR="00663B41" w:rsidRPr="00681980">
        <w:rPr>
          <w:sz w:val="22"/>
          <w:szCs w:val="22"/>
        </w:rPr>
        <w:t>listopada 2015</w:t>
      </w:r>
      <w:r w:rsidRPr="00681980">
        <w:rPr>
          <w:sz w:val="22"/>
          <w:szCs w:val="22"/>
        </w:rPr>
        <w:t xml:space="preserve">. godine </w:t>
      </w:r>
      <w:r w:rsidR="00C66539" w:rsidRPr="00681980">
        <w:rPr>
          <w:sz w:val="22"/>
          <w:szCs w:val="22"/>
        </w:rPr>
        <w:t>zahtjev za provedbu skraćenog</w:t>
      </w:r>
      <w:r w:rsidRPr="00681980">
        <w:rPr>
          <w:sz w:val="22"/>
          <w:szCs w:val="22"/>
        </w:rPr>
        <w:t xml:space="preserve"> stečajnog postupka nad dužnikom. U prijedlogu se u bitnome navodi da na dan 1. rujna 2016. godine dužnik u Očevidniku redoslijeda osnova za plaćanje ima evidentirane neizvršene osnove za plaćanje u neprekinutom razdoblju od </w:t>
      </w:r>
      <w:r w:rsidR="00663B41" w:rsidRPr="00681980">
        <w:rPr>
          <w:sz w:val="22"/>
          <w:szCs w:val="22"/>
        </w:rPr>
        <w:t>1535</w:t>
      </w:r>
      <w:r w:rsidRPr="00681980">
        <w:rPr>
          <w:sz w:val="22"/>
          <w:szCs w:val="22"/>
        </w:rPr>
        <w:t xml:space="preserve"> dana u ukupnom iznosu od </w:t>
      </w:r>
      <w:r w:rsidR="00663B41" w:rsidRPr="00681980">
        <w:rPr>
          <w:sz w:val="22"/>
          <w:szCs w:val="22"/>
        </w:rPr>
        <w:t>38</w:t>
      </w:r>
      <w:r w:rsidR="00C66539" w:rsidRPr="00681980">
        <w:rPr>
          <w:sz w:val="22"/>
          <w:szCs w:val="22"/>
        </w:rPr>
        <w:t>.</w:t>
      </w:r>
      <w:r w:rsidR="00663B41" w:rsidRPr="00681980">
        <w:rPr>
          <w:sz w:val="22"/>
          <w:szCs w:val="22"/>
        </w:rPr>
        <w:t>085</w:t>
      </w:r>
      <w:r w:rsidR="00C66539" w:rsidRPr="00681980">
        <w:rPr>
          <w:sz w:val="22"/>
          <w:szCs w:val="22"/>
        </w:rPr>
        <w:t>.</w:t>
      </w:r>
      <w:r w:rsidR="00663B41" w:rsidRPr="00681980">
        <w:rPr>
          <w:sz w:val="22"/>
          <w:szCs w:val="22"/>
        </w:rPr>
        <w:t>609</w:t>
      </w:r>
      <w:r w:rsidR="00C66539" w:rsidRPr="00681980">
        <w:rPr>
          <w:sz w:val="22"/>
          <w:szCs w:val="22"/>
        </w:rPr>
        <w:t>,</w:t>
      </w:r>
      <w:r w:rsidR="00663B41" w:rsidRPr="00681980">
        <w:rPr>
          <w:sz w:val="22"/>
          <w:szCs w:val="22"/>
        </w:rPr>
        <w:t>93</w:t>
      </w:r>
      <w:r w:rsidRPr="00681980">
        <w:rPr>
          <w:sz w:val="22"/>
          <w:szCs w:val="22"/>
        </w:rPr>
        <w:t xml:space="preserve"> kuna, da </w:t>
      </w:r>
      <w:r w:rsidR="00C66539" w:rsidRPr="00681980">
        <w:rPr>
          <w:sz w:val="22"/>
          <w:szCs w:val="22"/>
        </w:rPr>
        <w:t>nema</w:t>
      </w:r>
      <w:r w:rsidRPr="00681980">
        <w:rPr>
          <w:sz w:val="22"/>
          <w:szCs w:val="22"/>
        </w:rPr>
        <w:t xml:space="preserve"> zaposlen</w:t>
      </w:r>
      <w:r w:rsidR="00C66539" w:rsidRPr="00681980">
        <w:rPr>
          <w:sz w:val="22"/>
          <w:szCs w:val="22"/>
        </w:rPr>
        <w:t>ih</w:t>
      </w:r>
      <w:r w:rsidRPr="00681980">
        <w:rPr>
          <w:sz w:val="22"/>
          <w:szCs w:val="22"/>
        </w:rPr>
        <w:t xml:space="preserve">, da ima račun kod </w:t>
      </w:r>
      <w:r w:rsidR="003E63E7" w:rsidRPr="00681980">
        <w:rPr>
          <w:sz w:val="22"/>
          <w:szCs w:val="22"/>
        </w:rPr>
        <w:t>Hypo Alpe-Adria-Bank</w:t>
      </w:r>
      <w:r w:rsidRPr="00681980">
        <w:rPr>
          <w:sz w:val="22"/>
          <w:szCs w:val="22"/>
        </w:rPr>
        <w:t xml:space="preserve"> d.d. i </w:t>
      </w:r>
      <w:r w:rsidR="00663B41" w:rsidRPr="00681980">
        <w:rPr>
          <w:sz w:val="22"/>
          <w:szCs w:val="22"/>
        </w:rPr>
        <w:t>Zagrebačkoj banci d.d.</w:t>
      </w:r>
      <w:r w:rsidRPr="00681980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1A5725" w:rsidP="00A30090" w:rsidR="001A5725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3E63E7" w:rsidP="003E63E7" w:rsidR="003E63E7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>Sukladno čl. 43</w:t>
      </w:r>
      <w:r w:rsidR="006A6647" w:rsidRPr="00681980">
        <w:rPr>
          <w:sz w:val="22"/>
          <w:szCs w:val="22"/>
        </w:rPr>
        <w:t>0</w:t>
      </w:r>
      <w:r w:rsidRPr="00681980">
        <w:rPr>
          <w:sz w:val="22"/>
          <w:szCs w:val="22"/>
        </w:rPr>
        <w:t>.</w:t>
      </w:r>
      <w:r w:rsidRPr="00681980">
        <w:rPr>
          <w:sz w:val="22"/>
          <w:szCs w:val="22"/>
          <w:lang w:eastAsia="en-US"/>
        </w:rPr>
        <w:t xml:space="preserve"> </w:t>
      </w:r>
      <w:r w:rsidRPr="00681980">
        <w:rPr>
          <w:sz w:val="22"/>
          <w:szCs w:val="22"/>
        </w:rPr>
        <w:t xml:space="preserve">Stečajnog zakona (NN 71/15, dalje u tekstu SZ) sud je </w:t>
      </w:r>
      <w:r w:rsidR="006A6647" w:rsidRPr="00681980">
        <w:rPr>
          <w:sz w:val="22"/>
          <w:szCs w:val="22"/>
        </w:rPr>
        <w:t xml:space="preserve">na e oglasnoj ploči suda </w:t>
      </w:r>
      <w:r w:rsidR="00663B41" w:rsidRPr="00681980">
        <w:rPr>
          <w:sz w:val="22"/>
          <w:szCs w:val="22"/>
        </w:rPr>
        <w:t>26.</w:t>
      </w:r>
      <w:r w:rsidR="006A6647" w:rsidRPr="00681980">
        <w:rPr>
          <w:sz w:val="22"/>
          <w:szCs w:val="22"/>
        </w:rPr>
        <w:t xml:space="preserve"> </w:t>
      </w:r>
      <w:r w:rsidR="00663B41" w:rsidRPr="00681980">
        <w:rPr>
          <w:sz w:val="22"/>
          <w:szCs w:val="22"/>
        </w:rPr>
        <w:t>kolovoza</w:t>
      </w:r>
      <w:r w:rsidR="006A6647" w:rsidRPr="00681980">
        <w:rPr>
          <w:sz w:val="22"/>
          <w:szCs w:val="22"/>
        </w:rPr>
        <w:t xml:space="preserve"> 2016. godine </w:t>
      </w:r>
      <w:r w:rsidRPr="00681980">
        <w:rPr>
          <w:sz w:val="22"/>
          <w:szCs w:val="22"/>
        </w:rPr>
        <w:t xml:space="preserve">objavio oglas </w:t>
      </w:r>
      <w:r w:rsidR="006A6647" w:rsidRPr="00681980">
        <w:rPr>
          <w:sz w:val="22"/>
          <w:szCs w:val="22"/>
        </w:rPr>
        <w:t xml:space="preserve">kojim je pozvao vjerovnike </w:t>
      </w:r>
      <w:r w:rsidR="00CC09F3" w:rsidRPr="00681980">
        <w:rPr>
          <w:sz w:val="22"/>
          <w:szCs w:val="22"/>
        </w:rPr>
        <w:t>da najkasnije u roku od 45 dana od objave predlože otvaranje stečajnog postupka, uz upozorenje o pravnim posljedicama iz čl. 431. SZ.</w:t>
      </w:r>
    </w:p>
    <w:p w:rsidRDefault="003E63E7" w:rsidP="00A30090" w:rsidR="003E63E7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E0982" w:rsidP="00A30090" w:rsidR="007E0982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>Vjerovnik</w:t>
      </w:r>
      <w:r w:rsidR="00B40EDF" w:rsidRPr="00681980">
        <w:rPr>
          <w:color w:val="000000"/>
          <w:sz w:val="22"/>
          <w:szCs w:val="22"/>
        </w:rPr>
        <w:t xml:space="preserve"> FOND ZA ZAŠTITU OKOLIŠA I ENERGETSKU UČINKOVITOST, Zagreb, Radnička cesta 80, OIB: 85828625994 </w:t>
      </w:r>
      <w:r w:rsidR="00663B41" w:rsidRPr="00681980">
        <w:rPr>
          <w:sz w:val="22"/>
          <w:szCs w:val="22"/>
        </w:rPr>
        <w:t>je podneskom predanim 6</w:t>
      </w:r>
      <w:r w:rsidRPr="00681980">
        <w:rPr>
          <w:sz w:val="22"/>
          <w:szCs w:val="22"/>
        </w:rPr>
        <w:t xml:space="preserve">. </w:t>
      </w:r>
      <w:r w:rsidR="00663B41" w:rsidRPr="00681980">
        <w:rPr>
          <w:sz w:val="22"/>
          <w:szCs w:val="22"/>
        </w:rPr>
        <w:t>listopada</w:t>
      </w:r>
      <w:r w:rsidRPr="00681980">
        <w:rPr>
          <w:sz w:val="22"/>
          <w:szCs w:val="22"/>
        </w:rPr>
        <w:t xml:space="preserve"> 2016. godine predložilo otvaranje stečajnog postupka. U prijedlogu se u bitnome navodi da vjerovnik ima tražbinu prema dužniku</w:t>
      </w:r>
      <w:r w:rsidR="00801DEF" w:rsidRPr="00681980">
        <w:rPr>
          <w:sz w:val="22"/>
          <w:szCs w:val="22"/>
        </w:rPr>
        <w:t xml:space="preserve"> u iznosu od 2.343.63 ,81kuna</w:t>
      </w:r>
      <w:r w:rsidR="006E0394" w:rsidRPr="00681980">
        <w:rPr>
          <w:sz w:val="22"/>
          <w:szCs w:val="22"/>
        </w:rPr>
        <w:t xml:space="preserve">, </w:t>
      </w:r>
      <w:r w:rsidR="00E132D0" w:rsidRPr="00681980">
        <w:rPr>
          <w:sz w:val="22"/>
          <w:szCs w:val="22"/>
        </w:rPr>
        <w:t xml:space="preserve"> pa predlaže provesti stečajni po</w:t>
      </w:r>
      <w:r w:rsidR="006729B5" w:rsidRPr="00681980">
        <w:rPr>
          <w:sz w:val="22"/>
          <w:szCs w:val="22"/>
        </w:rPr>
        <w:t>s</w:t>
      </w:r>
      <w:r w:rsidR="00E132D0" w:rsidRPr="00681980">
        <w:rPr>
          <w:sz w:val="22"/>
          <w:szCs w:val="22"/>
        </w:rPr>
        <w:t>tupak.</w:t>
      </w:r>
    </w:p>
    <w:p w:rsidRDefault="00E132D0" w:rsidP="00A30090" w:rsidR="00E132D0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451A01" w:rsidP="00A30090" w:rsidR="00451A01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451A01" w:rsidP="00A30090" w:rsidR="00451A01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>Prema čl. 431. SZ ako vjerovnik koji predloži otvaranje stečajnoga postupka ne predujmi sredstva za namirenje troškova postupka, sud će u tom slučaju po službenoj dužnosti donijeti rješenje o otvaranju i zaključenju skraćenoga stečajnog postupka</w:t>
      </w:r>
      <w:r w:rsidR="00EB6C65" w:rsidRPr="00681980">
        <w:rPr>
          <w:sz w:val="22"/>
          <w:szCs w:val="22"/>
        </w:rPr>
        <w:t>.</w:t>
      </w:r>
      <w:r w:rsidR="00801DEF" w:rsidRPr="00681980">
        <w:rPr>
          <w:sz w:val="22"/>
          <w:szCs w:val="22"/>
        </w:rPr>
        <w:t xml:space="preserve"> Troškovi postupka za koje je potrebno predujmiti traženi iznos odnose se na troškove stečajnog upravitelja u iznosu od 15.000,00 kn, troškovi knj</w:t>
      </w:r>
      <w:r w:rsidR="00B40EDF" w:rsidRPr="00681980">
        <w:rPr>
          <w:sz w:val="22"/>
          <w:szCs w:val="22"/>
        </w:rPr>
        <w:t>igovo</w:t>
      </w:r>
      <w:r w:rsidR="00801DEF" w:rsidRPr="00681980">
        <w:rPr>
          <w:sz w:val="22"/>
          <w:szCs w:val="22"/>
        </w:rPr>
        <w:t xml:space="preserve">dstva u iznosu od 4.000,00 kn, troškovi izrade pečata, otvaranja i zatvaranja računa i sl. u iznosu od 1.000,00 kn. </w:t>
      </w:r>
    </w:p>
    <w:p w:rsidRDefault="00FC627A" w:rsidP="00A30090" w:rsidR="00FC627A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681980">
      <w:pPr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Zbog navedenog, na temelju spomenutih propisa, odlučeno je kao u izreci rješenja. </w:t>
      </w:r>
    </w:p>
    <w:p w:rsidRDefault="00B40EDF" w:rsidP="00D03666" w:rsidR="00B40EDF" w:rsidRPr="00681980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681980">
      <w:pPr>
        <w:jc w:val="both"/>
        <w:rPr>
          <w:sz w:val="22"/>
          <w:szCs w:val="22"/>
        </w:rPr>
      </w:pP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</w:p>
    <w:p w:rsidRDefault="00B40EDF" w:rsidP="00D03666" w:rsidR="00D03666" w:rsidRPr="00681980">
      <w:pPr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U Dubrovniku, 17. listopada 2016</w:t>
      </w:r>
      <w:r w:rsidR="00D03666" w:rsidRPr="00681980">
        <w:rPr>
          <w:b/>
          <w:sz w:val="22"/>
          <w:szCs w:val="22"/>
        </w:rPr>
        <w:t>. godine</w:t>
      </w:r>
    </w:p>
    <w:p w:rsidRDefault="00B40EDF" w:rsidP="00D03666" w:rsidR="00B40EDF" w:rsidRPr="00681980">
      <w:pPr>
        <w:jc w:val="center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sz w:val="16"/>
          <w:szCs w:val="16"/>
        </w:rPr>
      </w:pPr>
    </w:p>
    <w:p w:rsidRDefault="00B40EDF" w:rsidP="00D03666" w:rsidR="00B40EDF" w:rsidRPr="00681980">
      <w:pPr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b/>
          <w:sz w:val="22"/>
          <w:szCs w:val="22"/>
        </w:rPr>
        <w:t>Stečajni sudac:</w:t>
      </w:r>
    </w:p>
    <w:p w:rsidRDefault="00D03666" w:rsidP="00D03666" w:rsidR="00D03666" w:rsidRPr="00681980">
      <w:pPr>
        <w:jc w:val="both"/>
        <w:rPr>
          <w:b/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="00B40EDF" w:rsidRPr="00681980">
        <w:rPr>
          <w:b/>
          <w:sz w:val="22"/>
          <w:szCs w:val="22"/>
        </w:rPr>
        <w:t>Diana Butigan Granić</w:t>
      </w:r>
      <w:r w:rsidR="008D23BC">
        <w:rPr>
          <w:b/>
          <w:sz w:val="22"/>
          <w:szCs w:val="22"/>
        </w:rPr>
        <w:t xml:space="preserve">, v.r. 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B60244" w:rsidP="00D03666" w:rsidR="00B60244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POUKA O PRAVNOM LIJEKU</w:t>
      </w:r>
    </w:p>
    <w:p w:rsidRDefault="00EB6C65" w:rsidP="00EB6C65" w:rsidR="00EB6C65" w:rsidRPr="00681980">
      <w:pPr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11. st</w:t>
        </w:r>
      </w:smartTag>
      <w:r w:rsidRPr="0068198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4. OZ</w:t>
        </w:r>
      </w:smartTag>
      <w:r w:rsidRPr="00681980">
        <w:rPr>
          <w:sz w:val="22"/>
          <w:szCs w:val="22"/>
        </w:rPr>
        <w:t>).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DN-</w:t>
      </w:r>
      <w:r w:rsidR="00B40EDF" w:rsidRPr="00681980">
        <w:rPr>
          <w:b/>
          <w:sz w:val="22"/>
          <w:szCs w:val="22"/>
        </w:rPr>
        <w:t>a:</w:t>
      </w:r>
    </w:p>
    <w:p w:rsidRDefault="00B40EDF" w:rsidP="00D03666" w:rsidR="0060413F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vjerovnik</w:t>
      </w:r>
    </w:p>
    <w:p w:rsidRDefault="004D60D5" w:rsidP="00D03666" w:rsidR="00D03666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e</w:t>
      </w:r>
      <w:r w:rsidR="00B40EDF" w:rsidRPr="00681980">
        <w:rPr>
          <w:sz w:val="22"/>
          <w:szCs w:val="22"/>
        </w:rPr>
        <w:t>-oglasna ploča suda</w:t>
      </w:r>
    </w:p>
    <w:sectPr w:rsidSect="001A5725" w:rsidR="00D03666" w:rsidRPr="00681980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37" w:rsidR="002C2437">
      <w:r>
        <w:separator/>
      </w:r>
    </w:p>
  </w:endnote>
  <w:endnote w:id="0" w:type="continuationSeparator">
    <w:p w:rsidRDefault="002C2437" w:rsidR="002C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37" w:rsidR="002C2437">
      <w:r>
        <w:separator/>
      </w:r>
    </w:p>
  </w:footnote>
  <w:footnote w:id="0" w:type="continuationSeparator">
    <w:p w:rsidRDefault="002C2437" w:rsidR="002C2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9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>Posl. br. 6-St.</w:t>
    </w:r>
    <w:r w:rsidR="00B40EDF">
      <w:rPr>
        <w:b/>
        <w:sz w:val="22"/>
        <w:szCs w:val="22"/>
      </w:rPr>
      <w:t>254/16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7124D"/>
    <w:rsid w:val="000A2910"/>
    <w:rsid w:val="000A4984"/>
    <w:rsid w:val="000A7841"/>
    <w:rsid w:val="000B40DC"/>
    <w:rsid w:val="000C4A4F"/>
    <w:rsid w:val="000D176D"/>
    <w:rsid w:val="000F6EA2"/>
    <w:rsid w:val="00112F22"/>
    <w:rsid w:val="001544B5"/>
    <w:rsid w:val="00185441"/>
    <w:rsid w:val="00193502"/>
    <w:rsid w:val="00193875"/>
    <w:rsid w:val="001A20B6"/>
    <w:rsid w:val="001A5725"/>
    <w:rsid w:val="001C4A7C"/>
    <w:rsid w:val="001D27B8"/>
    <w:rsid w:val="001D4683"/>
    <w:rsid w:val="001F08BA"/>
    <w:rsid w:val="0020059B"/>
    <w:rsid w:val="002043CB"/>
    <w:rsid w:val="00231C00"/>
    <w:rsid w:val="00246696"/>
    <w:rsid w:val="002B1405"/>
    <w:rsid w:val="002C2437"/>
    <w:rsid w:val="002E2472"/>
    <w:rsid w:val="003120BC"/>
    <w:rsid w:val="00321061"/>
    <w:rsid w:val="003328D9"/>
    <w:rsid w:val="00334D75"/>
    <w:rsid w:val="0037301E"/>
    <w:rsid w:val="0037664A"/>
    <w:rsid w:val="00393AB3"/>
    <w:rsid w:val="003C52FE"/>
    <w:rsid w:val="003E2FDB"/>
    <w:rsid w:val="003E475F"/>
    <w:rsid w:val="003E63E7"/>
    <w:rsid w:val="00421825"/>
    <w:rsid w:val="00422BB5"/>
    <w:rsid w:val="0042490F"/>
    <w:rsid w:val="00430D6D"/>
    <w:rsid w:val="00434741"/>
    <w:rsid w:val="00451A01"/>
    <w:rsid w:val="00472911"/>
    <w:rsid w:val="00497EFF"/>
    <w:rsid w:val="004A2B4C"/>
    <w:rsid w:val="004B46FF"/>
    <w:rsid w:val="004C3B43"/>
    <w:rsid w:val="004C3D10"/>
    <w:rsid w:val="004C6C1A"/>
    <w:rsid w:val="004D60D5"/>
    <w:rsid w:val="004D6528"/>
    <w:rsid w:val="004D6591"/>
    <w:rsid w:val="004E2E3C"/>
    <w:rsid w:val="00536A5C"/>
    <w:rsid w:val="00536ABE"/>
    <w:rsid w:val="00545FD9"/>
    <w:rsid w:val="00554F4B"/>
    <w:rsid w:val="0056593F"/>
    <w:rsid w:val="005668FE"/>
    <w:rsid w:val="0058420E"/>
    <w:rsid w:val="0059486F"/>
    <w:rsid w:val="005A78A8"/>
    <w:rsid w:val="005D7B44"/>
    <w:rsid w:val="005E5FEF"/>
    <w:rsid w:val="005E7C37"/>
    <w:rsid w:val="005F14A7"/>
    <w:rsid w:val="0060413F"/>
    <w:rsid w:val="006173EA"/>
    <w:rsid w:val="00624EA1"/>
    <w:rsid w:val="006314A8"/>
    <w:rsid w:val="00636F2C"/>
    <w:rsid w:val="00645D3A"/>
    <w:rsid w:val="0065029E"/>
    <w:rsid w:val="00663B41"/>
    <w:rsid w:val="006729B5"/>
    <w:rsid w:val="00681980"/>
    <w:rsid w:val="00693C2F"/>
    <w:rsid w:val="00697CE6"/>
    <w:rsid w:val="006A6647"/>
    <w:rsid w:val="006B3022"/>
    <w:rsid w:val="006C55C3"/>
    <w:rsid w:val="006C5938"/>
    <w:rsid w:val="006D1387"/>
    <w:rsid w:val="006D47BD"/>
    <w:rsid w:val="006D7447"/>
    <w:rsid w:val="006E0394"/>
    <w:rsid w:val="006F2738"/>
    <w:rsid w:val="006F3E71"/>
    <w:rsid w:val="00722122"/>
    <w:rsid w:val="0073394E"/>
    <w:rsid w:val="00742494"/>
    <w:rsid w:val="00793003"/>
    <w:rsid w:val="007E0982"/>
    <w:rsid w:val="007E206B"/>
    <w:rsid w:val="007E78F7"/>
    <w:rsid w:val="00801DEF"/>
    <w:rsid w:val="0082407F"/>
    <w:rsid w:val="008A2020"/>
    <w:rsid w:val="008B261F"/>
    <w:rsid w:val="008B5CC3"/>
    <w:rsid w:val="008C35B8"/>
    <w:rsid w:val="008D23BC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7144"/>
    <w:rsid w:val="00A232BE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32D2F"/>
    <w:rsid w:val="00B40EDF"/>
    <w:rsid w:val="00B471A2"/>
    <w:rsid w:val="00B60244"/>
    <w:rsid w:val="00B84202"/>
    <w:rsid w:val="00B970E1"/>
    <w:rsid w:val="00BB198F"/>
    <w:rsid w:val="00BB68B9"/>
    <w:rsid w:val="00BC3751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539"/>
    <w:rsid w:val="00C66E50"/>
    <w:rsid w:val="00C73220"/>
    <w:rsid w:val="00C92CA6"/>
    <w:rsid w:val="00C9448E"/>
    <w:rsid w:val="00CB1B49"/>
    <w:rsid w:val="00CC09F3"/>
    <w:rsid w:val="00CC3B20"/>
    <w:rsid w:val="00CC69D4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DF3E75"/>
    <w:rsid w:val="00E132D0"/>
    <w:rsid w:val="00E1576F"/>
    <w:rsid w:val="00E43217"/>
    <w:rsid w:val="00E94BEC"/>
    <w:rsid w:val="00EA7E54"/>
    <w:rsid w:val="00EB6C65"/>
    <w:rsid w:val="00EC423A"/>
    <w:rsid w:val="00EF0B1C"/>
    <w:rsid w:val="00EF4316"/>
    <w:rsid w:val="00EF58FF"/>
    <w:rsid w:val="00F00884"/>
    <w:rsid w:val="00F071FA"/>
    <w:rsid w:val="00F40B0F"/>
    <w:rsid w:val="00F82783"/>
    <w:rsid w:val="00F860AB"/>
    <w:rsid w:val="00FB4AC0"/>
    <w:rsid w:val="00FC627A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94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94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94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94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94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94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94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94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689/15</izvorni_sadrzaj>
    <derivirana_varijabla naziv="DomainObject.Predmet.Opis_1">OBUSTAVA ST 689/15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RETABL d.o.o. za trgovinu i usluge</item>
      <item>FINA, RC Split, Podružnica Dubrovnik</item>
    </izvorni_sadrzaj>
    <derivirana_varijabla naziv="DomainObject.Predmet.SudioniciListNaziv_1">
      <item>RETABL d.o.o. za trgovinu i usluge</item>
      <item>FINA, RC Split, Podružnica Dubrovnik</item>
    </derivirana_varijabla>
  </DomainObject.Predmet.SudioniciListNaziv>
  <DomainObject.Predmet.SudioniciListAdressOIB>
    <izvorni_sadrzaj>
      <item>RETABL d.o.o. za trgovinu i usluge, OIB 61713903990, Petra Zoranića 11/B,20350 Metković</item>
      <item>FINA, RC Split, Podružnica Dubrovnik, OIB 85821130368, Vukovarska 2,20000 Dubrovnik</item>
    </izvorni_sadrzaj>
    <derivirana_varijabla naziv="DomainObject.Predmet.SudioniciListAdressOIB_1">
      <item>RETABL d.o.o. za trgovinu i usluge, OIB 61713903990, Petra Zoranića 11/B,20350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61713903990</item>
      <item>, OIB 85821130368</item>
    </izvorni_sadrzaj>
    <derivirana_varijabla naziv="DomainObject.Predmet.SudioniciListNazivOIB_1">
      <item>, OIB 61713903990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1D721-76A7-4914-B927-6B6F60B99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569</properties:Words>
  <properties:Characters>3039</properties:Characters>
  <properties:Lines>86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2016-10-17T10:39:00Z</dcterms:created>
  <dc:creator>Ante Kačić</dc:creator>
  <cp:lastModifiedBy>Mara Marčinko</cp:lastModifiedBy>
  <cp:lastPrinted>2016-10-17T10:57:00Z</cp:lastPrinted>
  <dcterms:modified xmlns:xsi="http://www.w3.org/2001/XMLSchema-instance" xsi:type="dcterms:W3CDTF">2016-10-17T10:58:00Z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