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7a14" w14:paraId="9867a14" w:rsidRDefault="004B0DC2" w:rsidP="004B0DC2" w:rsidR="004B0DC2" w:rsidRPr="004A1BF3">
      <w:pPr>
        <w15:collapsed w:val="false"/>
      </w:pPr>
      <w:bookmarkStart w:name="_GoBack" w:id="0"/>
      <w:bookmarkEnd w:id="0"/>
      <w:r w:rsidRPr="004A1BF3">
        <w:t xml:space="preserve">      REPUBLIKA HRVATSKA</w:t>
      </w:r>
    </w:p>
    <w:p w:rsidRDefault="004B0DC2" w:rsidP="004B0DC2" w:rsidR="004B0DC2">
      <w:r w:rsidRPr="004A1BF3">
        <w:t xml:space="preserve">TRGOVAČKI SUD U VARAŽDINU                      </w:t>
      </w:r>
      <w:r w:rsidR="00143105" w:rsidRPr="004A1BF3">
        <w:t xml:space="preserve">   </w:t>
      </w:r>
      <w:r w:rsidR="00176F92" w:rsidRPr="004A1BF3">
        <w:t xml:space="preserve">           </w:t>
      </w:r>
      <w:r w:rsidR="00176F92" w:rsidRPr="004A1BF3">
        <w:tab/>
        <w:t xml:space="preserve">Broj: </w:t>
      </w:r>
      <w:r w:rsidR="007715C3" w:rsidRPr="004A1BF3">
        <w:t>5 St-</w:t>
      </w:r>
      <w:r w:rsidR="00495885">
        <w:t>145/14-</w:t>
      </w:r>
      <w:r w:rsidR="00C85089">
        <w:t>97</w:t>
      </w:r>
    </w:p>
    <w:p w:rsidRDefault="00495885" w:rsidP="004B0DC2" w:rsidR="00495885" w:rsidRPr="004A1BF3"/>
    <w:p w:rsidRDefault="00D071A5" w:rsidP="004B0DC2" w:rsidR="00D071A5" w:rsidRPr="004A1BF3"/>
    <w:p w:rsidRDefault="004B0DC2" w:rsidP="004B0DC2" w:rsidR="004B0DC2" w:rsidRPr="004A1BF3">
      <w:pPr>
        <w:jc w:val="center"/>
      </w:pPr>
      <w:r w:rsidRPr="004A1BF3">
        <w:t>Z A P I S N I K</w:t>
      </w:r>
    </w:p>
    <w:p w:rsidRDefault="00F1027A" w:rsidP="004B0DC2" w:rsidR="004B0DC2" w:rsidRPr="004A1BF3">
      <w:pPr>
        <w:jc w:val="center"/>
      </w:pPr>
      <w:r w:rsidRPr="004A1BF3">
        <w:t xml:space="preserve">od </w:t>
      </w:r>
      <w:r w:rsidR="002440B9">
        <w:t>1. veljače 2018</w:t>
      </w:r>
      <w:r w:rsidR="004B0DC2" w:rsidRPr="004A1BF3">
        <w:t>. godine</w:t>
      </w:r>
    </w:p>
    <w:p w:rsidRDefault="000D7400" w:rsidP="00FF33F3" w:rsidR="00FA1C19" w:rsidRPr="004A1BF3">
      <w:pPr>
        <w:jc w:val="center"/>
      </w:pPr>
      <w:r>
        <w:t xml:space="preserve">o održanom </w:t>
      </w:r>
      <w:r w:rsidR="002440B9">
        <w:t xml:space="preserve">završnom </w:t>
      </w:r>
      <w:r>
        <w:t xml:space="preserve">ročištu </w:t>
      </w:r>
      <w:r w:rsidR="00222CB4" w:rsidRPr="004A1BF3">
        <w:t>kod Trgovačkog suda u Varaždinu</w:t>
      </w:r>
    </w:p>
    <w:p w:rsidRDefault="00222CB4" w:rsidP="00FA1C19" w:rsidR="004A1BF3">
      <w:pPr>
        <w:jc w:val="center"/>
      </w:pPr>
      <w:r w:rsidRPr="004A1BF3">
        <w:t>u stečajnom postupku nad stečajnim dužnikom</w:t>
      </w:r>
      <w:r w:rsidR="004A1BF3" w:rsidRPr="004A1BF3">
        <w:t xml:space="preserve"> </w:t>
      </w:r>
    </w:p>
    <w:p w:rsidRDefault="00495885" w:rsidP="004B0DC2" w:rsidR="0048343E">
      <w:pPr>
        <w:jc w:val="center"/>
      </w:pPr>
      <w:r>
        <w:rPr>
          <w:snapToGrid w:val="false"/>
        </w:rPr>
        <w:t>FINGRA d.o.o. u stečaju, Strmec Remetinečki, Strmec Remetinečki 4, OIB: 04267212815</w:t>
      </w:r>
    </w:p>
    <w:p w:rsidRDefault="00495885" w:rsidP="004B0DC2" w:rsidR="00495885">
      <w:pPr>
        <w:jc w:val="center"/>
      </w:pPr>
    </w:p>
    <w:p w:rsidRDefault="00495885" w:rsidP="004B0DC2" w:rsidR="00495885" w:rsidRPr="004A1BF3">
      <w:pPr>
        <w:jc w:val="center"/>
      </w:pPr>
    </w:p>
    <w:p w:rsidRDefault="00D071A5" w:rsidP="004B0DC2" w:rsidR="00D071A5" w:rsidRPr="004A1BF3">
      <w:pPr>
        <w:jc w:val="center"/>
      </w:pPr>
    </w:p>
    <w:p w:rsidRDefault="004B0DC2" w:rsidP="004B0DC2" w:rsidR="004B0DC2" w:rsidRPr="004A1BF3">
      <w:pPr>
        <w:jc w:val="both"/>
      </w:pPr>
      <w:r w:rsidRPr="004A1BF3">
        <w:t>NAZOČNI OD STRANE SUDA:</w:t>
      </w:r>
    </w:p>
    <w:p w:rsidRDefault="004B0DC2" w:rsidP="004B0DC2" w:rsidR="004B0DC2" w:rsidRPr="004A1BF3">
      <w:pPr>
        <w:jc w:val="both"/>
      </w:pPr>
      <w:r w:rsidRPr="004A1BF3">
        <w:t xml:space="preserve">STEČAJNI SUDAC: </w:t>
      </w:r>
      <w:r w:rsidR="005820DB" w:rsidRPr="004A1BF3">
        <w:t>Ksenija Flack-Makitan</w:t>
      </w:r>
    </w:p>
    <w:p w:rsidRDefault="004B0DC2" w:rsidP="004B0DC2" w:rsidR="004B0DC2" w:rsidRPr="004A1BF3">
      <w:pPr>
        <w:jc w:val="both"/>
      </w:pPr>
      <w:r w:rsidRPr="004A1BF3">
        <w:t xml:space="preserve">ZAPISNIČAR: </w:t>
      </w:r>
      <w:r w:rsidR="00C85089">
        <w:t>Nevenka Vuković</w:t>
      </w:r>
    </w:p>
    <w:p w:rsidRDefault="00D071A5" w:rsidP="004B0DC2" w:rsidR="00D071A5" w:rsidRPr="004A1BF3">
      <w:pPr>
        <w:jc w:val="both"/>
      </w:pPr>
    </w:p>
    <w:p w:rsidRDefault="004B0DC2" w:rsidP="004B0DC2" w:rsidR="004B0DC2" w:rsidRPr="004A1BF3">
      <w:pPr>
        <w:jc w:val="both"/>
      </w:pPr>
      <w:r w:rsidRPr="004A1BF3">
        <w:t>Početak u</w:t>
      </w:r>
      <w:r w:rsidR="00FF33F3" w:rsidRPr="004A1BF3">
        <w:t xml:space="preserve"> </w:t>
      </w:r>
      <w:r w:rsidR="00495885">
        <w:t>10</w:t>
      </w:r>
      <w:r w:rsidR="000D7400">
        <w:t>,</w:t>
      </w:r>
      <w:r w:rsidR="00C85089">
        <w:t>36</w:t>
      </w:r>
      <w:r w:rsidR="000D7400">
        <w:t xml:space="preserve"> </w:t>
      </w:r>
      <w:r w:rsidR="00D14586" w:rsidRPr="004A1BF3">
        <w:t>sati</w:t>
      </w:r>
      <w:r w:rsidR="003344CF" w:rsidRPr="004A1BF3">
        <w:t>.</w:t>
      </w:r>
    </w:p>
    <w:p w:rsidRDefault="0034432B" w:rsidP="00F1027A" w:rsidR="0034432B" w:rsidRPr="004A1BF3">
      <w:pPr>
        <w:jc w:val="both"/>
      </w:pPr>
    </w:p>
    <w:p w:rsidRDefault="00495885" w:rsidP="00F1027A" w:rsidR="00495885" w:rsidRPr="004A1BF3">
      <w:pPr>
        <w:jc w:val="both"/>
      </w:pPr>
    </w:p>
    <w:p w:rsidRDefault="00A44245" w:rsidP="0044765B" w:rsidR="00495885">
      <w:pPr>
        <w:ind w:firstLine="708"/>
        <w:jc w:val="both"/>
      </w:pPr>
      <w:r w:rsidRPr="004A1BF3">
        <w:t xml:space="preserve">Konstatira se da su na </w:t>
      </w:r>
      <w:r w:rsidR="000D7400">
        <w:t xml:space="preserve">današnje </w:t>
      </w:r>
      <w:r w:rsidR="002440B9">
        <w:t xml:space="preserve">završno </w:t>
      </w:r>
      <w:r w:rsidR="000D7400">
        <w:t>ročište pristupili</w:t>
      </w:r>
      <w:r w:rsidR="00C55E7C" w:rsidRPr="004A1BF3">
        <w:t xml:space="preserve">: </w:t>
      </w:r>
      <w:r w:rsidR="0034432B" w:rsidRPr="004A1BF3">
        <w:t>stečajni upravitel</w:t>
      </w:r>
      <w:r w:rsidR="002D5261" w:rsidRPr="004A1BF3">
        <w:t xml:space="preserve">j </w:t>
      </w:r>
      <w:r w:rsidR="00495885">
        <w:t>Ivo Žiža</w:t>
      </w:r>
      <w:r w:rsidR="002D5261" w:rsidRPr="004A1BF3">
        <w:t xml:space="preserve">, </w:t>
      </w:r>
      <w:r w:rsidR="0044765B">
        <w:t xml:space="preserve"> </w:t>
      </w:r>
      <w:r w:rsidR="002D5261" w:rsidRPr="004A1BF3">
        <w:t>zastup</w:t>
      </w:r>
      <w:r w:rsidR="0044765B">
        <w:t>nica</w:t>
      </w:r>
      <w:r w:rsidR="006F61C6" w:rsidRPr="004A1BF3">
        <w:t xml:space="preserve"> Republike Hrvatske, </w:t>
      </w:r>
      <w:r w:rsidR="0044765B">
        <w:t xml:space="preserve">zamjenica </w:t>
      </w:r>
      <w:r w:rsidR="00495885">
        <w:t xml:space="preserve">Županijskog državnog odvjetnika u Varaždinu, Građansko-upravni odjel, </w:t>
      </w:r>
      <w:r w:rsidR="0044765B">
        <w:t>Tanja Purić-Stamenković.</w:t>
      </w:r>
    </w:p>
    <w:p w:rsidRDefault="00495885" w:rsidP="002440B9" w:rsidR="00930F97">
      <w:pPr>
        <w:jc w:val="both"/>
      </w:pPr>
      <w:r>
        <w:tab/>
      </w:r>
    </w:p>
    <w:p w:rsidRDefault="00816AF3" w:rsidP="00816AF3" w:rsidR="00816AF3" w:rsidRPr="00816AF3">
      <w:pPr>
        <w:pStyle w:val="Tijeloteksta"/>
        <w:ind w:firstLine="708"/>
        <w:jc w:val="both"/>
        <w:rPr>
          <w:b w:val="false"/>
        </w:rPr>
      </w:pPr>
      <w:r w:rsidRPr="00816AF3">
        <w:rPr>
          <w:b w:val="false"/>
        </w:rPr>
        <w:t xml:space="preserve">Današnje završno ročište vjerovnika zakazano je rješenjem ovoga suda od </w:t>
      </w:r>
      <w:r>
        <w:rPr>
          <w:b w:val="false"/>
        </w:rPr>
        <w:t>8</w:t>
      </w:r>
      <w:r w:rsidRPr="00816AF3">
        <w:rPr>
          <w:b w:val="false"/>
        </w:rPr>
        <w:t>. prosinca 2017., poslovni broj St-</w:t>
      </w:r>
      <w:r>
        <w:rPr>
          <w:b w:val="false"/>
        </w:rPr>
        <w:t>145/14-94</w:t>
      </w:r>
      <w:r w:rsidRPr="00816AF3">
        <w:rPr>
          <w:b w:val="false"/>
        </w:rPr>
        <w:t>, te je objavljeno na e-Oglasnoj ploči suda od</w:t>
      </w:r>
      <w:r>
        <w:rPr>
          <w:b w:val="false"/>
        </w:rPr>
        <w:t xml:space="preserve"> 8</w:t>
      </w:r>
      <w:r w:rsidRPr="00816AF3">
        <w:rPr>
          <w:b w:val="false"/>
        </w:rPr>
        <w:t>. prosinca 2017. –</w:t>
      </w:r>
      <w:r>
        <w:rPr>
          <w:b w:val="false"/>
        </w:rPr>
        <w:t xml:space="preserve"> 3</w:t>
      </w:r>
      <w:r w:rsidRPr="00816AF3">
        <w:rPr>
          <w:b w:val="false"/>
        </w:rPr>
        <w:t>1. siječnja 2018. sa sljedećim dnevnim redom:</w:t>
      </w:r>
    </w:p>
    <w:p w:rsidRDefault="00816AF3" w:rsidP="00816AF3" w:rsidR="00816AF3" w:rsidRPr="00816AF3"/>
    <w:p w:rsidRDefault="00816AF3" w:rsidP="00816AF3" w:rsidR="00816AF3" w:rsidRPr="000B7315">
      <w:pPr>
        <w:widowControl w:val="false"/>
        <w:numPr>
          <w:ilvl w:val="0"/>
          <w:numId w:val="20"/>
        </w:numPr>
        <w:snapToGrid w:val="false"/>
        <w:jc w:val="both"/>
      </w:pPr>
      <w:r w:rsidRPr="000B7315">
        <w:t>Rasprava o završnom računu stečajnog upravitelja,</w:t>
      </w:r>
    </w:p>
    <w:p w:rsidRDefault="00816AF3" w:rsidP="00816AF3" w:rsidR="00816AF3" w:rsidRPr="000B7315">
      <w:pPr>
        <w:ind w:left="720"/>
        <w:jc w:val="both"/>
      </w:pPr>
    </w:p>
    <w:p w:rsidRDefault="00816AF3" w:rsidP="00816AF3" w:rsidR="00816AF3" w:rsidRPr="000B7315">
      <w:pPr>
        <w:widowControl w:val="false"/>
        <w:numPr>
          <w:ilvl w:val="0"/>
          <w:numId w:val="20"/>
        </w:numPr>
        <w:snapToGrid w:val="false"/>
        <w:spacing w:after="240"/>
        <w:jc w:val="both"/>
      </w:pPr>
      <w:r w:rsidRPr="000B7315">
        <w:t>Podnošenje prigovora na završni popis,</w:t>
      </w:r>
    </w:p>
    <w:p w:rsidRDefault="00816AF3" w:rsidP="00816AF3" w:rsidR="00816AF3" w:rsidRPr="000B7315">
      <w:pPr>
        <w:widowControl w:val="false"/>
        <w:numPr>
          <w:ilvl w:val="0"/>
          <w:numId w:val="20"/>
        </w:numPr>
        <w:snapToGrid w:val="false"/>
        <w:jc w:val="both"/>
      </w:pPr>
      <w:r w:rsidRPr="000B7315">
        <w:t>Odlučivanje o neunovčivim predmetima stečajne mase,</w:t>
      </w:r>
    </w:p>
    <w:p w:rsidRDefault="00816AF3" w:rsidP="00816AF3" w:rsidR="00816AF3" w:rsidRPr="000B7315">
      <w:pPr>
        <w:jc w:val="both"/>
      </w:pPr>
    </w:p>
    <w:p w:rsidRDefault="00816AF3" w:rsidP="00816AF3" w:rsidR="00816AF3" w:rsidRPr="00EB6388">
      <w:pPr>
        <w:widowControl w:val="false"/>
        <w:numPr>
          <w:ilvl w:val="0"/>
          <w:numId w:val="20"/>
        </w:numPr>
        <w:snapToGrid w:val="false"/>
        <w:jc w:val="both"/>
      </w:pPr>
      <w:r w:rsidRPr="00EB6388">
        <w:t>Razno.</w:t>
      </w:r>
    </w:p>
    <w:p w:rsidRDefault="00816AF3" w:rsidP="00816AF3" w:rsidR="00816AF3" w:rsidRPr="00DF7444">
      <w:pPr>
        <w:ind w:left="720"/>
        <w:jc w:val="both"/>
      </w:pPr>
    </w:p>
    <w:p w:rsidRDefault="00816AF3" w:rsidP="00816AF3" w:rsidR="00816AF3">
      <w:pPr>
        <w:pStyle w:val="Tijeloteksta"/>
        <w:jc w:val="both"/>
      </w:pPr>
    </w:p>
    <w:p w:rsidRDefault="00816AF3" w:rsidP="00816AF3" w:rsidR="00816AF3" w:rsidRPr="00816AF3">
      <w:pPr>
        <w:pStyle w:val="Tijeloteksta"/>
        <w:ind w:firstLine="720"/>
        <w:jc w:val="both"/>
        <w:rPr>
          <w:b w:val="false"/>
        </w:rPr>
      </w:pPr>
      <w:r w:rsidRPr="00816AF3">
        <w:rPr>
          <w:b w:val="false"/>
        </w:rPr>
        <w:t>Prelazi se na raspravljanje pod točkama dnevnog reda.</w:t>
      </w:r>
    </w:p>
    <w:p w:rsidRDefault="00816AF3" w:rsidP="00816AF3" w:rsidR="00816AF3">
      <w:pPr>
        <w:pStyle w:val="Tijeloteksta"/>
        <w:ind w:firstLine="720"/>
        <w:jc w:val="both"/>
      </w:pPr>
    </w:p>
    <w:p w:rsidRDefault="00816AF3" w:rsidP="00816AF3" w:rsidR="00816AF3">
      <w:pPr>
        <w:snapToGrid w:val="false"/>
        <w:ind w:firstLine="720"/>
        <w:jc w:val="both"/>
      </w:pPr>
      <w:r>
        <w:rPr>
          <w:rFonts w:eastAsia="SimSun"/>
          <w:kern w:val="2"/>
          <w:lang w:bidi="hi-IN" w:eastAsia="zh-CN"/>
        </w:rPr>
        <w:t xml:space="preserve">Pod točkom 1. dnevnog reda - </w:t>
      </w:r>
      <w:r w:rsidRPr="000B7315">
        <w:t>Rasprava o završnom računu stečajnog upravitelja,</w:t>
      </w:r>
      <w:r>
        <w:t xml:space="preserve"> </w:t>
      </w:r>
      <w:r w:rsidR="00C85089">
        <w:t>stečajni upravitelj izjavljuje da je unovčena sva imovina stečajnog dužnika, obavljena su sva namirenja vjerovnika i troškova, te nagrade stečajnom upravitelju, tako da s obzirom da je završni račun bio izvješen na e-Oglasnoj ploči i da nije bilo na isti primjedbi, nema potrebe ništa drugo dodatno iznositi u svezi toga. N</w:t>
      </w:r>
      <w:r>
        <w:t>ema primjedbi na ovo izvješće stečajnog upravitelja.</w:t>
      </w:r>
    </w:p>
    <w:p w:rsidRDefault="00816AF3" w:rsidP="00816AF3" w:rsidR="00816AF3">
      <w:pPr>
        <w:snapToGrid w:val="false"/>
        <w:ind w:firstLine="720"/>
        <w:jc w:val="both"/>
      </w:pPr>
    </w:p>
    <w:p w:rsidRDefault="00816AF3" w:rsidP="00816AF3" w:rsidR="00816AF3">
      <w:pPr>
        <w:snapToGrid w:val="false"/>
        <w:jc w:val="both"/>
      </w:pPr>
    </w:p>
    <w:p w:rsidRDefault="00816AF3" w:rsidP="00816AF3" w:rsidR="00816AF3">
      <w:pPr>
        <w:snapToGrid w:val="false"/>
        <w:spacing w:after="240"/>
        <w:ind w:firstLine="720"/>
        <w:jc w:val="both"/>
      </w:pPr>
      <w:r>
        <w:t xml:space="preserve">Pod točkom 2. dnevnog reda - </w:t>
      </w:r>
      <w:r w:rsidRPr="000B7315">
        <w:t>Podnošenje prigovora na završni popis,</w:t>
      </w:r>
      <w:r>
        <w:t xml:space="preserve"> s obzirom da nije bilo završne diobe, nema prigovora na završni popis.</w:t>
      </w:r>
    </w:p>
    <w:p w:rsidRDefault="00816AF3" w:rsidP="00816AF3" w:rsidR="00816AF3">
      <w:pPr>
        <w:snapToGrid w:val="false"/>
        <w:ind w:firstLine="720"/>
        <w:jc w:val="both"/>
      </w:pPr>
      <w:r>
        <w:t xml:space="preserve">Pod točkom 3. dnevnog reda  - </w:t>
      </w:r>
      <w:r w:rsidRPr="000B7315">
        <w:t>Odlučivanje o neunovčivim predmetima stečajne mase,</w:t>
      </w:r>
      <w:r>
        <w:t xml:space="preserve"> stečajni upravitelj izjavljuje da nema neunovčenih predmeta stečajne mase.</w:t>
      </w:r>
    </w:p>
    <w:p w:rsidRDefault="00816AF3" w:rsidP="00816AF3" w:rsidR="00816AF3">
      <w:pPr>
        <w:snapToGrid w:val="false"/>
        <w:ind w:firstLine="720"/>
        <w:jc w:val="both"/>
      </w:pPr>
    </w:p>
    <w:p w:rsidRDefault="00816AF3" w:rsidP="00816AF3" w:rsidR="00816AF3">
      <w:pPr>
        <w:snapToGrid w:val="false"/>
        <w:ind w:firstLine="720"/>
        <w:jc w:val="both"/>
      </w:pPr>
    </w:p>
    <w:p w:rsidRDefault="00816AF3" w:rsidP="00816AF3" w:rsidR="00816AF3" w:rsidRPr="000B7315">
      <w:pPr>
        <w:snapToGrid w:val="false"/>
        <w:ind w:firstLine="720"/>
        <w:jc w:val="both"/>
      </w:pPr>
    </w:p>
    <w:p w:rsidRDefault="00816AF3" w:rsidP="00816AF3" w:rsidR="00816AF3">
      <w:pPr>
        <w:snapToGrid w:val="false"/>
        <w:spacing w:after="240"/>
        <w:ind w:firstLine="720"/>
        <w:jc w:val="both"/>
      </w:pPr>
      <w:r>
        <w:t>Pod točkom 4. dnevnog reda – Razno, nema pitanja za raspraviti.</w:t>
      </w:r>
    </w:p>
    <w:p w:rsidRDefault="00816AF3" w:rsidP="00816AF3" w:rsidR="00816AF3">
      <w:pPr>
        <w:snapToGrid w:val="false"/>
        <w:spacing w:after="240"/>
        <w:ind w:firstLine="720"/>
        <w:jc w:val="both"/>
      </w:pPr>
      <w:r>
        <w:t>Skupština vjerovnika donosi</w:t>
      </w:r>
    </w:p>
    <w:p w:rsidRDefault="00816AF3" w:rsidP="00816AF3" w:rsidR="00816AF3">
      <w:pPr>
        <w:snapToGrid w:val="false"/>
        <w:spacing w:after="240"/>
        <w:ind w:firstLine="720"/>
        <w:jc w:val="center"/>
      </w:pPr>
      <w:r>
        <w:t>ODLUKE</w:t>
      </w:r>
    </w:p>
    <w:p w:rsidRDefault="00816AF3" w:rsidP="00816AF3" w:rsidR="00816AF3">
      <w:pPr>
        <w:pStyle w:val="Odlomakpopisa"/>
        <w:widowControl w:val="false"/>
        <w:numPr>
          <w:ilvl w:val="0"/>
          <w:numId w:val="21"/>
        </w:numPr>
        <w:snapToGrid w:val="false"/>
        <w:contextualSpacing w:val="false"/>
        <w:jc w:val="both"/>
      </w:pPr>
      <w:r w:rsidRPr="00B239C1">
        <w:t>Prihvaća se završni račun stečajnog upravitelja i prijedlog završne diobe.</w:t>
      </w:r>
    </w:p>
    <w:p w:rsidRDefault="00816AF3" w:rsidP="00816AF3" w:rsidR="00816AF3">
      <w:pPr>
        <w:pStyle w:val="Odlomakpopisa"/>
        <w:widowControl w:val="false"/>
        <w:numPr>
          <w:ilvl w:val="0"/>
          <w:numId w:val="21"/>
        </w:numPr>
        <w:snapToGrid w:val="false"/>
        <w:contextualSpacing w:val="false"/>
        <w:jc w:val="both"/>
      </w:pPr>
      <w:r w:rsidRPr="00B239C1">
        <w:t>Nema primjedbi na završni popis</w:t>
      </w:r>
      <w:r>
        <w:t>.</w:t>
      </w:r>
    </w:p>
    <w:p w:rsidRDefault="00816AF3" w:rsidP="00816AF3" w:rsidR="00816AF3">
      <w:pPr>
        <w:pStyle w:val="Odlomakpopisa"/>
        <w:widowControl w:val="false"/>
        <w:numPr>
          <w:ilvl w:val="0"/>
          <w:numId w:val="21"/>
        </w:numPr>
        <w:snapToGrid w:val="false"/>
        <w:contextualSpacing w:val="false"/>
        <w:jc w:val="both"/>
      </w:pPr>
      <w:r>
        <w:t>Suglasni smo sa time da se zaključi ovaj stečajni postupak.</w:t>
      </w:r>
    </w:p>
    <w:p w:rsidRDefault="00816AF3" w:rsidP="00816AF3" w:rsidR="00816AF3">
      <w:pPr>
        <w:pStyle w:val="Odlomakpopisa"/>
        <w:snapToGrid w:val="false"/>
        <w:ind w:left="1440"/>
        <w:jc w:val="both"/>
      </w:pPr>
    </w:p>
    <w:p w:rsidRDefault="00816AF3" w:rsidP="00816AF3" w:rsidR="00816AF3" w:rsidRPr="00B239C1">
      <w:pPr>
        <w:pStyle w:val="Odlomakpopisa"/>
        <w:snapToGrid w:val="false"/>
        <w:ind w:left="1440"/>
        <w:jc w:val="both"/>
      </w:pPr>
    </w:p>
    <w:p w:rsidRDefault="00816AF3" w:rsidP="00816AF3" w:rsidR="00816AF3">
      <w:pPr>
        <w:pStyle w:val="Standard"/>
        <w:spacing w:after="120"/>
        <w:ind w:firstLine="72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Sud donosi </w:t>
      </w:r>
    </w:p>
    <w:p w:rsidRDefault="00816AF3" w:rsidP="00816AF3" w:rsidR="00816AF3">
      <w:pPr>
        <w:pStyle w:val="Standard"/>
        <w:spacing w:after="120"/>
        <w:ind w:firstLine="72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816AF3" w:rsidP="00816AF3" w:rsidR="00816AF3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6AF3" w:rsidP="00816AF3" w:rsidR="00816AF3" w:rsidRPr="00180C00">
      <w:pPr>
        <w:pStyle w:val="Standard"/>
        <w:spacing w:lineRule="auto" w:line="360"/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 w:rsidRPr="00E17D7F">
        <w:rPr>
          <w:rFonts w:hAnsi="Times New Roman" w:ascii="Times New Roman"/>
          <w:sz w:val="24"/>
          <w:szCs w:val="24"/>
          <w:lang w:val="pl-PL"/>
        </w:rPr>
        <w:t>Odluka će se donijeti pisanim putem.</w:t>
      </w:r>
    </w:p>
    <w:p w:rsidRDefault="00816AF3" w:rsidP="00816AF3" w:rsidR="00816AF3" w:rsidRPr="001779BC">
      <w:pPr>
        <w:jc w:val="both"/>
      </w:pPr>
    </w:p>
    <w:p w:rsidRDefault="002440B9" w:rsidP="002440B9" w:rsidR="002440B9">
      <w:pPr>
        <w:jc w:val="both"/>
      </w:pPr>
    </w:p>
    <w:p w:rsidRDefault="005F66A5" w:rsidP="00930F97" w:rsidR="00990273">
      <w:pPr>
        <w:ind w:firstLine="708"/>
      </w:pPr>
      <w:r w:rsidRPr="004A1BF3">
        <w:t>Ovaj zapisnik objaviti će se na mrežnoj stranici e-Oglasna ploča suda.</w:t>
      </w:r>
    </w:p>
    <w:p w:rsidRDefault="00930F97" w:rsidP="00930F97" w:rsidR="00930F97" w:rsidRPr="004A1BF3">
      <w:pPr>
        <w:ind w:firstLine="708"/>
      </w:pPr>
    </w:p>
    <w:p w:rsidRDefault="00C85089" w:rsidP="00D071A5" w:rsidR="00C85089">
      <w:pPr>
        <w:jc w:val="center"/>
      </w:pPr>
    </w:p>
    <w:p w:rsidRDefault="0034432B" w:rsidP="00D071A5" w:rsidR="008E1E30" w:rsidRPr="004A1BF3">
      <w:pPr>
        <w:jc w:val="center"/>
      </w:pPr>
      <w:r w:rsidRPr="004A1BF3">
        <w:t xml:space="preserve">Dovršeno u </w:t>
      </w:r>
      <w:r w:rsidR="00930F97">
        <w:t>10,</w:t>
      </w:r>
      <w:r w:rsidR="00C85089">
        <w:t>42</w:t>
      </w:r>
      <w:r w:rsidR="00E8543D">
        <w:t xml:space="preserve"> </w:t>
      </w:r>
      <w:r w:rsidRPr="004A1BF3">
        <w:t>sati.</w:t>
      </w:r>
    </w:p>
    <w:sectPr w:rsidSect="0063455E" w:rsidR="008E1E30" w:rsidRPr="004A1BF3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2CC" w:rsidR="008662CC">
      <w:r>
        <w:separator/>
      </w:r>
    </w:p>
  </w:endnote>
  <w:endnote w:id="0" w:type="continuationSeparator">
    <w:p w:rsidRDefault="008662CC" w:rsidR="00866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2CC" w:rsidR="008662CC">
      <w:r>
        <w:separator/>
      </w:r>
    </w:p>
  </w:footnote>
  <w:footnote w:id="0" w:type="continuationSeparator">
    <w:p w:rsidRDefault="008662CC" w:rsidR="00866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1BDB" w:rsidP="004A1BDB" w:rsidR="004A1BDB"/>
  <w:p w:rsidRDefault="004A1BDB" w:rsidP="004A1BDB" w:rsidR="005263B7" w:rsidRPr="0074140E">
    <w:pPr>
      <w:ind w:left="5664"/>
    </w:pPr>
    <w:r>
      <w:t>Poslovni b</w:t>
    </w:r>
    <w:r w:rsidR="00CB7FBD">
      <w:t>roj: 5 St-</w:t>
    </w:r>
    <w:r w:rsidR="00495885">
      <w:t>145/14-</w:t>
    </w:r>
    <w:r w:rsidR="00C85089">
      <w:t>97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9573286"/>
    <w:multiLevelType w:val="hybridMultilevel"/>
    <w:tmpl w:val="779885B6"/>
    <w:lvl w:tplc="348E77E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D2A5CD2"/>
    <w:multiLevelType w:val="hybridMultilevel"/>
    <w:tmpl w:val="E4B8173E"/>
    <w:lvl w:tplc="37C260C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C867E7"/>
    <w:multiLevelType w:val="hybridMultilevel"/>
    <w:tmpl w:val="FEF23F2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5D66F65"/>
    <w:multiLevelType w:val="hybridMultilevel"/>
    <w:tmpl w:val="5CAA83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BA1731"/>
    <w:multiLevelType w:val="hybridMultilevel"/>
    <w:tmpl w:val="5CAA83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DF7E5C"/>
    <w:multiLevelType w:val="hybridMultilevel"/>
    <w:tmpl w:val="0A76A436"/>
    <w:lvl w:tplc="67FA3F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2DD6052"/>
    <w:multiLevelType w:val="hybridMultilevel"/>
    <w:tmpl w:val="E41C98DC"/>
    <w:lvl w:tplc="A53A4EC8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3"/>
  </w:num>
  <w:num w:numId="5">
    <w:abstractNumId w:val="16"/>
  </w:num>
  <w:num w:numId="6">
    <w:abstractNumId w:val="8"/>
  </w:num>
  <w:num w:numId="7">
    <w:abstractNumId w:val="1"/>
  </w:num>
  <w:num w:numId="8">
    <w:abstractNumId w:val="13"/>
  </w:num>
  <w:num w:numId="9">
    <w:abstractNumId w:val="2"/>
  </w:num>
  <w:num w:numId="10">
    <w:abstractNumId w:val="7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12"/>
  </w:num>
  <w:num w:numId="16">
    <w:abstractNumId w:val="19"/>
  </w:num>
  <w:num w:numId="17">
    <w:abstractNumId w:val="5"/>
  </w:num>
  <w:num w:numId="18">
    <w:abstractNumId w:val="0"/>
    <w:lvlOverride w:ilvl="0">
      <w:startOverride w:val="1"/>
    </w:lvlOverride>
  </w:num>
  <w:num w:numId="19">
    <w:abstractNumId w:val="17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363A5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D72CF"/>
    <w:rsid w:val="000D7400"/>
    <w:rsid w:val="000E1FAA"/>
    <w:rsid w:val="000E3C07"/>
    <w:rsid w:val="000E3DC7"/>
    <w:rsid w:val="000F4B16"/>
    <w:rsid w:val="001124A2"/>
    <w:rsid w:val="001231AE"/>
    <w:rsid w:val="001240CC"/>
    <w:rsid w:val="00124A0A"/>
    <w:rsid w:val="00143105"/>
    <w:rsid w:val="00167A8F"/>
    <w:rsid w:val="00176F92"/>
    <w:rsid w:val="001862EB"/>
    <w:rsid w:val="00197024"/>
    <w:rsid w:val="001A3DF1"/>
    <w:rsid w:val="001A647A"/>
    <w:rsid w:val="001C6922"/>
    <w:rsid w:val="001C7F8F"/>
    <w:rsid w:val="001D06C4"/>
    <w:rsid w:val="001E1D50"/>
    <w:rsid w:val="001E6749"/>
    <w:rsid w:val="001F61DE"/>
    <w:rsid w:val="0020375E"/>
    <w:rsid w:val="00205857"/>
    <w:rsid w:val="00205F29"/>
    <w:rsid w:val="00211F02"/>
    <w:rsid w:val="00222CB4"/>
    <w:rsid w:val="0022685A"/>
    <w:rsid w:val="002440B9"/>
    <w:rsid w:val="00253722"/>
    <w:rsid w:val="0026412A"/>
    <w:rsid w:val="00271DF2"/>
    <w:rsid w:val="0027306A"/>
    <w:rsid w:val="00273BF2"/>
    <w:rsid w:val="00277D83"/>
    <w:rsid w:val="00277FF6"/>
    <w:rsid w:val="002C1521"/>
    <w:rsid w:val="002C1534"/>
    <w:rsid w:val="002C1B26"/>
    <w:rsid w:val="002C37EF"/>
    <w:rsid w:val="002D5261"/>
    <w:rsid w:val="002D582B"/>
    <w:rsid w:val="002F464E"/>
    <w:rsid w:val="002F5EBB"/>
    <w:rsid w:val="00301CE4"/>
    <w:rsid w:val="0031583B"/>
    <w:rsid w:val="00315A84"/>
    <w:rsid w:val="003162EB"/>
    <w:rsid w:val="00325EF4"/>
    <w:rsid w:val="003344CF"/>
    <w:rsid w:val="003406A8"/>
    <w:rsid w:val="003409B0"/>
    <w:rsid w:val="0034432B"/>
    <w:rsid w:val="00364B42"/>
    <w:rsid w:val="00370DD7"/>
    <w:rsid w:val="00375EAE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31644"/>
    <w:rsid w:val="00446314"/>
    <w:rsid w:val="0044765B"/>
    <w:rsid w:val="0045239D"/>
    <w:rsid w:val="00454151"/>
    <w:rsid w:val="0045604F"/>
    <w:rsid w:val="00466939"/>
    <w:rsid w:val="004722CC"/>
    <w:rsid w:val="0048343E"/>
    <w:rsid w:val="00484F3F"/>
    <w:rsid w:val="00491E2A"/>
    <w:rsid w:val="00495885"/>
    <w:rsid w:val="00497966"/>
    <w:rsid w:val="004A1BDB"/>
    <w:rsid w:val="004A1BF3"/>
    <w:rsid w:val="004A4C35"/>
    <w:rsid w:val="004B0DC2"/>
    <w:rsid w:val="004B3506"/>
    <w:rsid w:val="004D2836"/>
    <w:rsid w:val="004D58FA"/>
    <w:rsid w:val="004E57B7"/>
    <w:rsid w:val="004F35E9"/>
    <w:rsid w:val="005005F9"/>
    <w:rsid w:val="00511BDD"/>
    <w:rsid w:val="00512555"/>
    <w:rsid w:val="00522286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C54E4"/>
    <w:rsid w:val="005F66A5"/>
    <w:rsid w:val="006179EA"/>
    <w:rsid w:val="0063455E"/>
    <w:rsid w:val="00652763"/>
    <w:rsid w:val="00663BC1"/>
    <w:rsid w:val="006649E9"/>
    <w:rsid w:val="00670C04"/>
    <w:rsid w:val="00670F89"/>
    <w:rsid w:val="00677879"/>
    <w:rsid w:val="00680051"/>
    <w:rsid w:val="00681486"/>
    <w:rsid w:val="00686F77"/>
    <w:rsid w:val="006A208F"/>
    <w:rsid w:val="006A2936"/>
    <w:rsid w:val="006A2CCE"/>
    <w:rsid w:val="006A63C4"/>
    <w:rsid w:val="006B04A1"/>
    <w:rsid w:val="006B1751"/>
    <w:rsid w:val="006B2424"/>
    <w:rsid w:val="006D4944"/>
    <w:rsid w:val="006D55B2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5312E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97963"/>
    <w:rsid w:val="007A0044"/>
    <w:rsid w:val="007A146E"/>
    <w:rsid w:val="007A3CC4"/>
    <w:rsid w:val="007A5D60"/>
    <w:rsid w:val="007B3423"/>
    <w:rsid w:val="007B79EC"/>
    <w:rsid w:val="007E1B31"/>
    <w:rsid w:val="007E4732"/>
    <w:rsid w:val="007F4199"/>
    <w:rsid w:val="007F7265"/>
    <w:rsid w:val="00815CF1"/>
    <w:rsid w:val="00816AF3"/>
    <w:rsid w:val="00831A21"/>
    <w:rsid w:val="008343BB"/>
    <w:rsid w:val="0084572C"/>
    <w:rsid w:val="00847EFF"/>
    <w:rsid w:val="0085166D"/>
    <w:rsid w:val="00851A46"/>
    <w:rsid w:val="00860291"/>
    <w:rsid w:val="008662CC"/>
    <w:rsid w:val="008759D6"/>
    <w:rsid w:val="00885C3A"/>
    <w:rsid w:val="0088617C"/>
    <w:rsid w:val="00890705"/>
    <w:rsid w:val="00896072"/>
    <w:rsid w:val="008A010A"/>
    <w:rsid w:val="008A7E6F"/>
    <w:rsid w:val="008C2CBB"/>
    <w:rsid w:val="008E0D44"/>
    <w:rsid w:val="008E1E30"/>
    <w:rsid w:val="008E5F77"/>
    <w:rsid w:val="008F00E3"/>
    <w:rsid w:val="008F7258"/>
    <w:rsid w:val="00930ECA"/>
    <w:rsid w:val="00930F97"/>
    <w:rsid w:val="00951A35"/>
    <w:rsid w:val="009525FC"/>
    <w:rsid w:val="00957AED"/>
    <w:rsid w:val="009768BF"/>
    <w:rsid w:val="00985182"/>
    <w:rsid w:val="00990273"/>
    <w:rsid w:val="009A050C"/>
    <w:rsid w:val="009A3287"/>
    <w:rsid w:val="009A5125"/>
    <w:rsid w:val="009B4A39"/>
    <w:rsid w:val="009C0243"/>
    <w:rsid w:val="009C7A56"/>
    <w:rsid w:val="009F62C1"/>
    <w:rsid w:val="00A009A1"/>
    <w:rsid w:val="00A07DDB"/>
    <w:rsid w:val="00A118B6"/>
    <w:rsid w:val="00A32E90"/>
    <w:rsid w:val="00A366E4"/>
    <w:rsid w:val="00A417D3"/>
    <w:rsid w:val="00A418EF"/>
    <w:rsid w:val="00A44245"/>
    <w:rsid w:val="00A44DE7"/>
    <w:rsid w:val="00A47661"/>
    <w:rsid w:val="00A51637"/>
    <w:rsid w:val="00A6342A"/>
    <w:rsid w:val="00A63B24"/>
    <w:rsid w:val="00A65617"/>
    <w:rsid w:val="00A72D02"/>
    <w:rsid w:val="00A767C8"/>
    <w:rsid w:val="00A85ED0"/>
    <w:rsid w:val="00A867E6"/>
    <w:rsid w:val="00A96EAF"/>
    <w:rsid w:val="00AA3E3B"/>
    <w:rsid w:val="00AC035A"/>
    <w:rsid w:val="00AE2BE8"/>
    <w:rsid w:val="00AF212C"/>
    <w:rsid w:val="00AF32D9"/>
    <w:rsid w:val="00B20A2D"/>
    <w:rsid w:val="00B24F78"/>
    <w:rsid w:val="00B3049A"/>
    <w:rsid w:val="00B47697"/>
    <w:rsid w:val="00B51AD6"/>
    <w:rsid w:val="00B52077"/>
    <w:rsid w:val="00B53FF6"/>
    <w:rsid w:val="00B66364"/>
    <w:rsid w:val="00BA12BE"/>
    <w:rsid w:val="00BA5861"/>
    <w:rsid w:val="00BA6FB4"/>
    <w:rsid w:val="00BC2546"/>
    <w:rsid w:val="00BD1E94"/>
    <w:rsid w:val="00BD58E8"/>
    <w:rsid w:val="00BF54A4"/>
    <w:rsid w:val="00BF7963"/>
    <w:rsid w:val="00C01EF5"/>
    <w:rsid w:val="00C12F02"/>
    <w:rsid w:val="00C13F75"/>
    <w:rsid w:val="00C170A9"/>
    <w:rsid w:val="00C26141"/>
    <w:rsid w:val="00C320DE"/>
    <w:rsid w:val="00C43CC2"/>
    <w:rsid w:val="00C5533F"/>
    <w:rsid w:val="00C55E7C"/>
    <w:rsid w:val="00C578B7"/>
    <w:rsid w:val="00C80B1A"/>
    <w:rsid w:val="00C85089"/>
    <w:rsid w:val="00C85804"/>
    <w:rsid w:val="00C94A10"/>
    <w:rsid w:val="00CA31C8"/>
    <w:rsid w:val="00CB0470"/>
    <w:rsid w:val="00CB5E78"/>
    <w:rsid w:val="00CB7FBD"/>
    <w:rsid w:val="00CC4771"/>
    <w:rsid w:val="00CC5AC6"/>
    <w:rsid w:val="00CD10AB"/>
    <w:rsid w:val="00CD19C5"/>
    <w:rsid w:val="00CE162C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8721C"/>
    <w:rsid w:val="00DA21DB"/>
    <w:rsid w:val="00DA58B0"/>
    <w:rsid w:val="00DB6A90"/>
    <w:rsid w:val="00DC5B94"/>
    <w:rsid w:val="00DC6AB6"/>
    <w:rsid w:val="00DD4E8C"/>
    <w:rsid w:val="00DE1B6B"/>
    <w:rsid w:val="00DF226E"/>
    <w:rsid w:val="00DF3DBC"/>
    <w:rsid w:val="00E02425"/>
    <w:rsid w:val="00E17840"/>
    <w:rsid w:val="00E20C5F"/>
    <w:rsid w:val="00E47BF7"/>
    <w:rsid w:val="00E509B4"/>
    <w:rsid w:val="00E80065"/>
    <w:rsid w:val="00E8543D"/>
    <w:rsid w:val="00E869C8"/>
    <w:rsid w:val="00EA17AA"/>
    <w:rsid w:val="00EA5CAD"/>
    <w:rsid w:val="00EA6CA4"/>
    <w:rsid w:val="00EB0C04"/>
    <w:rsid w:val="00EB3991"/>
    <w:rsid w:val="00EC02EF"/>
    <w:rsid w:val="00EC7739"/>
    <w:rsid w:val="00ED30CA"/>
    <w:rsid w:val="00ED3537"/>
    <w:rsid w:val="00EE46E6"/>
    <w:rsid w:val="00EF5043"/>
    <w:rsid w:val="00F01A3C"/>
    <w:rsid w:val="00F1027A"/>
    <w:rsid w:val="00F22103"/>
    <w:rsid w:val="00F360A2"/>
    <w:rsid w:val="00F55013"/>
    <w:rsid w:val="00F637BE"/>
    <w:rsid w:val="00F83603"/>
    <w:rsid w:val="00FA1C19"/>
    <w:rsid w:val="00FB6725"/>
    <w:rsid w:val="00FB6835"/>
    <w:rsid w:val="00FC35A8"/>
    <w:rsid w:val="00FD22B8"/>
    <w:rsid w:val="00FD2B93"/>
    <w:rsid w:val="00FD7F3A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customStyle="true" w:styleId="Standard" w:type="paragraph">
    <w:name w:val="Standard"/>
    <w:rsid w:val="00816AF3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customStyle="1" w:styleId="Standard" w:type="paragraph">
    <w:name w:val="Standard"/>
    <w:rsid w:val="00816AF3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23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97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veljače 2018.</izvorni_sadrzaj>
    <derivirana_varijabla naziv="DomainObject.StvarniPocetakDatum_1">1. veljače 2018.</derivirana_varijabla>
  </DomainObject.StvarniPocetakDatum>
  <DomainObject.StvarniZavrsetakDatum>
    <izvorni_sadrzaj>1. veljače 2018.</izvorni_sadrzaj>
    <derivirana_varijabla naziv="DomainObject.StvarniZavrsetakDatum_1">1. veljače 2018.</derivirana_varijabla>
  </DomainObject.StvarniZavrsetakDatum>
  <DomainObject.PlaniraniZavrsetakDatum>
    <izvorni_sadrzaj>1. veljače 2018.</izvorni_sadrzaj>
    <derivirana_varijabla naziv="DomainObject.PlaniraniZavrsetakDatum_1">1. veljače 2018.</derivirana_varijabla>
  </DomainObject.PlaniraniZavrsetakDatum>
  <DomainObject.PlaniraniPocetakDatum>
    <izvorni_sadrzaj>1. veljače 2018.</izvorni_sadrzaj>
    <derivirana_varijabla naziv="DomainObject.PlaniraniPocetakDatum_1">1. veljače 2018.</derivirana_varijabla>
  </DomainObject.PlaniraniPocetakDatum>
  <DomainObject.StvarniPocetakVrijeme>
    <izvorni_sadrzaj>10:36</izvorni_sadrzaj>
    <derivirana_varijabla naziv="DomainObject.StvarniPocetakVrijeme_1">10:36</derivirana_varijabla>
  </DomainObject.StvarniPocetakVrijeme>
  <DomainObject.StvarniZavrsetakVrijeme>
    <izvorni_sadrzaj>10:42</izvorni_sadrzaj>
    <derivirana_varijabla naziv="DomainObject.StvarniZavrsetakVrijeme_1">10:42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veljače 2018.</izvorni_sadrzaj>
    <derivirana_varijabla naziv="DomainObject.Zapisnik.DatumKreiranja_1">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St-145/2014-97</izvorni_sadrzaj>
    <derivirana_varijabla naziv="DomainObject.Zapisnik.Oznaka_1">St-145/2014-97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St-145/2014-97</izvorni_sadrzaj>
    <derivirana_varijabla naziv="DomainObject.PoslovniBrojDokumenta_1">St-145/2014-97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A39CF-4017-484B-9D22-4886DD6C0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1926</properties:Characters>
  <properties:Lines>70</properties:Lines>
  <properties:Paragraphs>32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Nevenka Vuković</cp:lastModifiedBy>
  <cp:lastPrinted>2018-02-01T09:42:00Z</cp:lastPrinted>
  <dcterms:modified xmlns:xsi="http://www.w3.org/2001/XMLSchema-instance" xsi:type="dcterms:W3CDTF">2018-02-01T11:07:00Z</dcterms:modified>
  <cp:revision>115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St-145/2014-97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