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e71e2" w14:paraId="89e71e2" w:rsidRDefault="001E4556" w:rsidP="001E4556" w:rsidR="001E4556" w:rsidRPr="00B74FD8">
      <w:pPr>
        <w:ind w:firstLine="708"/>
        <w15:collapsed w:val="false"/>
        <w:rPr>
          <w:lang w:val="hr-HR"/>
        </w:rPr>
      </w:pPr>
      <w:bookmarkStart w:name="_GoBack" w:id="0"/>
      <w:bookmarkEnd w:id="0"/>
      <w:r w:rsidRPr="00B74FD8">
        <w:rPr>
          <w:noProof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657225</wp:posOffset>
            </wp:positionH>
            <wp:positionV relativeFrom="paragraph">
              <wp:posOffset>57150</wp:posOffset>
            </wp:positionV>
            <wp:extent cy="647700" cx="523875"/>
            <wp:effectExtent b="0" r="952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76196" w:rsidRPr="00B74FD8">
        <w:rPr>
          <w:lang w:val="hr-HR"/>
        </w:rPr>
        <w:t xml:space="preserve">  </w:t>
      </w:r>
      <w:r w:rsidR="00076196" w:rsidRPr="00B74FD8">
        <w:rPr>
          <w:lang w:val="hr-HR"/>
        </w:rPr>
        <w:br w:clear="all" w:type="textWrapping"/>
      </w:r>
    </w:p>
    <w:p w:rsidRDefault="00B74FD8" w:rsidP="001E4556" w:rsidR="001E4556" w:rsidRPr="00B74FD8">
      <w:pPr>
        <w:rPr>
          <w:lang w:val="hr-HR"/>
        </w:rPr>
      </w:pPr>
      <w:r w:rsidRPr="00B74FD8">
        <w:rPr>
          <w:rFonts w:eastAsia="MS Mincho"/>
          <w:szCs w:val="24"/>
          <w:lang w:val="hr-HR"/>
        </w:rPr>
        <w:t xml:space="preserve">  </w:t>
      </w:r>
      <w:r w:rsidR="001E4556" w:rsidRPr="00B74FD8">
        <w:rPr>
          <w:rFonts w:eastAsia="MS Mincho"/>
          <w:szCs w:val="24"/>
          <w:lang w:val="hr-HR"/>
        </w:rPr>
        <w:t>REPUBLIKA HRVATSKA</w:t>
      </w:r>
    </w:p>
    <w:p w:rsidRDefault="001E4556" w:rsidP="001E4556" w:rsidR="001E4556" w:rsidRPr="00B74FD8">
      <w:pPr>
        <w:rPr>
          <w:lang w:val="hr-HR"/>
        </w:rPr>
      </w:pPr>
      <w:r w:rsidRPr="00B74FD8">
        <w:rPr>
          <w:rFonts w:eastAsia="MS Mincho"/>
          <w:szCs w:val="24"/>
          <w:lang w:val="hr-HR"/>
        </w:rPr>
        <w:t>TRGOVAČKI SUD U RIJECI</w:t>
      </w:r>
    </w:p>
    <w:p w:rsidRDefault="001E4556" w:rsidP="001E4556" w:rsidR="001E4556" w:rsidRPr="00B74FD8">
      <w:pPr>
        <w:rPr>
          <w:lang w:val="hr-HR"/>
        </w:rPr>
      </w:pPr>
      <w:r w:rsidRPr="00B74FD8">
        <w:rPr>
          <w:rFonts w:eastAsia="MS Mincho"/>
          <w:szCs w:val="24"/>
          <w:lang w:val="hr-HR"/>
        </w:rPr>
        <w:t xml:space="preserve">      Rijeka, Zadarska 1 i 3</w:t>
      </w:r>
    </w:p>
    <w:p w:rsidRDefault="001E4556" w:rsidP="001E4556" w:rsidR="001E4556" w:rsidRPr="00B74FD8">
      <w:pPr>
        <w:rPr>
          <w:lang w:val="hr-HR"/>
        </w:rPr>
      </w:pPr>
    </w:p>
    <w:p w:rsidRDefault="00B4040B" w:rsidP="00E96F7C" w:rsidR="00B4040B" w:rsidRPr="00B74FD8">
      <w:pPr>
        <w:jc w:val="center"/>
        <w:rPr>
          <w:lang w:val="hr-HR"/>
        </w:rPr>
      </w:pPr>
    </w:p>
    <w:p w:rsidRDefault="00E96F7C" w:rsidP="00E96F7C" w:rsidR="00E96F7C" w:rsidRPr="00B74FD8">
      <w:pPr>
        <w:jc w:val="center"/>
        <w:rPr>
          <w:lang w:val="hr-HR"/>
        </w:rPr>
      </w:pPr>
      <w:r w:rsidRPr="00B74FD8">
        <w:rPr>
          <w:lang w:val="hr-HR"/>
        </w:rPr>
        <w:t>R E P U B L I K A  H R V A T S K A</w:t>
      </w:r>
    </w:p>
    <w:p w:rsidRDefault="005F1EE4" w:rsidR="005F1EE4" w:rsidRPr="00B74FD8">
      <w:pPr>
        <w:ind w:firstLine="720"/>
        <w:jc w:val="center"/>
        <w:rPr>
          <w:lang w:val="hr-HR"/>
        </w:rPr>
      </w:pPr>
    </w:p>
    <w:p w:rsidRDefault="00D2503C" w:rsidP="003D590E" w:rsidR="00D2503C" w:rsidRPr="00B74FD8">
      <w:pPr>
        <w:jc w:val="center"/>
        <w:rPr>
          <w:lang w:val="hr-HR"/>
        </w:rPr>
      </w:pPr>
      <w:r w:rsidRPr="00B74FD8">
        <w:rPr>
          <w:lang w:val="hr-HR"/>
        </w:rPr>
        <w:t>R J E Š E N J E</w:t>
      </w:r>
    </w:p>
    <w:p w:rsidRDefault="00D2503C" w:rsidR="00D2503C" w:rsidRPr="00B74FD8">
      <w:pPr>
        <w:jc w:val="both"/>
        <w:rPr>
          <w:lang w:val="hr-HR"/>
        </w:rPr>
      </w:pPr>
    </w:p>
    <w:p w:rsidRDefault="00D2503C" w:rsidR="00D2503C" w:rsidRPr="00B74FD8">
      <w:pPr>
        <w:jc w:val="both"/>
        <w:rPr>
          <w:lang w:val="hr-HR"/>
        </w:rPr>
      </w:pPr>
    </w:p>
    <w:p w:rsidRDefault="00D2503C" w:rsidP="001A5774" w:rsidR="00D2503C" w:rsidRPr="00B74FD8">
      <w:pPr>
        <w:ind w:firstLine="720"/>
        <w:jc w:val="both"/>
        <w:rPr>
          <w:lang w:val="hr-HR"/>
        </w:rPr>
      </w:pPr>
      <w:r w:rsidRPr="00B74FD8">
        <w:rPr>
          <w:lang w:val="hr-HR"/>
        </w:rPr>
        <w:t>Trgovački sud u Rijeci, po Liljani Ugrin stečajnom sucu u postupku provođenja stečaj</w:t>
      </w:r>
      <w:r w:rsidR="001A4FBA" w:rsidRPr="00B74FD8">
        <w:rPr>
          <w:lang w:val="hr-HR"/>
        </w:rPr>
        <w:t xml:space="preserve">a  </w:t>
      </w:r>
      <w:r w:rsidRPr="00B74FD8">
        <w:rPr>
          <w:lang w:val="hr-HR"/>
        </w:rPr>
        <w:t xml:space="preserve">nad </w:t>
      </w:r>
      <w:r w:rsidR="00076196" w:rsidRPr="00B74FD8">
        <w:rPr>
          <w:lang w:val="hr-HR"/>
        </w:rPr>
        <w:t>Stečajna masa iza R. J. R. društvo s ograničenom odgovornošću za trgovinu i usluge  Rijeka, Zagrebačka 16 (</w:t>
      </w:r>
      <w:r w:rsidR="00076196" w:rsidRPr="00B74FD8">
        <w:rPr>
          <w:color w:themeColor="text1" w:val="000000"/>
          <w:lang w:val="hr-HR"/>
        </w:rPr>
        <w:t xml:space="preserve">MBS </w:t>
      </w:r>
      <w:hyperlink r:id="rId10" w:history="true">
        <w:r w:rsidR="00076196" w:rsidRPr="00B74FD8">
          <w:rPr>
            <w:rStyle w:val="Hiperveza"/>
            <w:color w:themeColor="text1" w:val="000000"/>
            <w:u w:val="none"/>
            <w:lang w:val="hr-HR"/>
          </w:rPr>
          <w:t>040389215</w:t>
        </w:r>
      </w:hyperlink>
      <w:r w:rsidR="00076196" w:rsidRPr="00B74FD8">
        <w:rPr>
          <w:color w:themeColor="text1" w:val="000000"/>
          <w:lang w:val="hr-HR"/>
        </w:rPr>
        <w:t xml:space="preserve"> – OIB </w:t>
      </w:r>
      <w:r w:rsidR="00076196" w:rsidRPr="00B74FD8">
        <w:rPr>
          <w:lang w:val="hr-HR"/>
        </w:rPr>
        <w:t>22793957303)</w:t>
      </w:r>
      <w:r w:rsidR="00B74FD8">
        <w:rPr>
          <w:lang w:val="hr-HR"/>
        </w:rPr>
        <w:t>,</w:t>
      </w:r>
      <w:r w:rsidRPr="00B74FD8">
        <w:rPr>
          <w:lang w:val="hr-HR"/>
        </w:rPr>
        <w:t xml:space="preserve"> dana </w:t>
      </w:r>
      <w:r w:rsidR="00076196" w:rsidRPr="00B74FD8">
        <w:rPr>
          <w:lang w:val="hr-HR"/>
        </w:rPr>
        <w:t>24</w:t>
      </w:r>
      <w:r w:rsidR="008B1B81" w:rsidRPr="00B74FD8">
        <w:rPr>
          <w:lang w:val="hr-HR"/>
        </w:rPr>
        <w:t xml:space="preserve">. </w:t>
      </w:r>
      <w:r w:rsidR="00076196" w:rsidRPr="00B74FD8">
        <w:rPr>
          <w:lang w:val="hr-HR"/>
        </w:rPr>
        <w:t xml:space="preserve">rujna </w:t>
      </w:r>
      <w:r w:rsidR="008B1B81" w:rsidRPr="00B74FD8">
        <w:rPr>
          <w:lang w:val="hr-HR"/>
        </w:rPr>
        <w:t xml:space="preserve"> </w:t>
      </w:r>
      <w:r w:rsidR="009B48CE" w:rsidRPr="00B74FD8">
        <w:rPr>
          <w:lang w:val="hr-HR"/>
        </w:rPr>
        <w:t>201</w:t>
      </w:r>
      <w:r w:rsidR="003F3CF4" w:rsidRPr="00B74FD8">
        <w:rPr>
          <w:lang w:val="hr-HR"/>
        </w:rPr>
        <w:t>8</w:t>
      </w:r>
      <w:r w:rsidR="003B5EAD" w:rsidRPr="00B74FD8">
        <w:rPr>
          <w:lang w:val="hr-HR"/>
        </w:rPr>
        <w:t>.</w:t>
      </w:r>
      <w:r w:rsidR="00B56E90" w:rsidRPr="00B74FD8">
        <w:rPr>
          <w:lang w:val="hr-HR"/>
        </w:rPr>
        <w:t xml:space="preserve"> </w:t>
      </w:r>
    </w:p>
    <w:p w:rsidRDefault="00D2503C" w:rsidP="003D590E" w:rsidR="00D2503C" w:rsidRPr="00B74FD8">
      <w:pPr>
        <w:jc w:val="center"/>
        <w:rPr>
          <w:lang w:val="hr-HR"/>
        </w:rPr>
      </w:pPr>
      <w:r w:rsidRPr="00B74FD8">
        <w:rPr>
          <w:lang w:val="hr-HR"/>
        </w:rPr>
        <w:t>r i j e š i o   j e</w:t>
      </w:r>
    </w:p>
    <w:p w:rsidRDefault="00B4040B" w:rsidR="00B4040B" w:rsidRPr="00B74FD8">
      <w:pPr>
        <w:ind w:firstLine="720"/>
        <w:jc w:val="both"/>
        <w:rPr>
          <w:lang w:val="hr-HR"/>
        </w:rPr>
      </w:pPr>
    </w:p>
    <w:p w:rsidRDefault="00B4040B" w:rsidP="00B4040B" w:rsidR="00B4040B" w:rsidRPr="00B74FD8">
      <w:pPr>
        <w:jc w:val="both"/>
        <w:rPr>
          <w:lang w:val="hr-HR"/>
        </w:rPr>
      </w:pPr>
      <w:r w:rsidRPr="00B74FD8">
        <w:rPr>
          <w:lang w:val="hr-HR"/>
        </w:rPr>
        <w:t>I</w:t>
      </w:r>
      <w:r w:rsidR="003F3CF4" w:rsidRPr="00B74FD8">
        <w:rPr>
          <w:lang w:val="hr-HR"/>
        </w:rPr>
        <w:t xml:space="preserve"> </w:t>
      </w:r>
      <w:r w:rsidRPr="00B74FD8">
        <w:rPr>
          <w:lang w:val="hr-HR"/>
        </w:rPr>
        <w:tab/>
        <w:t xml:space="preserve">Pozivaju se vjerovnici stečajne mase da u roku od 15 dana od objave ovog </w:t>
      </w:r>
      <w:r w:rsidR="002A4272" w:rsidRPr="00B74FD8">
        <w:rPr>
          <w:lang w:val="hr-HR"/>
        </w:rPr>
        <w:t xml:space="preserve">rješenja </w:t>
      </w:r>
      <w:r w:rsidRPr="00B74FD8">
        <w:rPr>
          <w:lang w:val="hr-HR"/>
        </w:rPr>
        <w:t xml:space="preserve"> </w:t>
      </w:r>
      <w:r w:rsidR="00B97977" w:rsidRPr="00B74FD8">
        <w:rPr>
          <w:lang w:val="hr-HR"/>
        </w:rPr>
        <w:t>na mrežnoj stranici e-</w:t>
      </w:r>
      <w:r w:rsidR="003F3CF4" w:rsidRPr="00B74FD8">
        <w:rPr>
          <w:lang w:val="hr-HR"/>
        </w:rPr>
        <w:t>O</w:t>
      </w:r>
      <w:r w:rsidR="00B97977" w:rsidRPr="00B74FD8">
        <w:rPr>
          <w:lang w:val="hr-HR"/>
        </w:rPr>
        <w:t xml:space="preserve">glasne ploče suda </w:t>
      </w:r>
      <w:r w:rsidRPr="00B74FD8">
        <w:rPr>
          <w:lang w:val="hr-HR"/>
        </w:rPr>
        <w:t xml:space="preserve">podnesu sudu mišljenje povodom prijedloga za obustavu i zaključenje stečajnog postupka zbog nedostatnosti stečajne mase za pokriće troškova stečajnog postupka </w:t>
      </w:r>
      <w:r w:rsidR="00AE02AF" w:rsidRPr="00B74FD8">
        <w:rPr>
          <w:lang w:val="hr-HR"/>
        </w:rPr>
        <w:t>sukladno o</w:t>
      </w:r>
      <w:r w:rsidR="00B97977" w:rsidRPr="00B74FD8">
        <w:rPr>
          <w:lang w:val="hr-HR"/>
        </w:rPr>
        <w:t>d</w:t>
      </w:r>
      <w:r w:rsidR="00AE02AF" w:rsidRPr="00B74FD8">
        <w:rPr>
          <w:lang w:val="hr-HR"/>
        </w:rPr>
        <w:t xml:space="preserve">redbi članka </w:t>
      </w:r>
      <w:r w:rsidR="00076196" w:rsidRPr="00B74FD8">
        <w:rPr>
          <w:lang w:val="hr-HR"/>
        </w:rPr>
        <w:t>293</w:t>
      </w:r>
      <w:r w:rsidRPr="00B74FD8">
        <w:rPr>
          <w:lang w:val="hr-HR"/>
        </w:rPr>
        <w:t xml:space="preserve">. </w:t>
      </w:r>
      <w:r w:rsidR="002A4272" w:rsidRPr="00B74FD8">
        <w:rPr>
          <w:lang w:val="hr-HR"/>
        </w:rPr>
        <w:t xml:space="preserve">stavak 2. </w:t>
      </w:r>
      <w:r w:rsidR="00076196" w:rsidRPr="00B74FD8">
        <w:rPr>
          <w:lang w:val="hr-HR"/>
        </w:rPr>
        <w:t xml:space="preserve">Stečajnog zakona </w:t>
      </w:r>
      <w:r w:rsidR="00AE02AF" w:rsidRPr="00B74FD8">
        <w:rPr>
          <w:lang w:val="hr-HR"/>
        </w:rPr>
        <w:t xml:space="preserve">(“Narodne novine” broj </w:t>
      </w:r>
      <w:r w:rsidR="00076196" w:rsidRPr="00B74FD8">
        <w:rPr>
          <w:lang w:val="hr-HR"/>
        </w:rPr>
        <w:t xml:space="preserve">71/15, 104/17 </w:t>
      </w:r>
      <w:r w:rsidR="00AE02AF" w:rsidRPr="00B74FD8">
        <w:rPr>
          <w:lang w:val="hr-HR"/>
        </w:rPr>
        <w:t>, dalje: SZ)</w:t>
      </w:r>
      <w:r w:rsidRPr="00B74FD8">
        <w:rPr>
          <w:lang w:val="hr-HR"/>
        </w:rPr>
        <w:t>.</w:t>
      </w:r>
    </w:p>
    <w:p w:rsidRDefault="00B4040B" w:rsidP="00B4040B" w:rsidR="00B4040B" w:rsidRPr="00B74FD8">
      <w:pPr>
        <w:jc w:val="both"/>
        <w:rPr>
          <w:lang w:val="hr-HR"/>
        </w:rPr>
      </w:pPr>
    </w:p>
    <w:p w:rsidRDefault="00B4040B" w:rsidP="00B4040B" w:rsidR="00B4040B" w:rsidRPr="00B74FD8">
      <w:pPr>
        <w:jc w:val="both"/>
        <w:rPr>
          <w:lang w:val="hr-HR"/>
        </w:rPr>
      </w:pPr>
      <w:r w:rsidRPr="00B74FD8">
        <w:rPr>
          <w:lang w:val="hr-HR"/>
        </w:rPr>
        <w:t>II</w:t>
      </w:r>
      <w:r w:rsidRPr="00B74FD8">
        <w:rPr>
          <w:lang w:val="hr-HR"/>
        </w:rPr>
        <w:tab/>
        <w:t xml:space="preserve">Saziva se skupština vjerovnika za dan </w:t>
      </w:r>
      <w:r w:rsidR="00076196" w:rsidRPr="00B74FD8">
        <w:rPr>
          <w:lang w:val="hr-HR"/>
        </w:rPr>
        <w:t>25</w:t>
      </w:r>
      <w:r w:rsidRPr="00B74FD8">
        <w:rPr>
          <w:bCs/>
          <w:lang w:val="hr-HR"/>
        </w:rPr>
        <w:t xml:space="preserve">. </w:t>
      </w:r>
      <w:r w:rsidR="00076196" w:rsidRPr="00B74FD8">
        <w:rPr>
          <w:bCs/>
          <w:lang w:val="hr-HR"/>
        </w:rPr>
        <w:t xml:space="preserve">listopada </w:t>
      </w:r>
      <w:r w:rsidRPr="00B74FD8">
        <w:rPr>
          <w:bCs/>
          <w:lang w:val="hr-HR"/>
        </w:rPr>
        <w:t>201</w:t>
      </w:r>
      <w:r w:rsidR="003F3CF4" w:rsidRPr="00B74FD8">
        <w:rPr>
          <w:bCs/>
          <w:lang w:val="hr-HR"/>
        </w:rPr>
        <w:t>8</w:t>
      </w:r>
      <w:r w:rsidRPr="00B74FD8">
        <w:rPr>
          <w:bCs/>
          <w:lang w:val="hr-HR"/>
        </w:rPr>
        <w:t xml:space="preserve">. u </w:t>
      </w:r>
      <w:r w:rsidR="00076196" w:rsidRPr="00B74FD8">
        <w:rPr>
          <w:bCs/>
          <w:lang w:val="hr-HR"/>
        </w:rPr>
        <w:t>9</w:t>
      </w:r>
      <w:r w:rsidRPr="00B74FD8">
        <w:rPr>
          <w:bCs/>
          <w:lang w:val="hr-HR"/>
        </w:rPr>
        <w:t>.</w:t>
      </w:r>
      <w:r w:rsidR="00076196" w:rsidRPr="00B74FD8">
        <w:rPr>
          <w:bCs/>
          <w:lang w:val="hr-HR"/>
        </w:rPr>
        <w:t>00</w:t>
      </w:r>
      <w:r w:rsidRPr="00B74FD8">
        <w:rPr>
          <w:bCs/>
          <w:lang w:val="hr-HR"/>
        </w:rPr>
        <w:t xml:space="preserve"> sati kod ovog </w:t>
      </w:r>
      <w:r w:rsidRPr="00B74FD8">
        <w:rPr>
          <w:lang w:val="hr-HR"/>
        </w:rPr>
        <w:t>suda, soba 111/I, Zadarska 1 i 3,</w:t>
      </w:r>
    </w:p>
    <w:p w:rsidRDefault="00436A7A" w:rsidP="00B4040B" w:rsidR="00436A7A" w:rsidRPr="00B74FD8">
      <w:pPr>
        <w:jc w:val="both"/>
        <w:rPr>
          <w:lang w:val="hr-HR"/>
        </w:rPr>
      </w:pPr>
    </w:p>
    <w:p w:rsidRDefault="00B4040B" w:rsidP="00B4040B" w:rsidR="00B4040B" w:rsidRPr="00B74FD8">
      <w:pPr>
        <w:jc w:val="both"/>
        <w:rPr>
          <w:lang w:val="hr-HR"/>
        </w:rPr>
      </w:pPr>
      <w:r w:rsidRPr="00B74FD8">
        <w:rPr>
          <w:lang w:val="hr-HR"/>
        </w:rPr>
        <w:t>Dnevni red:</w:t>
      </w:r>
    </w:p>
    <w:p w:rsidRDefault="003F3CF4" w:rsidP="003F3CF4" w:rsidR="002A4272" w:rsidRPr="00B74FD8">
      <w:pPr>
        <w:jc w:val="both"/>
        <w:rPr>
          <w:lang w:val="hr-HR"/>
        </w:rPr>
      </w:pPr>
      <w:r w:rsidRPr="00B74FD8">
        <w:rPr>
          <w:lang w:val="hr-HR"/>
        </w:rPr>
        <w:t>1.</w:t>
      </w:r>
      <w:r w:rsidR="002A4272" w:rsidRPr="00B74FD8">
        <w:rPr>
          <w:lang w:val="hr-HR"/>
        </w:rPr>
        <w:tab/>
      </w:r>
      <w:r w:rsidR="00B4040B" w:rsidRPr="00B74FD8">
        <w:rPr>
          <w:lang w:val="hr-HR"/>
        </w:rPr>
        <w:t xml:space="preserve">Izjašnjenje </w:t>
      </w:r>
      <w:r w:rsidR="002A4272" w:rsidRPr="00B74FD8">
        <w:rPr>
          <w:lang w:val="hr-HR"/>
        </w:rPr>
        <w:t xml:space="preserve">skupštine </w:t>
      </w:r>
      <w:r w:rsidR="00B4040B" w:rsidRPr="00B74FD8">
        <w:rPr>
          <w:lang w:val="hr-HR"/>
        </w:rPr>
        <w:t xml:space="preserve">o </w:t>
      </w:r>
      <w:r w:rsidR="002A4272" w:rsidRPr="00B74FD8">
        <w:rPr>
          <w:lang w:val="hr-HR"/>
        </w:rPr>
        <w:t xml:space="preserve">prijedlogu za </w:t>
      </w:r>
      <w:r w:rsidR="00B4040B" w:rsidRPr="00B74FD8">
        <w:rPr>
          <w:lang w:val="hr-HR"/>
        </w:rPr>
        <w:t>obustav</w:t>
      </w:r>
      <w:r w:rsidR="002A4272" w:rsidRPr="00B74FD8">
        <w:rPr>
          <w:lang w:val="hr-HR"/>
        </w:rPr>
        <w:t xml:space="preserve">u </w:t>
      </w:r>
      <w:r w:rsidR="00B4040B" w:rsidRPr="00B74FD8">
        <w:rPr>
          <w:lang w:val="hr-HR"/>
        </w:rPr>
        <w:t>i zaključenj</w:t>
      </w:r>
      <w:r w:rsidR="002A4272" w:rsidRPr="00B74FD8">
        <w:rPr>
          <w:lang w:val="hr-HR"/>
        </w:rPr>
        <w:t>e</w:t>
      </w:r>
      <w:r w:rsidR="00B4040B" w:rsidRPr="00B74FD8">
        <w:rPr>
          <w:lang w:val="hr-HR"/>
        </w:rPr>
        <w:t xml:space="preserve"> stečajnog postupka </w:t>
      </w:r>
      <w:r w:rsidR="002A4272" w:rsidRPr="00B74FD8">
        <w:rPr>
          <w:lang w:val="hr-HR"/>
        </w:rPr>
        <w:t>zbog nedostatnosti stečajne mase za pokriće troškova stečajnog postupka.</w:t>
      </w:r>
    </w:p>
    <w:p w:rsidRDefault="00B4040B" w:rsidP="00B4040B" w:rsidR="00B4040B" w:rsidRPr="00B74FD8">
      <w:pPr>
        <w:jc w:val="both"/>
        <w:rPr>
          <w:bCs/>
          <w:color w:val="000000"/>
          <w:lang w:val="hr-HR"/>
        </w:rPr>
      </w:pPr>
      <w:r w:rsidRPr="00B74FD8">
        <w:rPr>
          <w:lang w:val="hr-HR"/>
        </w:rPr>
        <w:t xml:space="preserve">Na skupštinu se pozivaju </w:t>
      </w:r>
      <w:r w:rsidR="003F3CF4" w:rsidRPr="00B74FD8">
        <w:rPr>
          <w:lang w:val="hr-HR"/>
        </w:rPr>
        <w:t xml:space="preserve">stečajni i razlučni vjerovnici, </w:t>
      </w:r>
      <w:r w:rsidRPr="00B74FD8">
        <w:rPr>
          <w:bCs/>
          <w:color w:val="000000"/>
          <w:lang w:val="hr-HR"/>
        </w:rPr>
        <w:t>vjerovnici stečajne mase i stečajni upravitelj.</w:t>
      </w:r>
    </w:p>
    <w:p w:rsidRDefault="00B4040B" w:rsidP="00B4040B" w:rsidR="00B4040B" w:rsidRPr="00B74FD8">
      <w:pPr>
        <w:jc w:val="both"/>
        <w:rPr>
          <w:lang w:val="hr-HR"/>
        </w:rPr>
      </w:pPr>
    </w:p>
    <w:p w:rsidRDefault="00B4040B" w:rsidP="00B4040B" w:rsidR="00B4040B" w:rsidRPr="00B74FD8">
      <w:pPr>
        <w:jc w:val="both"/>
        <w:rPr>
          <w:lang w:val="hr-HR"/>
        </w:rPr>
      </w:pPr>
      <w:r w:rsidRPr="00B74FD8">
        <w:rPr>
          <w:lang w:val="hr-HR"/>
        </w:rPr>
        <w:t>I</w:t>
      </w:r>
      <w:r w:rsidR="003F3CF4" w:rsidRPr="00B74FD8">
        <w:rPr>
          <w:lang w:val="hr-HR"/>
        </w:rPr>
        <w:t>II</w:t>
      </w:r>
      <w:r w:rsidRPr="00B74FD8">
        <w:rPr>
          <w:lang w:val="hr-HR"/>
        </w:rPr>
        <w:tab/>
      </w:r>
      <w:r w:rsidR="00076196" w:rsidRPr="00B74FD8">
        <w:rPr>
          <w:lang w:val="hr-HR"/>
        </w:rPr>
        <w:t>Stečajni postupak neće se obustaviti i zaključiti ako vjerovnici koji su se protivili obustavi postupka solidarno predujme dostatan iznos novca za namirenje troškova postupka u roku koji im je sud odredio rješenjem</w:t>
      </w:r>
      <w:r w:rsidRPr="00B74FD8">
        <w:rPr>
          <w:lang w:val="hr-HR"/>
        </w:rPr>
        <w:t>.</w:t>
      </w:r>
    </w:p>
    <w:p w:rsidRDefault="00B4040B" w:rsidR="00B4040B" w:rsidRPr="00B74FD8">
      <w:pPr>
        <w:ind w:firstLine="720"/>
        <w:jc w:val="both"/>
        <w:rPr>
          <w:lang w:val="hr-HR"/>
        </w:rPr>
      </w:pPr>
    </w:p>
    <w:p w:rsidRDefault="00D2503C" w:rsidP="00B74FD8" w:rsidR="00ED5C2E" w:rsidRPr="00B74FD8">
      <w:pPr>
        <w:jc w:val="center"/>
        <w:rPr>
          <w:rFonts w:eastAsia="MS Mincho"/>
          <w:lang w:val="hr-HR"/>
        </w:rPr>
      </w:pPr>
      <w:r w:rsidRPr="00B74FD8">
        <w:rPr>
          <w:rFonts w:eastAsia="MS Mincho"/>
          <w:lang w:val="hr-HR"/>
        </w:rPr>
        <w:t>U Rijeci</w:t>
      </w:r>
      <w:r w:rsidR="0014772A" w:rsidRPr="00B74FD8">
        <w:rPr>
          <w:rFonts w:eastAsia="MS Mincho"/>
          <w:lang w:val="hr-HR"/>
        </w:rPr>
        <w:t xml:space="preserve">, </w:t>
      </w:r>
      <w:r w:rsidR="00076196" w:rsidRPr="00B74FD8">
        <w:rPr>
          <w:lang w:val="hr-HR"/>
        </w:rPr>
        <w:t>24.  rujna 2018</w:t>
      </w:r>
      <w:r w:rsidR="00C67197" w:rsidRPr="00B74FD8">
        <w:rPr>
          <w:szCs w:val="24"/>
          <w:lang w:val="hr-HR"/>
        </w:rPr>
        <w:t xml:space="preserve">. </w:t>
      </w:r>
      <w:r w:rsidR="00C33657" w:rsidRPr="00B74FD8">
        <w:rPr>
          <w:lang w:val="hr-HR"/>
        </w:rPr>
        <w:t xml:space="preserve">   </w:t>
      </w:r>
      <w:r w:rsidRPr="00B74FD8">
        <w:rPr>
          <w:rFonts w:eastAsia="MS Mincho"/>
          <w:lang w:val="hr-HR"/>
        </w:rPr>
        <w:t xml:space="preserve">       </w:t>
      </w:r>
    </w:p>
    <w:p w:rsidRDefault="00076196" w:rsidP="00076196" w:rsidR="00D2503C" w:rsidRPr="00B74FD8">
      <w:pPr>
        <w:jc w:val="center"/>
        <w:rPr>
          <w:rFonts w:eastAsia="MS Mincho"/>
          <w:lang w:val="hr-HR"/>
        </w:rPr>
      </w:pPr>
      <w:r w:rsidRPr="00B74FD8">
        <w:rPr>
          <w:rFonts w:eastAsia="MS Mincho"/>
          <w:lang w:val="hr-HR"/>
        </w:rPr>
        <w:t xml:space="preserve">                                                                                                                           </w:t>
      </w:r>
      <w:r w:rsidR="00D2503C" w:rsidRPr="00B74FD8">
        <w:rPr>
          <w:rFonts w:eastAsia="MS Mincho"/>
          <w:lang w:val="hr-HR"/>
        </w:rPr>
        <w:t xml:space="preserve">Sudac                                                   </w:t>
      </w:r>
    </w:p>
    <w:p w:rsidRDefault="00D2503C" w:rsidR="00D2503C" w:rsidRPr="00B74FD8">
      <w:pPr>
        <w:ind w:firstLine="708" w:left="2124"/>
        <w:jc w:val="right"/>
        <w:rPr>
          <w:rFonts w:eastAsia="MS Mincho"/>
          <w:lang w:val="hr-HR"/>
        </w:rPr>
      </w:pPr>
      <w:r w:rsidRPr="00B74FD8">
        <w:rPr>
          <w:rFonts w:eastAsia="MS Mincho"/>
          <w:lang w:val="hr-HR"/>
        </w:rPr>
        <w:t xml:space="preserve">Liljana Ugrin    </w:t>
      </w:r>
    </w:p>
    <w:p w:rsidRDefault="00D2503C" w:rsidR="00D2503C" w:rsidRPr="00B74FD8">
      <w:pPr>
        <w:jc w:val="right"/>
        <w:rPr>
          <w:rFonts w:eastAsia="MS Mincho"/>
          <w:lang w:val="hr-HR"/>
        </w:rPr>
      </w:pPr>
      <w:r w:rsidRPr="00B74FD8">
        <w:rPr>
          <w:rFonts w:eastAsia="MS Mincho"/>
          <w:lang w:val="hr-HR"/>
        </w:rPr>
        <w:t xml:space="preserve"> </w:t>
      </w:r>
    </w:p>
    <w:p w:rsidRDefault="00D2503C" w:rsidR="00D2503C" w:rsidRPr="00B74FD8">
      <w:pPr>
        <w:rPr>
          <w:rFonts w:eastAsia="MS Mincho"/>
          <w:lang w:val="hr-HR"/>
        </w:rPr>
      </w:pPr>
    </w:p>
    <w:p w:rsidRDefault="00E83566" w:rsidR="00E83566" w:rsidRPr="00B74FD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B74FD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B74FD8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5F1EE4" w:rsidP="00B74FD8" w:rsidR="00C51070" w:rsidRPr="00B74FD8">
      <w:pPr>
        <w:jc w:val="both"/>
        <w:rPr>
          <w:rFonts w:eastAsia="MS Mincho"/>
          <w:szCs w:val="24"/>
          <w:lang w:val="hr-HR"/>
        </w:rPr>
      </w:pPr>
      <w:r w:rsidRPr="00B74FD8">
        <w:rPr>
          <w:szCs w:val="24"/>
          <w:lang w:val="hr-HR"/>
        </w:rPr>
        <w:t xml:space="preserve">Protiv ovog rješenja </w:t>
      </w:r>
      <w:r w:rsidR="00B4040B" w:rsidRPr="00B74FD8">
        <w:rPr>
          <w:szCs w:val="24"/>
          <w:lang w:val="hr-HR"/>
        </w:rPr>
        <w:t xml:space="preserve">nije dopuštena žalba. </w:t>
      </w:r>
    </w:p>
    <w:sectPr w:rsidSect="003F3CF4" w:rsidR="00C51070" w:rsidRPr="00B74FD8">
      <w:headerReference w:type="default" r:id="rId11"/>
      <w:footerReference w:type="default" r:id="rId12"/>
      <w:pgSz w:h="16840" w:w="11907"/>
      <w:pgMar w:gutter="0" w:footer="720" w:header="720" w:left="1871" w:bottom="1871" w:right="1247" w:top="1246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20AE" w:rsidR="00F420AE">
      <w:r>
        <w:separator/>
      </w:r>
    </w:p>
  </w:endnote>
  <w:endnote w:id="0" w:type="continuationSeparator">
    <w:p w:rsidRDefault="00F420AE" w:rsidR="00F420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3D5E63" w:rsidR="00E72430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F559AA">
      <w:rPr>
        <w:rStyle w:val="Brojstranice"/>
        <w:rFonts w:cs="Arial" w:hAnsi="Arial" w:ascii="Arial"/>
        <w:noProof/>
      </w:rPr>
      <w:t>1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20AE" w:rsidR="00F420AE">
      <w:r>
        <w:separator/>
      </w:r>
    </w:p>
  </w:footnote>
  <w:footnote w:id="0" w:type="continuationSeparator">
    <w:p w:rsidRDefault="00F420AE" w:rsidR="00F420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AE3F0C" w:rsidR="00E72430">
    <w:pPr>
      <w:jc w:val="right"/>
      <w:rPr>
        <w:rFonts w:cs="Arial" w:hAnsi="Arial" w:ascii="Arial"/>
      </w:rPr>
    </w:pPr>
    <w:r w:rsidRPr="00E72430">
      <w:t>Posl</w:t>
    </w:r>
    <w:r w:rsidR="003F3CF4">
      <w:t xml:space="preserve">ovni broj </w:t>
    </w:r>
    <w:r w:rsidRPr="00E72430">
      <w:rPr>
        <w:rFonts w:eastAsia="MS Mincho"/>
      </w:rPr>
      <w:t>7 St-</w:t>
    </w:r>
    <w:r w:rsidR="00076196">
      <w:rPr>
        <w:rFonts w:eastAsia="MS Mincho"/>
      </w:rPr>
      <w:t>242</w:t>
    </w:r>
    <w:r w:rsidRPr="00E72430">
      <w:rPr>
        <w:rFonts w:eastAsia="MS Mincho"/>
      </w:rPr>
      <w:t>/</w:t>
    </w:r>
    <w:r w:rsidR="006934FF">
      <w:rPr>
        <w:rFonts w:eastAsia="MS Mincho"/>
      </w:rPr>
      <w:t>201</w:t>
    </w:r>
    <w:r w:rsidR="00076196">
      <w:rPr>
        <w:rFonts w:eastAsia="MS Mincho"/>
      </w:rPr>
      <w:t>8</w:t>
    </w:r>
    <w:r w:rsidRPr="00E72430">
      <w:rPr>
        <w:rFonts w:eastAsia="MS Mincho"/>
      </w:rPr>
      <w:t>-</w:t>
    </w:r>
    <w:r w:rsidR="00B74FD8">
      <w:rPr>
        <w:rFonts w:eastAsia="MS Mincho"/>
      </w:rPr>
      <w:t>12</w:t>
    </w:r>
  </w:p>
  <w:p w:rsidRDefault="00E72430" w:rsidP="00AE3F0C" w:rsidR="00E72430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419C1"/>
    <w:rsid w:val="000655CD"/>
    <w:rsid w:val="00065EB5"/>
    <w:rsid w:val="00076196"/>
    <w:rsid w:val="00087EBB"/>
    <w:rsid w:val="00096FF4"/>
    <w:rsid w:val="000A3D44"/>
    <w:rsid w:val="000A5022"/>
    <w:rsid w:val="000C48AD"/>
    <w:rsid w:val="000C6752"/>
    <w:rsid w:val="000D3008"/>
    <w:rsid w:val="00110F94"/>
    <w:rsid w:val="0011379B"/>
    <w:rsid w:val="0012528E"/>
    <w:rsid w:val="0014143E"/>
    <w:rsid w:val="001446B0"/>
    <w:rsid w:val="0014772A"/>
    <w:rsid w:val="0015737B"/>
    <w:rsid w:val="00176002"/>
    <w:rsid w:val="001775B9"/>
    <w:rsid w:val="00180E9F"/>
    <w:rsid w:val="00196D29"/>
    <w:rsid w:val="001A4FBA"/>
    <w:rsid w:val="001A5774"/>
    <w:rsid w:val="001C1C71"/>
    <w:rsid w:val="001C3A5D"/>
    <w:rsid w:val="001E4556"/>
    <w:rsid w:val="00227C64"/>
    <w:rsid w:val="00252E72"/>
    <w:rsid w:val="002829ED"/>
    <w:rsid w:val="00296899"/>
    <w:rsid w:val="002A4272"/>
    <w:rsid w:val="002F0C01"/>
    <w:rsid w:val="002F7454"/>
    <w:rsid w:val="002F7BB4"/>
    <w:rsid w:val="00321D43"/>
    <w:rsid w:val="00327827"/>
    <w:rsid w:val="00337DD7"/>
    <w:rsid w:val="00342706"/>
    <w:rsid w:val="003501DE"/>
    <w:rsid w:val="00356A01"/>
    <w:rsid w:val="00384A68"/>
    <w:rsid w:val="003B5EAD"/>
    <w:rsid w:val="003C11E7"/>
    <w:rsid w:val="003C7ADA"/>
    <w:rsid w:val="003D590E"/>
    <w:rsid w:val="003D5E63"/>
    <w:rsid w:val="003F3CF4"/>
    <w:rsid w:val="00400D28"/>
    <w:rsid w:val="004321ED"/>
    <w:rsid w:val="00436A7A"/>
    <w:rsid w:val="0045005C"/>
    <w:rsid w:val="00463779"/>
    <w:rsid w:val="00466F5C"/>
    <w:rsid w:val="004A592F"/>
    <w:rsid w:val="004C49E6"/>
    <w:rsid w:val="004D4729"/>
    <w:rsid w:val="004D51EB"/>
    <w:rsid w:val="004E0B79"/>
    <w:rsid w:val="004E1B6E"/>
    <w:rsid w:val="005045A2"/>
    <w:rsid w:val="00535FD7"/>
    <w:rsid w:val="00554367"/>
    <w:rsid w:val="00591A96"/>
    <w:rsid w:val="00594BFD"/>
    <w:rsid w:val="005F1EE4"/>
    <w:rsid w:val="0062063B"/>
    <w:rsid w:val="00630533"/>
    <w:rsid w:val="006579B6"/>
    <w:rsid w:val="00664EF9"/>
    <w:rsid w:val="00681E86"/>
    <w:rsid w:val="006828FD"/>
    <w:rsid w:val="00692273"/>
    <w:rsid w:val="006934FF"/>
    <w:rsid w:val="006B1A6D"/>
    <w:rsid w:val="006C08D9"/>
    <w:rsid w:val="006C0BAC"/>
    <w:rsid w:val="006C6DA5"/>
    <w:rsid w:val="006E5DBA"/>
    <w:rsid w:val="006F00D1"/>
    <w:rsid w:val="006F244A"/>
    <w:rsid w:val="007023B1"/>
    <w:rsid w:val="00704B92"/>
    <w:rsid w:val="007161EA"/>
    <w:rsid w:val="007163B7"/>
    <w:rsid w:val="00727B78"/>
    <w:rsid w:val="00733FBA"/>
    <w:rsid w:val="00742E02"/>
    <w:rsid w:val="00744706"/>
    <w:rsid w:val="00746B9A"/>
    <w:rsid w:val="00763C2A"/>
    <w:rsid w:val="00767065"/>
    <w:rsid w:val="00793B13"/>
    <w:rsid w:val="00797D76"/>
    <w:rsid w:val="007B3514"/>
    <w:rsid w:val="007B760A"/>
    <w:rsid w:val="007C58D2"/>
    <w:rsid w:val="007D3C76"/>
    <w:rsid w:val="007D3F02"/>
    <w:rsid w:val="007D5F5B"/>
    <w:rsid w:val="007E01A2"/>
    <w:rsid w:val="00816757"/>
    <w:rsid w:val="00841034"/>
    <w:rsid w:val="008418BC"/>
    <w:rsid w:val="00877DA7"/>
    <w:rsid w:val="008819AF"/>
    <w:rsid w:val="00891506"/>
    <w:rsid w:val="008930D8"/>
    <w:rsid w:val="0089484F"/>
    <w:rsid w:val="008A7688"/>
    <w:rsid w:val="008B1B81"/>
    <w:rsid w:val="008D5BF9"/>
    <w:rsid w:val="008E247B"/>
    <w:rsid w:val="00905CA0"/>
    <w:rsid w:val="00916B6F"/>
    <w:rsid w:val="00935667"/>
    <w:rsid w:val="009429A9"/>
    <w:rsid w:val="00950720"/>
    <w:rsid w:val="0096329B"/>
    <w:rsid w:val="0099373B"/>
    <w:rsid w:val="009A45DB"/>
    <w:rsid w:val="009B48CE"/>
    <w:rsid w:val="009C6E36"/>
    <w:rsid w:val="009D3A6A"/>
    <w:rsid w:val="009D4BEE"/>
    <w:rsid w:val="009E58DA"/>
    <w:rsid w:val="009F4B59"/>
    <w:rsid w:val="00A11839"/>
    <w:rsid w:val="00A178B4"/>
    <w:rsid w:val="00A1792E"/>
    <w:rsid w:val="00A47036"/>
    <w:rsid w:val="00A474B4"/>
    <w:rsid w:val="00A542B7"/>
    <w:rsid w:val="00A66D05"/>
    <w:rsid w:val="00A7461F"/>
    <w:rsid w:val="00A9585D"/>
    <w:rsid w:val="00AB6942"/>
    <w:rsid w:val="00AC3FD8"/>
    <w:rsid w:val="00AD5227"/>
    <w:rsid w:val="00AE02AF"/>
    <w:rsid w:val="00AE3F0C"/>
    <w:rsid w:val="00AE5E4E"/>
    <w:rsid w:val="00AE738B"/>
    <w:rsid w:val="00AF77E4"/>
    <w:rsid w:val="00B029BE"/>
    <w:rsid w:val="00B073F1"/>
    <w:rsid w:val="00B12CEA"/>
    <w:rsid w:val="00B25AD7"/>
    <w:rsid w:val="00B25D53"/>
    <w:rsid w:val="00B34172"/>
    <w:rsid w:val="00B34D05"/>
    <w:rsid w:val="00B4040B"/>
    <w:rsid w:val="00B40C5F"/>
    <w:rsid w:val="00B561FC"/>
    <w:rsid w:val="00B56E90"/>
    <w:rsid w:val="00B74FD8"/>
    <w:rsid w:val="00B75C48"/>
    <w:rsid w:val="00B85CC8"/>
    <w:rsid w:val="00B958FB"/>
    <w:rsid w:val="00B97977"/>
    <w:rsid w:val="00BD5AA5"/>
    <w:rsid w:val="00C02A13"/>
    <w:rsid w:val="00C26879"/>
    <w:rsid w:val="00C33657"/>
    <w:rsid w:val="00C51070"/>
    <w:rsid w:val="00C612AF"/>
    <w:rsid w:val="00C67197"/>
    <w:rsid w:val="00C822CE"/>
    <w:rsid w:val="00C91176"/>
    <w:rsid w:val="00CA2329"/>
    <w:rsid w:val="00CD501C"/>
    <w:rsid w:val="00CF1A09"/>
    <w:rsid w:val="00CF2F41"/>
    <w:rsid w:val="00D23CFD"/>
    <w:rsid w:val="00D2503C"/>
    <w:rsid w:val="00D27C8F"/>
    <w:rsid w:val="00D4598E"/>
    <w:rsid w:val="00D7467E"/>
    <w:rsid w:val="00D76964"/>
    <w:rsid w:val="00D772BA"/>
    <w:rsid w:val="00DA77EE"/>
    <w:rsid w:val="00DA7AE1"/>
    <w:rsid w:val="00DE05BE"/>
    <w:rsid w:val="00DF1EFA"/>
    <w:rsid w:val="00DF775E"/>
    <w:rsid w:val="00E02D03"/>
    <w:rsid w:val="00E308A9"/>
    <w:rsid w:val="00E43646"/>
    <w:rsid w:val="00E437FF"/>
    <w:rsid w:val="00E47B08"/>
    <w:rsid w:val="00E6728E"/>
    <w:rsid w:val="00E72430"/>
    <w:rsid w:val="00E83566"/>
    <w:rsid w:val="00E878FF"/>
    <w:rsid w:val="00E96F7C"/>
    <w:rsid w:val="00EB0280"/>
    <w:rsid w:val="00ED5C2E"/>
    <w:rsid w:val="00ED7590"/>
    <w:rsid w:val="00EF2B13"/>
    <w:rsid w:val="00F223AB"/>
    <w:rsid w:val="00F32013"/>
    <w:rsid w:val="00F4205F"/>
    <w:rsid w:val="00F420AE"/>
    <w:rsid w:val="00F559AA"/>
    <w:rsid w:val="00F63396"/>
    <w:rsid w:val="00F81825"/>
    <w:rsid w:val="00F85F33"/>
    <w:rsid w:val="00F94EAE"/>
    <w:rsid w:val="00F9635E"/>
    <w:rsid w:val="00FA0D8C"/>
    <w:rsid w:val="00FC612D"/>
    <w:rsid w:val="00FD262B"/>
    <w:rsid w:val="00FE1EB8"/>
    <w:rsid w:val="00FE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4556"/>
    <w:rPr>
      <w:rFonts w:cs="Tahoma" w:hAnsi="Tahoma" w:ascii="Tahoma"/>
      <w:sz w:val="16"/>
      <w:szCs w:val="16"/>
      <w:lang w:val="en-GB"/>
    </w:rPr>
  </w:style>
  <w:style w:styleId="Naglaeno" w:type="character">
    <w:name w:val="Strong"/>
    <w:basedOn w:val="Zadanifontodlomka"/>
    <w:uiPriority w:val="22"/>
    <w:qFormat/>
    <w:rsid w:val="00F223A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559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59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59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59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59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4556"/>
    <w:rPr>
      <w:rFonts w:ascii="Tahoma" w:cs="Tahoma" w:hAnsi="Tahoma"/>
      <w:sz w:val="16"/>
      <w:szCs w:val="16"/>
      <w:lang w:val="en-GB"/>
    </w:rPr>
  </w:style>
  <w:style w:styleId="Naglaeno" w:type="character">
    <w:name w:val="Strong"/>
    <w:basedOn w:val="Zadanifontodlomka"/>
    <w:uiPriority w:val="22"/>
    <w:qFormat/>
    <w:rsid w:val="00F223A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559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59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59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59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59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952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4289643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sudreg.pravosudje.hr/registar/f?p=150:28:0::NO:28:P28_SBT_MBS:040389215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St-242/2018</izvorni_sadrzaj>
    <derivirana_varijabla naziv="DomainObject.Predmet.OznakaBroj_1">St-242/2018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7 R1-64/15</izvorni_sadrzaj>
    <derivirana_varijabla naziv="DomainObject.Predmet.PrimjedbaSuca_1">Veza 7 R1-64/15</derivirana_varijabla>
  </DomainObject.Predmet.PrimjedbaSuca>
  <DomainObject.Predmet.ProtustrankaFormated>
    <izvorni_sadrzaj>  Likvidacijska masa iza R.J.R. d.o.o.</izvorni_sadrzaj>
    <derivirana_varijabla naziv="DomainObject.Predmet.ProtustrankaFormated_1">  Likvidacijska masa iza R.J.R. d.o.o.</derivirana_varijabla>
  </DomainObject.Predmet.ProtustrankaFormated>
  <DomainObject.Predmet.ProtustrankaFormatedOIB>
    <izvorni_sadrzaj>  Likvidacijska masa iza R.J.R. d.o.o., OIB 91260580023</izvorni_sadrzaj>
    <derivirana_varijabla naziv="DomainObject.Predmet.ProtustrankaFormatedOIB_1">  Likvidacijska masa iza R.J.R. d.o.o., OIB 91260580023</derivirana_varijabla>
  </DomainObject.Predmet.ProtustrankaFormatedOIB>
  <DomainObject.Predmet.ProtustrankaFormatedWithAdress>
    <izvorni_sadrzaj> Likvidacijska masa iza R.J.R. d.o.o., Eugena Kumičića 12, 51000 Rijeka</izvorni_sadrzaj>
    <derivirana_varijabla naziv="DomainObject.Predmet.ProtustrankaFormatedWithAdress_1"> Likvidacijska masa iza R.J.R. d.o.o., Eugena Kumičića 12, 51000 Rijeka</derivirana_varijabla>
  </DomainObject.Predmet.ProtustrankaFormatedWithAdress>
  <DomainObject.Predmet.ProtustrankaFormatedWithAdressOIB>
    <izvorni_sadrzaj> Likvidacijska masa iza R.J.R. d.o.o., OIB 91260580023, Eugena Kumičića 12, 51000 Rijeka</izvorni_sadrzaj>
    <derivirana_varijabla naziv="DomainObject.Predmet.ProtustrankaFormatedWithAdressOIB_1"> Likvidacijska masa iza R.J.R. d.o.o., OIB 91260580023, Eugena Kumičića 12, 51000 Rijeka</derivirana_varijabla>
  </DomainObject.Predmet.ProtustrankaFormatedWithAdressOIB>
  <DomainObject.Predmet.ProtustrankaWithAdress>
    <izvorni_sadrzaj>Likvidacijska masa iza R.J.R. d.o.o. Eugena Kumičića 12, 51000 Rijeka</izvorni_sadrzaj>
    <derivirana_varijabla naziv="DomainObject.Predmet.ProtustrankaWithAdress_1">Likvidacijska masa iza R.J.R. d.o.o. Eugena Kumičića 12, 51000 Rijeka</derivirana_varijabla>
  </DomainObject.Predmet.ProtustrankaWithAdress>
  <DomainObject.Predmet.ProtustrankaWithAdressOIB>
    <izvorni_sadrzaj>Likvidacijska masa iza R.J.R. d.o.o., OIB 91260580023, Eugena Kumičića 12, 51000 Rijeka</izvorni_sadrzaj>
    <derivirana_varijabla naziv="DomainObject.Predmet.ProtustrankaWithAdressOIB_1">Likvidacijska masa iza R.J.R. d.o.o., OIB 91260580023, Eugena Kumičića 12, 51000 Rijeka</derivirana_varijabla>
  </DomainObject.Predmet.ProtustrankaWithAdressOIB>
  <DomainObject.Predmet.ProtustrankaNazivFormated>
    <izvorni_sadrzaj>Likvidacijska masa iza R.J.R. d.o.o.</izvorni_sadrzaj>
    <derivirana_varijabla naziv="DomainObject.Predmet.ProtustrankaNazivFormated_1">Likvidacijska masa iza R.J.R. d.o.o.</derivirana_varijabla>
  </DomainObject.Predmet.ProtustrankaNazivFormated>
  <DomainObject.Predmet.ProtustrankaNazivFormatedOIB>
    <izvorni_sadrzaj>Likvidacijska masa iza R.J.R. d.o.o., OIB 91260580023</izvorni_sadrzaj>
    <derivirana_varijabla naziv="DomainObject.Predmet.ProtustrankaNazivFormatedOIB_1">Likvidacijska masa iza R.J.R. d.o.o., OIB 91260580023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ANTONELA JOLIĆ ZUBČIĆ stečajni upravitelj</izvorni_sadrzaj>
    <derivirana_varijabla naziv="DomainObject.Predmet.StrankaFormated_1">  ANTONELA JOLIĆ ZUBČIĆ stečajni upravitelj</derivirana_varijabla>
  </DomainObject.Predmet.StrankaFormated>
  <DomainObject.Predmet.StrankaFormatedOIB>
    <izvorni_sadrzaj>  ANTONELA JOLIĆ ZUBČIĆ stečajni upravitelj, OIB 03188914525</izvorni_sadrzaj>
    <derivirana_varijabla naziv="DomainObject.Predmet.StrankaFormatedOIB_1">  ANTONELA JOLIĆ ZUBČIĆ stečajni upravitelj, OIB 03188914525</derivirana_varijabla>
  </DomainObject.Predmet.StrankaFormatedOIB>
  <DomainObject.Predmet.StrankaFormatedWithAdress>
    <izvorni_sadrzaj> ANTONELA JOLIĆ ZUBČIĆ stečajni upravitelj, Ante Starčevića 5, 51000 Rijeka</izvorni_sadrzaj>
    <derivirana_varijabla naziv="DomainObject.Predmet.StrankaFormatedWithAdress_1"> ANTONELA JOLIĆ ZUBČIĆ stečajni upravitelj, Ante Starčevića 5, 51000 Rijeka</derivirana_varijabla>
  </DomainObject.Predmet.StrankaFormatedWithAdress>
  <DomainObject.Predmet.StrankaFormatedWithAdressOIB>
    <izvorni_sadrzaj> ANTONELA JOLIĆ ZUBČIĆ stečajni upravitelj, OIB 03188914525, Ante Starčevića 5, 51000 Rijeka</izvorni_sadrzaj>
    <derivirana_varijabla naziv="DomainObject.Predmet.StrankaFormatedWithAdressOIB_1"> ANTONELA JOLIĆ ZUBČIĆ stečajni upravitelj, OIB 03188914525, Ante Starčevića 5, 51000 Rijeka</derivirana_varijabla>
  </DomainObject.Predmet.StrankaFormatedWithAdressOIB>
  <DomainObject.Predmet.StrankaWithAdress>
    <izvorni_sadrzaj>ANTONELA JOLIĆ ZUBČIĆ stečajni upravitelj Ante Starčevića 5,51000 Rijeka</izvorni_sadrzaj>
    <derivirana_varijabla naziv="DomainObject.Predmet.StrankaWithAdress_1">ANTONELA JOLIĆ ZUBČIĆ stečajni upravitelj Ante Starčevića 5,51000 Rijeka</derivirana_varijabla>
  </DomainObject.Predmet.StrankaWithAdress>
  <DomainObject.Predmet.StrankaWithAdressOIB>
    <izvorni_sadrzaj>ANTONELA JOLIĆ ZUBČIĆ stečajni upravitelj, OIB 03188914525, Ante Starčevića 5,51000 Rijeka</izvorni_sadrzaj>
    <derivirana_varijabla naziv="DomainObject.Predmet.StrankaWithAdressOIB_1">ANTONELA JOLIĆ ZUBČIĆ stečajni upravitelj, OIB 03188914525, Ante Starčevića 5,51000 Rijeka</derivirana_varijabla>
  </DomainObject.Predmet.StrankaWithAdressOIB>
  <DomainObject.Predmet.StrankaNazivFormated>
    <izvorni_sadrzaj>ANTONELA JOLIĆ ZUBČIĆ stečajni upravitelj</izvorni_sadrzaj>
    <derivirana_varijabla naziv="DomainObject.Predmet.StrankaNazivFormated_1">ANTONELA JOLIĆ ZUBČIĆ stečajni upravitelj</derivirana_varijabla>
  </DomainObject.Predmet.StrankaNazivFormated>
  <DomainObject.Predmet.StrankaNazivFormatedOIB>
    <izvorni_sadrzaj>ANTONELA JOLIĆ ZUBČIĆ stečajni upravitelj, OIB 03188914525</izvorni_sadrzaj>
    <derivirana_varijabla naziv="DomainObject.Predmet.StrankaNazivFormatedOIB_1">ANTONELA JOLIĆ ZUBČIĆ stečajni upravitelj, OIB 03188914525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ANTONELA JOLIĆ ZUBČIĆ stečajni upravitelj</item>
    </izvorni_sadrzaj>
    <derivirana_varijabla naziv="DomainObject.Predmet.StrankaListFormated_1">
      <item>ANTONELA JOLIĆ ZUBČIĆ stečajni upravitelj</item>
    </derivirana_varijabla>
  </DomainObject.Predmet.StrankaListFormated>
  <DomainObject.Predmet.StrankaListFormatedOIB>
    <izvorni_sadrzaj>
      <item>ANTONELA JOLIĆ ZUBČIĆ stečajni upravitelj, OIB 03188914525</item>
    </izvorni_sadrzaj>
    <derivirana_varijabla naziv="DomainObject.Predmet.StrankaListFormatedOIB_1">
      <item>ANTONELA JOLIĆ ZUBČIĆ stečajni upravitelj, OIB 03188914525</item>
    </derivirana_varijabla>
  </DomainObject.Predmet.StrankaListFormatedOIB>
  <DomainObject.Predmet.StrankaListFormatedWithAdress>
    <izvorni_sadrzaj>
      <item>ANTONELA JOLIĆ ZUBČIĆ stečajni upravitelj, Ante Starčevića 5, 51000 Rijeka</item>
    </izvorni_sadrzaj>
    <derivirana_varijabla naziv="DomainObject.Predmet.StrankaListFormatedWithAdress_1">
      <item>ANTONELA JOLIĆ ZUBČIĆ stečajni upravitelj, Ante Starčevića 5, 51000 Rijeka</item>
    </derivirana_varijabla>
  </DomainObject.Predmet.StrankaListFormatedWithAdress>
  <DomainObject.Predmet.StrankaListFormatedWithAdressOIB>
    <izvorni_sadrzaj>
      <item>ANTONELA JOLIĆ ZUBČIĆ stečajni upravitelj, OIB 03188914525, Ante Starčevića 5, 51000 Rijeka</item>
    </izvorni_sadrzaj>
    <derivirana_varijabla naziv="DomainObject.Predmet.StrankaListFormatedWithAdressOIB_1">
      <item>ANTONELA JOLIĆ ZUBČIĆ stečajni upravitelj, OIB 03188914525, Ante Starčevića 5, 51000 Rijeka</item>
    </derivirana_varijabla>
  </DomainObject.Predmet.StrankaListFormatedWithAdressOIB>
  <DomainObject.Predmet.StrankaListNazivFormated>
    <izvorni_sadrzaj>
      <item>ANTONELA JOLIĆ ZUBČIĆ stečajni upravitelj</item>
    </izvorni_sadrzaj>
    <derivirana_varijabla naziv="DomainObject.Predmet.StrankaListNazivFormated_1">
      <item>ANTONELA JOLIĆ ZUBČIĆ stečajni upravitelj</item>
    </derivirana_varijabla>
  </DomainObject.Predmet.StrankaListNazivFormated>
  <DomainObject.Predmet.StrankaListNazivFormatedOIB>
    <izvorni_sadrzaj>
      <item>ANTONELA JOLIĆ ZUBČIĆ stečajni upravitelj, OIB 03188914525</item>
    </izvorni_sadrzaj>
    <derivirana_varijabla naziv="DomainObject.Predmet.StrankaListNazivFormatedOIB_1">
      <item>ANTONELA JOLIĆ ZUBČIĆ stečajni upravitelj, OIB 03188914525</item>
    </derivirana_varijabla>
  </DomainObject.Predmet.StrankaListNazivFormatedOIB>
  <DomainObject.Predmet.ProtuStrankaListFormated>
    <izvorni_sadrzaj>
      <item>Likvidacijska masa iza R.J.R. d.o.o.</item>
    </izvorni_sadrzaj>
    <derivirana_varijabla naziv="DomainObject.Predmet.ProtuStrankaListFormated_1">
      <item>Likvidacijska masa iza R.J.R. d.o.o.</item>
    </derivirana_varijabla>
  </DomainObject.Predmet.ProtuStrankaListFormated>
  <DomainObject.Predmet.ProtuStrankaListFormatedOIB>
    <izvorni_sadrzaj>
      <item>Likvidacijska masa iza R.J.R. d.o.o., OIB 91260580023</item>
    </izvorni_sadrzaj>
    <derivirana_varijabla naziv="DomainObject.Predmet.ProtuStrankaListFormatedOIB_1">
      <item>Likvidacijska masa iza R.J.R. d.o.o., OIB 91260580023</item>
    </derivirana_varijabla>
  </DomainObject.Predmet.ProtuStrankaListFormatedOIB>
  <DomainObject.Predmet.ProtuStrankaListFormatedWithAdress>
    <izvorni_sadrzaj>
      <item>Likvidacijska masa iza R.J.R. d.o.o., Eugena Kumičića 12, 51000 Rijeka</item>
    </izvorni_sadrzaj>
    <derivirana_varijabla naziv="DomainObject.Predmet.ProtuStrankaListFormatedWithAdress_1">
      <item>Likvidacijska masa iza R.J.R. d.o.o., Eugena Kumičića 12, 51000 Rijeka</item>
    </derivirana_varijabla>
  </DomainObject.Predmet.ProtuStrankaListFormatedWithAdress>
  <DomainObject.Predmet.ProtuStrankaListFormatedWithAdressOIB>
    <izvorni_sadrzaj>
      <item>Likvidacijska masa iza R.J.R. d.o.o., OIB 91260580023, Eugena Kumičića 12, 51000 Rijeka</item>
    </izvorni_sadrzaj>
    <derivirana_varijabla naziv="DomainObject.Predmet.ProtuStrankaListFormatedWithAdressOIB_1">
      <item>Likvidacijska masa iza R.J.R. d.o.o., OIB 91260580023, Eugena Kumičića 12, 51000 Rijeka</item>
    </derivirana_varijabla>
  </DomainObject.Predmet.ProtuStrankaListFormatedWithAdressOIB>
  <DomainObject.Predmet.ProtuStrankaListNazivFormated>
    <izvorni_sadrzaj>
      <item>Likvidacijska masa iza R.J.R. d.o.o.</item>
    </izvorni_sadrzaj>
    <derivirana_varijabla naziv="DomainObject.Predmet.ProtuStrankaListNazivFormated_1">
      <item>Likvidacijska masa iza R.J.R. d.o.o.</item>
    </derivirana_varijabla>
  </DomainObject.Predmet.ProtuStrankaListNazivFormated>
  <DomainObject.Predmet.ProtuStrankaListNazivFormatedOIB>
    <izvorni_sadrzaj>
      <item>Likvidacijska masa iza R.J.R. d.o.o., OIB 91260580023</item>
    </izvorni_sadrzaj>
    <derivirana_varijabla naziv="DomainObject.Predmet.ProtuStrankaListNazivFormatedOIB_1">
      <item>Likvidacijska masa iza R.J.R. d.o.o., OIB 91260580023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ANTONELA JOLIĆ ZUBČIĆ stečajni upravitelj</izvorni_sadrzaj>
    <derivirana_varijabla naziv="DomainObject.Predmet.StrankaIDrugi_1">ANTONELA JOLIĆ ZUBČIĆ stečajni upravitelj</derivirana_varijabla>
  </DomainObject.Predmet.StrankaIDrugi>
  <DomainObject.Predmet.ProtustrankaIDrugi>
    <izvorni_sadrzaj>Likvidacijska masa iza R.J.R. d.o.o.</izvorni_sadrzaj>
    <derivirana_varijabla naziv="DomainObject.Predmet.ProtustrankaIDrugi_1">Likvidacijska masa iza R.J.R. d.o.o.</derivirana_varijabla>
  </DomainObject.Predmet.ProtustrankaIDrugi>
  <DomainObject.Predmet.StrankaIDrugiAdressOIB>
    <izvorni_sadrzaj>ANTONELA JOLIĆ ZUBČIĆ stečajni upravitelj, OIB 03188914525, Ante Starčevića 5, 51000 Rijeka</izvorni_sadrzaj>
    <derivirana_varijabla naziv="DomainObject.Predmet.StrankaIDrugiAdressOIB_1">ANTONELA JOLIĆ ZUBČIĆ stečajni upravitelj, OIB 03188914525, Ante Starčevića 5, 51000 Rijeka</derivirana_varijabla>
  </DomainObject.Predmet.StrankaIDrugiAdressOIB>
  <DomainObject.Predmet.ProtustrankaIDrugiAdressOIB>
    <izvorni_sadrzaj>Likvidacijska masa iza R.J.R. d.o.o., OIB 91260580023, Eugena Kumičića 12, 51000 Rijeka</izvorni_sadrzaj>
    <derivirana_varijabla naziv="DomainObject.Predmet.ProtustrankaIDrugiAdressOIB_1">Likvidacijska masa iza R.J.R. d.o.o., OIB 91260580023, Eugena Kumičića 12,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ANTONELA JOLIĆ ZUBČIĆ stečajni upravitelj</item>
      <item>Likvidacijska masa iza R.J.R. d.o.o.</item>
    </izvorni_sadrzaj>
    <derivirana_varijabla naziv="DomainObject.Predmet.SudioniciListNaziv_1">
      <item>ANTONELA JOLIĆ ZUBČIĆ stečajni upravitelj</item>
      <item>Likvidacijska masa iza R.J.R. d.o.o.</item>
    </derivirana_varijabla>
  </DomainObject.Predmet.SudioniciListNaziv>
  <DomainObject.Predmet.SudioniciListAdressOIB>
    <izvorni_sadrzaj>
      <item>ANTONELA JOLIĆ ZUBČIĆ stečajni upravitelj, OIB 03188914525, Ante Starčevića 5,51000 Rijeka</item>
      <item>Likvidacijska masa iza R.J.R. d.o.o., OIB 91260580023, Eugena Kumičića 12,51000 Rijeka</item>
    </izvorni_sadrzaj>
    <derivirana_varijabla naziv="DomainObject.Predmet.SudioniciListAdressOIB_1">
      <item>ANTONELA JOLIĆ ZUBČIĆ stečajni upravitelj, OIB 03188914525, Ante Starčevića 5,51000 Rijeka</item>
      <item>Likvidacijska masa iza R.J.R. d.o.o., OIB 91260580023, Eugena Kumičića 12,51000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03188914525</item>
      <item>, OIB 91260580023</item>
    </izvorni_sadrzaj>
    <derivirana_varijabla naziv="DomainObject.Predmet.SudioniciListNazivOIB_1">
      <item>, OIB 03188914525</item>
      <item>, OIB 91260580023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1</properties:Pages>
  <properties:Words>251</properties:Words>
  <properties:Characters>1243</properties:Characters>
  <properties:Lines>45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1690</properties:CharactersWithSpaces>
  <properties:SharedDoc>false</properties:SharedDoc>
  <properties:HLinks>
    <vt:vector size="6" baseType="variant">
      <vt:variant>
        <vt:i4>3801151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https://sudreg.pravosudje.hr/registar/f?p=150:28:0::NO:28:P28_SBT_MBS:040002082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2018-09-24T10:45:00Z</dcterms:created>
  <dc:creator>radni</dc:creator>
  <cp:lastModifiedBy>Elizabet Jovanović</cp:lastModifiedBy>
  <cp:lastPrinted>2018-09-24T10:44:00Z</cp:lastPrinted>
  <dcterms:modified xmlns:xsi="http://www.w3.org/2001/XMLSchema-instance" xsi:type="dcterms:W3CDTF">2018-09-24T10:45:00Z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(242 18 skupština.docx)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