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0af2a" w14:paraId="ff0af2a" w:rsidRDefault="00220558" w:rsidP="00E1017F" w:rsidR="00E1017F">
      <w:pPr>
        <w:pStyle w:val="Bezproreda"/>
        <w:jc w:val="right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>P</w:t>
      </w:r>
      <w:r w:rsidR="00E1017F">
        <w:rPr>
          <w:rFonts w:cs="Times New Roman" w:hAnsi="Times New Roman" w:ascii="Times New Roman"/>
          <w:sz w:val="24"/>
        </w:rPr>
        <w:t>osl. broj 15 St-</w:t>
      </w:r>
      <w:r>
        <w:rPr>
          <w:rFonts w:cs="Times New Roman" w:hAnsi="Times New Roman" w:ascii="Times New Roman"/>
          <w:sz w:val="24"/>
        </w:rPr>
        <w:t>993/11-153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1B7429" w:rsidP="001B7429" w:rsidR="001B7429" w:rsidRPr="001B7429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</w:t>
      </w:r>
      <w:r w:rsidRPr="001B7429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7429" w:rsidP="001B7429" w:rsidR="001B7429" w:rsidRPr="001B7429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Pr="001B7429">
        <w:rPr>
          <w:rFonts w:cs="Times New Roman" w:eastAsia="MS Mincho" w:hAnsi="Times New Roman" w:ascii="Times New Roman"/>
          <w:sz w:val="24"/>
          <w:szCs w:val="24"/>
        </w:rPr>
        <w:t>REPUBLIKA HRVATSKA</w:t>
      </w:r>
    </w:p>
    <w:p w:rsidRDefault="001B7429" w:rsidP="001B7429" w:rsidR="001B7429" w:rsidRPr="001B7429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1B7429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1B7429" w:rsidP="001B7429" w:rsidR="001B7429" w:rsidRPr="001B7429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B7429">
        <w:rPr>
          <w:rFonts w:cs="Times New Roman" w:eastAsia="MS Mincho" w:hAnsi="Times New Roman" w:ascii="Times New Roman"/>
          <w:sz w:val="24"/>
          <w:szCs w:val="24"/>
        </w:rPr>
        <w:t xml:space="preserve">     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1B7429">
        <w:rPr>
          <w:rFonts w:cs="Times New Roman" w:eastAsia="MS Mincho" w:hAnsi="Times New Roman" w:ascii="Times New Roman"/>
          <w:sz w:val="24"/>
          <w:szCs w:val="24"/>
        </w:rPr>
        <w:t xml:space="preserve"> Rijeka, Zadarska 1 i 3</w:t>
      </w:r>
    </w:p>
    <w:p w:rsidRDefault="001B7429" w:rsidP="00910611" w:rsidR="001B7429" w:rsidRPr="00910611"/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8"/>
        </w:rPr>
      </w:pPr>
      <w:r w:rsidRPr="00E1017F">
        <w:rPr>
          <w:rFonts w:cs="Times New Roman" w:hAnsi="Times New Roman" w:ascii="Times New Roman"/>
          <w:b/>
          <w:sz w:val="28"/>
        </w:rPr>
        <w:t>R E P U B L I K A   H R V A T S K A</w:t>
      </w: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8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8"/>
        </w:rPr>
      </w:pPr>
      <w:r w:rsidRPr="00E1017F">
        <w:rPr>
          <w:rFonts w:cs="Times New Roman" w:hAnsi="Times New Roman" w:ascii="Times New Roman"/>
          <w:b/>
          <w:sz w:val="28"/>
        </w:rPr>
        <w:t>R J E Š E N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  <w:t xml:space="preserve">Trgovački sud u Rijeci, po stečajnom sucu Danieli Korlević, u stečajnom postupku nad dužnikom </w:t>
      </w:r>
      <w:r w:rsidR="00220558" w:rsidRPr="00220558">
        <w:rPr>
          <w:rFonts w:cs="Times New Roman" w:hAnsi="Times New Roman" w:ascii="Times New Roman"/>
          <w:b/>
          <w:sz w:val="24"/>
        </w:rPr>
        <w:t xml:space="preserve">INTERIOR DESIGN STUDIO unutrašnja i vanjska trgovina d.o.o. </w:t>
      </w:r>
      <w:r w:rsidR="00220558">
        <w:rPr>
          <w:rFonts w:cs="Times New Roman" w:hAnsi="Times New Roman" w:ascii="Times New Roman"/>
          <w:b/>
          <w:sz w:val="24"/>
        </w:rPr>
        <w:t xml:space="preserve">Poreč, Park Olge Ban 2, OIB </w:t>
      </w:r>
      <w:r w:rsidR="00220558" w:rsidRPr="00220558">
        <w:rPr>
          <w:rFonts w:cs="Times New Roman" w:hAnsi="Times New Roman" w:ascii="Times New Roman"/>
          <w:b/>
          <w:sz w:val="24"/>
        </w:rPr>
        <w:t>75242008131</w:t>
      </w:r>
      <w:r w:rsidRPr="007F1DCD">
        <w:rPr>
          <w:rFonts w:cs="Times New Roman" w:hAnsi="Times New Roman" w:ascii="Times New Roman"/>
          <w:b/>
          <w:sz w:val="24"/>
        </w:rPr>
        <w:t>,</w:t>
      </w:r>
      <w:r w:rsidRPr="00E1017F">
        <w:rPr>
          <w:rFonts w:cs="Times New Roman" w:hAnsi="Times New Roman" w:ascii="Times New Roman"/>
          <w:sz w:val="24"/>
        </w:rPr>
        <w:t xml:space="preserve"> odlučujući o prijedlogu stečajnog upravitelja za unovčenje nekretnine, dana </w:t>
      </w:r>
      <w:r w:rsidR="00220558">
        <w:rPr>
          <w:rFonts w:cs="Times New Roman" w:hAnsi="Times New Roman" w:ascii="Times New Roman"/>
          <w:sz w:val="24"/>
        </w:rPr>
        <w:t>29</w:t>
      </w:r>
      <w:r w:rsidR="00522371">
        <w:rPr>
          <w:rFonts w:cs="Times New Roman" w:hAnsi="Times New Roman" w:ascii="Times New Roman"/>
          <w:sz w:val="24"/>
        </w:rPr>
        <w:t>. travnja</w:t>
      </w:r>
      <w:r w:rsidRPr="00E1017F">
        <w:rPr>
          <w:rFonts w:cs="Times New Roman" w:hAnsi="Times New Roman" w:ascii="Times New Roman"/>
          <w:sz w:val="24"/>
        </w:rPr>
        <w:t xml:space="preserve"> 2016. godine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1017F">
        <w:rPr>
          <w:rFonts w:cs="Times New Roman" w:hAnsi="Times New Roman" w:ascii="Times New Roman"/>
          <w:b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522371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I. </w:t>
      </w:r>
      <w:r w:rsidRPr="00E1017F">
        <w:rPr>
          <w:rFonts w:cs="Times New Roman" w:hAnsi="Times New Roman" w:ascii="Times New Roman"/>
          <w:sz w:val="24"/>
        </w:rPr>
        <w:tab/>
        <w:t xml:space="preserve">Određuje se prodaja u stečajnom postupku nekretnine stečajnog dužnika upisane u zemljišnim knjigama Općinskog suda u </w:t>
      </w:r>
      <w:r w:rsidR="00220558">
        <w:rPr>
          <w:rFonts w:cs="Times New Roman" w:hAnsi="Times New Roman" w:ascii="Times New Roman"/>
          <w:sz w:val="24"/>
        </w:rPr>
        <w:t>Puli - Pola</w:t>
      </w:r>
      <w:r w:rsidRPr="00E1017F">
        <w:rPr>
          <w:rFonts w:cs="Times New Roman" w:hAnsi="Times New Roman" w:ascii="Times New Roman"/>
          <w:sz w:val="24"/>
        </w:rPr>
        <w:t>, zemljišnoknjižni odjel</w:t>
      </w:r>
      <w:r w:rsidR="00220558">
        <w:rPr>
          <w:rFonts w:cs="Times New Roman" w:hAnsi="Times New Roman" w:ascii="Times New Roman"/>
          <w:sz w:val="24"/>
        </w:rPr>
        <w:t xml:space="preserve"> Poreč</w:t>
      </w:r>
      <w:r w:rsidR="00522371">
        <w:rPr>
          <w:rFonts w:cs="Times New Roman" w:hAnsi="Times New Roman" w:ascii="Times New Roman"/>
          <w:sz w:val="24"/>
        </w:rPr>
        <w:t xml:space="preserve">: </w:t>
      </w:r>
    </w:p>
    <w:p w:rsidRDefault="00522371" w:rsidP="00E1017F" w:rsidR="00522371" w:rsidRPr="00522371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522371">
        <w:rPr>
          <w:rFonts w:cs="Times New Roman" w:hAnsi="Times New Roman" w:ascii="Times New Roman"/>
          <w:b/>
          <w:sz w:val="24"/>
        </w:rPr>
        <w:tab/>
      </w:r>
      <w:r w:rsidR="00220558">
        <w:rPr>
          <w:rFonts w:cs="Times New Roman" w:hAnsi="Times New Roman" w:ascii="Times New Roman"/>
          <w:b/>
          <w:sz w:val="24"/>
        </w:rPr>
        <w:t>k.č.br. 2006/2 pašnjak, površine 826 m2, upisano u zk.ul. 1631, k.o. Vižinada,</w:t>
      </w:r>
      <w:r w:rsidRPr="00522371">
        <w:rPr>
          <w:rFonts w:cs="Times New Roman" w:hAnsi="Times New Roman" w:ascii="Times New Roman"/>
          <w:b/>
          <w:sz w:val="24"/>
        </w:rPr>
        <w:t xml:space="preserve"> </w:t>
      </w:r>
    </w:p>
    <w:p w:rsidRDefault="00220558" w:rsidP="00E1017F" w:rsidR="00522371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220558">
        <w:rPr>
          <w:rFonts w:cs="Times New Roman" w:hAnsi="Times New Roman" w:ascii="Times New Roman"/>
          <w:b/>
          <w:sz w:val="24"/>
        </w:rPr>
        <w:t xml:space="preserve"> </w:t>
      </w:r>
      <w:r w:rsidRPr="00220558">
        <w:rPr>
          <w:rFonts w:cs="Times New Roman" w:hAnsi="Times New Roman" w:ascii="Times New Roman"/>
          <w:b/>
          <w:sz w:val="24"/>
        </w:rPr>
        <w:tab/>
        <w:t>zgr. 316/1 kuća i dvorište, površine 133 m2, upisano u zk.ul.2500, k.o. Vižinada</w:t>
      </w:r>
      <w:r>
        <w:rPr>
          <w:rFonts w:cs="Times New Roman" w:hAnsi="Times New Roman" w:ascii="Times New Roman"/>
          <w:b/>
          <w:sz w:val="24"/>
        </w:rPr>
        <w:t>,</w:t>
      </w:r>
    </w:p>
    <w:p w:rsidRDefault="00220558" w:rsidP="00E1017F" w:rsidR="00220558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ab/>
        <w:t>zgr. 317/2 kuća i k.č.br. 2013/2 šuma, upisano u zk.ul.2</w:t>
      </w:r>
      <w:r w:rsidR="003475D9">
        <w:rPr>
          <w:rFonts w:cs="Times New Roman" w:hAnsi="Times New Roman" w:ascii="Times New Roman"/>
          <w:b/>
          <w:sz w:val="24"/>
        </w:rPr>
        <w:t>4</w:t>
      </w:r>
      <w:r>
        <w:rPr>
          <w:rFonts w:cs="Times New Roman" w:hAnsi="Times New Roman" w:ascii="Times New Roman"/>
          <w:b/>
          <w:sz w:val="24"/>
        </w:rPr>
        <w:t>98, k.o. Vižinada,</w:t>
      </w:r>
    </w:p>
    <w:p w:rsidRDefault="00220558" w:rsidP="00E1017F" w:rsidR="00220558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ab/>
        <w:t>zgr. 317/4 dvorište, upisano u zk.ul. 2501, k.o. Vižinada,</w:t>
      </w:r>
    </w:p>
    <w:p w:rsidRDefault="00220558" w:rsidP="00E1017F" w:rsidR="00220558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ab/>
        <w:t xml:space="preserve">zgr. 316/2 štala, upisano u zk.ul. 2495, k.o. Vižinada, </w:t>
      </w:r>
    </w:p>
    <w:p w:rsidRDefault="00220558" w:rsidP="00E1017F" w:rsidR="00522371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II. </w:t>
      </w:r>
      <w:r w:rsidRPr="00E1017F">
        <w:rPr>
          <w:rFonts w:cs="Times New Roman" w:hAnsi="Times New Roman" w:ascii="Times New Roman"/>
          <w:sz w:val="24"/>
        </w:rPr>
        <w:tab/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Pr="00E1017F">
        <w:rPr>
          <w:rFonts w:cs="Times New Roman" w:hAnsi="Times New Roman" w:ascii="Times New Roman"/>
          <w:sz w:val="24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22055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IV. </w:t>
      </w:r>
      <w:r w:rsidRPr="00E1017F">
        <w:rPr>
          <w:rFonts w:cs="Times New Roman" w:hAnsi="Times New Roman" w:ascii="Times New Roman"/>
          <w:sz w:val="24"/>
        </w:rPr>
        <w:tab/>
        <w:t xml:space="preserve">Određuje se upis zabilježbe rješenja o prodaji nekretnine stečajnog dužnika opisane u točki I. izreke rješenja u zemljišnim knjigama Općinskog suda u </w:t>
      </w:r>
      <w:r w:rsidR="00220558">
        <w:rPr>
          <w:rFonts w:cs="Times New Roman" w:hAnsi="Times New Roman" w:ascii="Times New Roman"/>
          <w:sz w:val="24"/>
        </w:rPr>
        <w:t>Puli - Pola</w:t>
      </w:r>
      <w:r w:rsidRPr="00E1017F">
        <w:rPr>
          <w:rFonts w:cs="Times New Roman" w:hAnsi="Times New Roman" w:ascii="Times New Roman"/>
          <w:sz w:val="24"/>
        </w:rPr>
        <w:t xml:space="preserve">, </w:t>
      </w:r>
      <w:r w:rsidR="00B30B48">
        <w:rPr>
          <w:rFonts w:cs="Times New Roman" w:hAnsi="Times New Roman" w:ascii="Times New Roman"/>
          <w:sz w:val="24"/>
        </w:rPr>
        <w:t>zemljišnoknjižni odjel</w:t>
      </w:r>
      <w:r w:rsidR="00220558">
        <w:rPr>
          <w:rFonts w:cs="Times New Roman" w:hAnsi="Times New Roman" w:ascii="Times New Roman"/>
          <w:sz w:val="24"/>
        </w:rPr>
        <w:t xml:space="preserve"> Poreč</w:t>
      </w:r>
      <w:r w:rsidR="00B61BAA">
        <w:rPr>
          <w:rFonts w:cs="Times New Roman" w:hAnsi="Times New Roman" w:ascii="Times New Roman"/>
          <w:sz w:val="24"/>
        </w:rPr>
        <w:t>,</w:t>
      </w:r>
      <w:r w:rsidR="00B30B48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 xml:space="preserve">zk.ul. </w:t>
      </w:r>
      <w:r w:rsidR="00220558">
        <w:rPr>
          <w:rFonts w:cs="Times New Roman" w:hAnsi="Times New Roman" w:ascii="Times New Roman"/>
          <w:sz w:val="24"/>
        </w:rPr>
        <w:t>1631, zk.ul.2500, zk.ul. 2498, zk.ul. 2501 i zk.ul. 2495,</w:t>
      </w:r>
      <w:r w:rsidR="00B61BAA">
        <w:rPr>
          <w:rFonts w:cs="Times New Roman" w:hAnsi="Times New Roman" w:ascii="Times New Roman"/>
          <w:sz w:val="24"/>
        </w:rPr>
        <w:t xml:space="preserve"> k</w:t>
      </w:r>
      <w:r w:rsidR="00B30B48">
        <w:rPr>
          <w:rFonts w:cs="Times New Roman" w:hAnsi="Times New Roman" w:ascii="Times New Roman"/>
          <w:sz w:val="24"/>
        </w:rPr>
        <w:t>.o.</w:t>
      </w:r>
      <w:r w:rsidR="00220558">
        <w:rPr>
          <w:rFonts w:cs="Times New Roman" w:hAnsi="Times New Roman" w:ascii="Times New Roman"/>
          <w:sz w:val="24"/>
        </w:rPr>
        <w:t xml:space="preserve"> Vižinada</w:t>
      </w:r>
      <w:r w:rsidR="00B30B48">
        <w:rPr>
          <w:rFonts w:cs="Times New Roman" w:hAnsi="Times New Roman" w:ascii="Times New Roman"/>
          <w:sz w:val="24"/>
        </w:rPr>
        <w:t>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1017F">
        <w:rPr>
          <w:rFonts w:cs="Times New Roman" w:hAnsi="Times New Roman" w:ascii="Times New Roman"/>
          <w:b/>
          <w:sz w:val="24"/>
        </w:rPr>
        <w:t>Obrazloženje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>Rješenjem ovog suda posl. br. St-</w:t>
      </w:r>
      <w:r w:rsidR="00220558">
        <w:rPr>
          <w:rFonts w:cs="Times New Roman" w:hAnsi="Times New Roman" w:ascii="Times New Roman"/>
          <w:sz w:val="24"/>
        </w:rPr>
        <w:t>993/11-19</w:t>
      </w:r>
      <w:r w:rsidRPr="00E1017F">
        <w:rPr>
          <w:rFonts w:cs="Times New Roman" w:hAnsi="Times New Roman" w:ascii="Times New Roman"/>
          <w:sz w:val="24"/>
        </w:rPr>
        <w:t xml:space="preserve"> od </w:t>
      </w:r>
      <w:r w:rsidR="007F1DCD">
        <w:rPr>
          <w:rFonts w:cs="Times New Roman" w:hAnsi="Times New Roman" w:ascii="Times New Roman"/>
          <w:sz w:val="24"/>
        </w:rPr>
        <w:t>16. ožujka 201</w:t>
      </w:r>
      <w:r w:rsidR="00220558">
        <w:rPr>
          <w:rFonts w:cs="Times New Roman" w:hAnsi="Times New Roman" w:ascii="Times New Roman"/>
          <w:sz w:val="24"/>
        </w:rPr>
        <w:t>2</w:t>
      </w:r>
      <w:r w:rsidRPr="00E1017F">
        <w:rPr>
          <w:rFonts w:cs="Times New Roman" w:hAnsi="Times New Roman" w:ascii="Times New Roman"/>
          <w:sz w:val="24"/>
        </w:rPr>
        <w:t>.</w:t>
      </w:r>
      <w:r w:rsidR="007F1DCD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g</w:t>
      </w:r>
      <w:r w:rsidR="007F1DCD">
        <w:rPr>
          <w:rFonts w:cs="Times New Roman" w:hAnsi="Times New Roman" w:ascii="Times New Roman"/>
          <w:sz w:val="24"/>
        </w:rPr>
        <w:t>odine</w:t>
      </w:r>
      <w:r w:rsidRPr="00E1017F">
        <w:rPr>
          <w:rFonts w:cs="Times New Roman" w:hAnsi="Times New Roman" w:ascii="Times New Roman"/>
          <w:sz w:val="24"/>
        </w:rPr>
        <w:t xml:space="preserve"> nad dužnikom je otvoren stečajni postupak.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>Stečajnu masu dužnika čine nekretnine koje su predmet ove prodaje.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>Na nekretninama stečajnog dužnika opisanima u točki I. izreke rješenja postoji razlučno pravo u korist treć</w:t>
      </w:r>
      <w:r w:rsidR="00220558">
        <w:rPr>
          <w:rFonts w:cs="Times New Roman" w:hAnsi="Times New Roman" w:ascii="Times New Roman"/>
          <w:sz w:val="24"/>
        </w:rPr>
        <w:t>ih</w:t>
      </w:r>
      <w:r w:rsidRPr="00E1017F">
        <w:rPr>
          <w:rFonts w:cs="Times New Roman" w:hAnsi="Times New Roman" w:ascii="Times New Roman"/>
          <w:sz w:val="24"/>
        </w:rPr>
        <w:t xml:space="preserve"> osob</w:t>
      </w:r>
      <w:r w:rsidR="00220558">
        <w:rPr>
          <w:rFonts w:cs="Times New Roman" w:hAnsi="Times New Roman" w:ascii="Times New Roman"/>
          <w:sz w:val="24"/>
        </w:rPr>
        <w:t>a</w:t>
      </w:r>
      <w:r w:rsidR="00B30B48">
        <w:rPr>
          <w:rFonts w:cs="Times New Roman" w:hAnsi="Times New Roman" w:ascii="Times New Roman"/>
          <w:sz w:val="24"/>
        </w:rPr>
        <w:t xml:space="preserve">. </w:t>
      </w:r>
    </w:p>
    <w:p w:rsidRDefault="00220558" w:rsidP="00E1017F" w:rsidR="0022055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ab/>
        <w:t xml:space="preserve">Rješenjem </w:t>
      </w:r>
      <w:r w:rsidR="00AD01E4">
        <w:rPr>
          <w:rFonts w:cs="Times New Roman" w:hAnsi="Times New Roman" w:ascii="Times New Roman"/>
          <w:sz w:val="24"/>
        </w:rPr>
        <w:t xml:space="preserve">Općinskog suda u Puli – Pola, Stalna služba u Poreču – Parenzo </w:t>
      </w:r>
      <w:r>
        <w:rPr>
          <w:rFonts w:cs="Times New Roman" w:hAnsi="Times New Roman" w:ascii="Times New Roman"/>
          <w:sz w:val="24"/>
        </w:rPr>
        <w:t xml:space="preserve">posl. broj Ovr-2988/15-59 od 18. svibnja 2015. godine </w:t>
      </w:r>
      <w:r w:rsidR="00AD01E4">
        <w:rPr>
          <w:rFonts w:cs="Times New Roman" w:hAnsi="Times New Roman" w:ascii="Times New Roman"/>
          <w:sz w:val="24"/>
        </w:rPr>
        <w:t>obustavljena</w:t>
      </w:r>
      <w:r>
        <w:rPr>
          <w:rFonts w:cs="Times New Roman" w:hAnsi="Times New Roman" w:ascii="Times New Roman"/>
          <w:sz w:val="24"/>
        </w:rPr>
        <w:t xml:space="preserve"> je ovrh</w:t>
      </w:r>
      <w:r w:rsidR="00AD01E4">
        <w:rPr>
          <w:rFonts w:cs="Times New Roman" w:hAnsi="Times New Roman" w:ascii="Times New Roman"/>
          <w:sz w:val="24"/>
        </w:rPr>
        <w:t>a</w:t>
      </w:r>
      <w:r>
        <w:rPr>
          <w:rFonts w:cs="Times New Roman" w:hAnsi="Times New Roman" w:ascii="Times New Roman"/>
          <w:sz w:val="24"/>
        </w:rPr>
        <w:t xml:space="preserve"> </w:t>
      </w:r>
      <w:r w:rsidR="00AD01E4">
        <w:rPr>
          <w:rFonts w:cs="Times New Roman" w:hAnsi="Times New Roman" w:ascii="Times New Roman"/>
          <w:sz w:val="24"/>
        </w:rPr>
        <w:t xml:space="preserve">na predmetnim nekretninama i ukinute </w:t>
      </w:r>
      <w:r>
        <w:rPr>
          <w:rFonts w:cs="Times New Roman" w:hAnsi="Times New Roman" w:ascii="Times New Roman"/>
          <w:sz w:val="24"/>
        </w:rPr>
        <w:t xml:space="preserve">sve provedene ovršne radnje, temeljem čl.97. st.4. Ovršnog zakona. </w:t>
      </w:r>
    </w:p>
    <w:p w:rsidRDefault="00220558" w:rsidP="00E1017F" w:rsidR="0022055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Rješenje o obustavi postalo je pravomoćno dana 10. lipnja 2015. </w:t>
      </w:r>
      <w:r w:rsidR="0089123A">
        <w:rPr>
          <w:rFonts w:cs="Times New Roman" w:hAnsi="Times New Roman" w:ascii="Times New Roman"/>
          <w:sz w:val="24"/>
        </w:rPr>
        <w:t>g</w:t>
      </w:r>
      <w:r>
        <w:rPr>
          <w:rFonts w:cs="Times New Roman" w:hAnsi="Times New Roman" w:ascii="Times New Roman"/>
          <w:sz w:val="24"/>
        </w:rPr>
        <w:t>odine.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Stečajni upravitelj je </w:t>
      </w:r>
      <w:r w:rsidR="00220558">
        <w:rPr>
          <w:rFonts w:cs="Times New Roman" w:hAnsi="Times New Roman" w:ascii="Times New Roman"/>
          <w:sz w:val="24"/>
        </w:rPr>
        <w:t>02. listopada</w:t>
      </w:r>
      <w:r w:rsidRPr="00E1017F">
        <w:rPr>
          <w:rFonts w:cs="Times New Roman" w:hAnsi="Times New Roman" w:ascii="Times New Roman"/>
          <w:sz w:val="24"/>
        </w:rPr>
        <w:t xml:space="preserve"> 201</w:t>
      </w:r>
      <w:r w:rsidR="00220558">
        <w:rPr>
          <w:rFonts w:cs="Times New Roman" w:hAnsi="Times New Roman" w:ascii="Times New Roman"/>
          <w:sz w:val="24"/>
        </w:rPr>
        <w:t>5</w:t>
      </w:r>
      <w:r w:rsidRPr="00E1017F">
        <w:rPr>
          <w:rFonts w:cs="Times New Roman" w:hAnsi="Times New Roman" w:ascii="Times New Roman"/>
          <w:sz w:val="24"/>
        </w:rPr>
        <w:t>. godine podnio prijedlog da se nekretnine stečajnog dužnika opisane u točki I. izreke rješenja na kojoj posto</w:t>
      </w:r>
      <w:r w:rsidR="00220558">
        <w:rPr>
          <w:rFonts w:cs="Times New Roman" w:hAnsi="Times New Roman" w:ascii="Times New Roman"/>
          <w:sz w:val="24"/>
        </w:rPr>
        <w:t>je razlučna prava u korist trećih</w:t>
      </w:r>
      <w:r w:rsidRPr="00E1017F">
        <w:rPr>
          <w:rFonts w:cs="Times New Roman" w:hAnsi="Times New Roman" w:ascii="Times New Roman"/>
          <w:sz w:val="24"/>
        </w:rPr>
        <w:t xml:space="preserve"> osob</w:t>
      </w:r>
      <w:r w:rsidR="00220558">
        <w:rPr>
          <w:rFonts w:cs="Times New Roman" w:hAnsi="Times New Roman" w:ascii="Times New Roman"/>
          <w:sz w:val="24"/>
        </w:rPr>
        <w:t>a</w:t>
      </w:r>
      <w:r w:rsidRPr="00E1017F">
        <w:rPr>
          <w:rFonts w:cs="Times New Roman" w:hAnsi="Times New Roman" w:ascii="Times New Roman"/>
          <w:sz w:val="24"/>
        </w:rPr>
        <w:t xml:space="preserve"> unovče u stečajnom postupku uz odgovarajuću primjenu pravila o ovrsi na nekretnini sukladno čl.247. st.1. u vezi s čl.441. st.2. Stečajnog zakona (NN 71/15, dalje: SZ).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  <w:t>Valjalo je stoga, a temeljem čl.247. st.2. SZ-a,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U Rijeci, </w:t>
      </w:r>
      <w:r w:rsidR="00220558">
        <w:rPr>
          <w:rFonts w:cs="Times New Roman" w:hAnsi="Times New Roman" w:ascii="Times New Roman"/>
          <w:sz w:val="24"/>
        </w:rPr>
        <w:t>29</w:t>
      </w:r>
      <w:r w:rsidR="00522371">
        <w:rPr>
          <w:rFonts w:cs="Times New Roman" w:hAnsi="Times New Roman" w:ascii="Times New Roman"/>
          <w:sz w:val="24"/>
        </w:rPr>
        <w:t xml:space="preserve">. travnja </w:t>
      </w:r>
      <w:r w:rsidRPr="00E1017F">
        <w:rPr>
          <w:rFonts w:cs="Times New Roman" w:hAnsi="Times New Roman" w:ascii="Times New Roman"/>
          <w:sz w:val="24"/>
        </w:rPr>
        <w:t>2016. godine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   </w:t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  <w:t xml:space="preserve"> </w:t>
      </w:r>
    </w:p>
    <w:p w:rsidRDefault="00E1017F" w:rsidP="00E1017F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Stečajni sudac</w:t>
      </w:r>
    </w:p>
    <w:p w:rsidRDefault="00E1017F" w:rsidP="00E1017F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</w:t>
      </w:r>
      <w:r w:rsidRPr="00E1017F">
        <w:rPr>
          <w:rFonts w:cs="Times New Roman" w:hAnsi="Times New Roman" w:ascii="Times New Roman"/>
          <w:sz w:val="24"/>
        </w:rPr>
        <w:tab/>
        <w:t xml:space="preserve">                  </w:t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  <w:t xml:space="preserve">             </w:t>
      </w:r>
      <w:r w:rsidRPr="00E1017F">
        <w:rPr>
          <w:rFonts w:cs="Times New Roman" w:hAnsi="Times New Roman" w:ascii="Times New Roman"/>
          <w:sz w:val="24"/>
        </w:rPr>
        <w:tab/>
        <w:t xml:space="preserve">                                Daniela Korlević 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36295B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36295B">
        <w:rPr>
          <w:rFonts w:cs="Times New Roman" w:hAnsi="Times New Roman" w:ascii="Times New Roman"/>
          <w:b/>
          <w:sz w:val="24"/>
        </w:rPr>
        <w:t>UPUTA O PRAVNOM LIJEKU: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Protiv rješenja pravo žalbe imaju stečajni upravitelj i razlučni vjerovnici roku od </w:t>
      </w:r>
      <w:r w:rsidR="0089123A" w:rsidRPr="0089123A">
        <w:rPr>
          <w:rFonts w:cs="Times New Roman" w:hAnsi="Times New Roman" w:ascii="Times New Roman"/>
          <w:sz w:val="24"/>
        </w:rPr>
        <w:t>osam dana istekom osmoga dana od dana objave pismena na mrežnoj stranici e-Oglasne ploče sudova.</w:t>
      </w:r>
      <w:r w:rsidRPr="00E1017F">
        <w:rPr>
          <w:rFonts w:cs="Times New Roman" w:hAnsi="Times New Roman" w:ascii="Times New Roman"/>
          <w:sz w:val="24"/>
        </w:rPr>
        <w:t xml:space="preserve"> Žalba se podnosi putem ovog suda u dva istovjetna primjerka, a o žalbi odlučuje Visoki trgovački sud Republike Hrvatske.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 w:rsidRPr="007F1DCD">
        <w:rPr>
          <w:rFonts w:cs="Times New Roman" w:hAnsi="Times New Roman" w:ascii="Times New Roman"/>
          <w:b/>
          <w:sz w:val="20"/>
        </w:rPr>
        <w:t>DNA:</w:t>
      </w:r>
    </w:p>
    <w:p w:rsidRDefault="007F1DCD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- stečajnom  upravitelju </w:t>
      </w:r>
      <w:r w:rsidR="0089123A">
        <w:rPr>
          <w:rFonts w:cs="Times New Roman" w:hAnsi="Times New Roman" w:ascii="Times New Roman"/>
          <w:sz w:val="20"/>
        </w:rPr>
        <w:t xml:space="preserve">Ljubica Juranović Skočić </w:t>
      </w:r>
      <w:r>
        <w:rPr>
          <w:rFonts w:cs="Times New Roman" w:hAnsi="Times New Roman" w:ascii="Times New Roman"/>
          <w:sz w:val="20"/>
        </w:rPr>
        <w:t xml:space="preserve"> </w:t>
      </w: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7F1DCD">
        <w:rPr>
          <w:rFonts w:cs="Times New Roman" w:hAnsi="Times New Roman" w:ascii="Times New Roman"/>
          <w:sz w:val="20"/>
        </w:rPr>
        <w:t>- e-Oglasna ploča</w:t>
      </w: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7F1DCD">
        <w:rPr>
          <w:rFonts w:cs="Times New Roman" w:hAnsi="Times New Roman" w:ascii="Times New Roman"/>
          <w:sz w:val="20"/>
        </w:rPr>
        <w:t>- z.k. odjel</w:t>
      </w:r>
      <w:r w:rsidR="00B30B48">
        <w:rPr>
          <w:rFonts w:cs="Times New Roman" w:hAnsi="Times New Roman" w:ascii="Times New Roman"/>
          <w:sz w:val="20"/>
        </w:rPr>
        <w:t xml:space="preserve"> </w:t>
      </w:r>
      <w:r w:rsidR="0089123A">
        <w:rPr>
          <w:rFonts w:cs="Times New Roman" w:hAnsi="Times New Roman" w:ascii="Times New Roman"/>
          <w:sz w:val="20"/>
        </w:rPr>
        <w:t xml:space="preserve">Poreč, </w:t>
      </w:r>
      <w:r w:rsidRPr="007F1DCD">
        <w:rPr>
          <w:rFonts w:cs="Times New Roman" w:hAnsi="Times New Roman" w:ascii="Times New Roman"/>
          <w:sz w:val="20"/>
        </w:rPr>
        <w:t xml:space="preserve">radi zabilježbe prodaje u stečajnom postupku 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7F1DCD">
        <w:rPr>
          <w:rFonts w:cs="Times New Roman" w:hAnsi="Times New Roman" w:ascii="Times New Roman"/>
          <w:sz w:val="20"/>
        </w:rPr>
        <w:t>- razlučn</w:t>
      </w:r>
      <w:r w:rsidR="0089123A">
        <w:rPr>
          <w:rFonts w:cs="Times New Roman" w:hAnsi="Times New Roman" w:ascii="Times New Roman"/>
          <w:sz w:val="20"/>
        </w:rPr>
        <w:t>i</w:t>
      </w:r>
      <w:r w:rsidRPr="007F1DCD">
        <w:rPr>
          <w:rFonts w:cs="Times New Roman" w:hAnsi="Times New Roman" w:ascii="Times New Roman"/>
          <w:sz w:val="20"/>
        </w:rPr>
        <w:t>m vjerovni</w:t>
      </w:r>
      <w:r w:rsidR="0089123A">
        <w:rPr>
          <w:rFonts w:cs="Times New Roman" w:hAnsi="Times New Roman" w:ascii="Times New Roman"/>
          <w:sz w:val="20"/>
        </w:rPr>
        <w:t>cima</w:t>
      </w:r>
      <w:r w:rsidRPr="007F1DCD">
        <w:rPr>
          <w:rFonts w:cs="Times New Roman" w:hAnsi="Times New Roman" w:ascii="Times New Roman"/>
          <w:sz w:val="20"/>
        </w:rPr>
        <w:t>:</w:t>
      </w:r>
      <w:r w:rsidR="00B30B48">
        <w:rPr>
          <w:rFonts w:cs="Times New Roman" w:hAnsi="Times New Roman" w:ascii="Times New Roman"/>
          <w:sz w:val="20"/>
        </w:rPr>
        <w:t xml:space="preserve"> </w:t>
      </w:r>
    </w:p>
    <w:p w:rsidRDefault="0036295B" w:rsidP="00E1017F" w:rsidR="0036295B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ab/>
        <w:t>- H-Abduco d.o.o. Zagreb, Slavonska avenija 6a</w:t>
      </w:r>
    </w:p>
    <w:p w:rsidRDefault="0036295B" w:rsidP="00E1017F" w:rsidR="0036295B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ab/>
        <w:t xml:space="preserve">- RH putem ŽDO u Puli </w:t>
      </w:r>
    </w:p>
    <w:p w:rsidRDefault="0089123A" w:rsidP="00E1017F" w:rsidR="0089123A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ab/>
      </w:r>
      <w:r w:rsidR="007F1DCD">
        <w:rPr>
          <w:rFonts w:cs="Times New Roman" w:hAnsi="Times New Roman" w:ascii="Times New Roman"/>
          <w:sz w:val="20"/>
        </w:rPr>
        <w:t xml:space="preserve"> </w:t>
      </w:r>
      <w:r>
        <w:rPr>
          <w:rFonts w:cs="Times New Roman" w:hAnsi="Times New Roman" w:ascii="Times New Roman"/>
          <w:sz w:val="20"/>
        </w:rPr>
        <w:tab/>
      </w: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7F1DCD">
        <w:rPr>
          <w:rFonts w:cs="Times New Roman" w:hAnsi="Times New Roman" w:ascii="Times New Roman"/>
          <w:sz w:val="20"/>
        </w:rPr>
        <w:t xml:space="preserve">U Rijeci, </w:t>
      </w:r>
      <w:r w:rsidR="0089123A">
        <w:rPr>
          <w:rFonts w:cs="Times New Roman" w:hAnsi="Times New Roman" w:ascii="Times New Roman"/>
          <w:sz w:val="20"/>
        </w:rPr>
        <w:t>29</w:t>
      </w:r>
      <w:r w:rsidR="00522371">
        <w:rPr>
          <w:rFonts w:cs="Times New Roman" w:hAnsi="Times New Roman" w:ascii="Times New Roman"/>
          <w:sz w:val="20"/>
        </w:rPr>
        <w:t>.4</w:t>
      </w:r>
      <w:r w:rsidRPr="007F1DCD">
        <w:rPr>
          <w:rFonts w:cs="Times New Roman" w:hAnsi="Times New Roman" w:ascii="Times New Roman"/>
          <w:sz w:val="20"/>
        </w:rPr>
        <w:t>.2016. g.</w:t>
      </w: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7F1DCD">
        <w:rPr>
          <w:rFonts w:cs="Times New Roman" w:hAnsi="Times New Roman" w:ascii="Times New Roman"/>
          <w:sz w:val="20"/>
        </w:rPr>
        <w:t>Stečajni sudac</w:t>
      </w: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7F1DCD">
        <w:rPr>
          <w:rFonts w:cs="Times New Roman" w:hAnsi="Times New Roman" w:ascii="Times New Roman"/>
          <w:sz w:val="20"/>
        </w:rPr>
        <w:t xml:space="preserve">Daniela Korlević                                                         </w:t>
      </w: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sectPr w:rsidR="00396328" w:rsidRPr="00E1017F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6EF5" w:rsidP="00406EF5" w:rsidR="00406EF5">
      <w:pPr>
        <w:spacing w:lineRule="auto" w:line="240" w:after="0"/>
      </w:pPr>
      <w:r>
        <w:separator/>
      </w:r>
    </w:p>
  </w:endnote>
  <w:endnote w:id="0" w:type="continuationSeparator">
    <w:p w:rsidRDefault="00406EF5" w:rsidP="00406EF5" w:rsidR="00406E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51400101"/>
      <w:docPartObj>
        <w:docPartGallery w:val="Page Numbers (Bottom of Page)"/>
        <w:docPartUnique/>
      </w:docPartObj>
    </w:sdtPr>
    <w:sdtEndPr/>
    <w:sdtContent>
      <w:p w:rsidRDefault="00406EF5" w:rsidR="00406EF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7429">
          <w:rPr>
            <w:noProof/>
          </w:rPr>
          <w:t>1</w:t>
        </w:r>
        <w:r>
          <w:fldChar w:fldCharType="end"/>
        </w:r>
      </w:p>
    </w:sdtContent>
  </w:sdt>
  <w:p w:rsidRDefault="00406EF5" w:rsidR="00406EF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6EF5" w:rsidP="00406EF5" w:rsidR="00406EF5">
      <w:pPr>
        <w:spacing w:lineRule="auto" w:line="240" w:after="0"/>
      </w:pPr>
      <w:r>
        <w:separator/>
      </w:r>
    </w:p>
  </w:footnote>
  <w:footnote w:id="0" w:type="continuationSeparator">
    <w:p w:rsidRDefault="00406EF5" w:rsidP="00406EF5" w:rsidR="00406EF5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7444B"/>
    <w:rsid w:val="000912A4"/>
    <w:rsid w:val="000A510C"/>
    <w:rsid w:val="000D0B65"/>
    <w:rsid w:val="000D71E8"/>
    <w:rsid w:val="000E29A1"/>
    <w:rsid w:val="000F1491"/>
    <w:rsid w:val="000F636B"/>
    <w:rsid w:val="001340A6"/>
    <w:rsid w:val="001470FC"/>
    <w:rsid w:val="00164E05"/>
    <w:rsid w:val="00177D1E"/>
    <w:rsid w:val="001B684F"/>
    <w:rsid w:val="001B7429"/>
    <w:rsid w:val="00213C8A"/>
    <w:rsid w:val="00220558"/>
    <w:rsid w:val="0022273C"/>
    <w:rsid w:val="00293F32"/>
    <w:rsid w:val="002C13A5"/>
    <w:rsid w:val="002F5ED1"/>
    <w:rsid w:val="00326FE5"/>
    <w:rsid w:val="00330DF9"/>
    <w:rsid w:val="003475D9"/>
    <w:rsid w:val="0036295B"/>
    <w:rsid w:val="00396328"/>
    <w:rsid w:val="003E0856"/>
    <w:rsid w:val="003E0AD3"/>
    <w:rsid w:val="003F509E"/>
    <w:rsid w:val="00406EF5"/>
    <w:rsid w:val="004236EA"/>
    <w:rsid w:val="004A0DED"/>
    <w:rsid w:val="004C1670"/>
    <w:rsid w:val="004C2F2E"/>
    <w:rsid w:val="00522371"/>
    <w:rsid w:val="00532FDB"/>
    <w:rsid w:val="005373EA"/>
    <w:rsid w:val="00546D21"/>
    <w:rsid w:val="00553236"/>
    <w:rsid w:val="005B0652"/>
    <w:rsid w:val="005D51E6"/>
    <w:rsid w:val="005E35A4"/>
    <w:rsid w:val="005E7787"/>
    <w:rsid w:val="006321FD"/>
    <w:rsid w:val="006C2AE3"/>
    <w:rsid w:val="006E1262"/>
    <w:rsid w:val="007053F4"/>
    <w:rsid w:val="00720E07"/>
    <w:rsid w:val="00721DAD"/>
    <w:rsid w:val="00726F3C"/>
    <w:rsid w:val="007646DF"/>
    <w:rsid w:val="0076565A"/>
    <w:rsid w:val="007A25CA"/>
    <w:rsid w:val="007A6BAD"/>
    <w:rsid w:val="007B48FE"/>
    <w:rsid w:val="007F1DCD"/>
    <w:rsid w:val="008548CE"/>
    <w:rsid w:val="0089123A"/>
    <w:rsid w:val="008956B9"/>
    <w:rsid w:val="008B688D"/>
    <w:rsid w:val="0090337A"/>
    <w:rsid w:val="00911D49"/>
    <w:rsid w:val="00916EE9"/>
    <w:rsid w:val="009465FB"/>
    <w:rsid w:val="009806A5"/>
    <w:rsid w:val="009877AE"/>
    <w:rsid w:val="0099638F"/>
    <w:rsid w:val="009B1BDA"/>
    <w:rsid w:val="00A02412"/>
    <w:rsid w:val="00A374AC"/>
    <w:rsid w:val="00A60A6F"/>
    <w:rsid w:val="00A926EE"/>
    <w:rsid w:val="00AC47B1"/>
    <w:rsid w:val="00AD01E4"/>
    <w:rsid w:val="00B12A0F"/>
    <w:rsid w:val="00B14D4A"/>
    <w:rsid w:val="00B30B48"/>
    <w:rsid w:val="00B32457"/>
    <w:rsid w:val="00B47358"/>
    <w:rsid w:val="00B61BAA"/>
    <w:rsid w:val="00B86648"/>
    <w:rsid w:val="00B92F54"/>
    <w:rsid w:val="00BC0020"/>
    <w:rsid w:val="00BE34C8"/>
    <w:rsid w:val="00C23EE8"/>
    <w:rsid w:val="00C3695C"/>
    <w:rsid w:val="00C50C5A"/>
    <w:rsid w:val="00C7643C"/>
    <w:rsid w:val="00C76E8D"/>
    <w:rsid w:val="00C8418A"/>
    <w:rsid w:val="00C97D62"/>
    <w:rsid w:val="00CA17B1"/>
    <w:rsid w:val="00CB00DE"/>
    <w:rsid w:val="00CC5F29"/>
    <w:rsid w:val="00D31250"/>
    <w:rsid w:val="00D42F93"/>
    <w:rsid w:val="00D60759"/>
    <w:rsid w:val="00D73D90"/>
    <w:rsid w:val="00DB0107"/>
    <w:rsid w:val="00DB0746"/>
    <w:rsid w:val="00DD1945"/>
    <w:rsid w:val="00E1017F"/>
    <w:rsid w:val="00E21312"/>
    <w:rsid w:val="00E327AE"/>
    <w:rsid w:val="00E46B5B"/>
    <w:rsid w:val="00E67506"/>
    <w:rsid w:val="00E83EDC"/>
    <w:rsid w:val="00E943C3"/>
    <w:rsid w:val="00EB7CC3"/>
    <w:rsid w:val="00EF34E7"/>
    <w:rsid w:val="00EF76EB"/>
    <w:rsid w:val="00EF7714"/>
    <w:rsid w:val="00F00057"/>
    <w:rsid w:val="00F144FC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06E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06EF5"/>
  </w:style>
  <w:style w:styleId="Podnoje" w:type="paragraph">
    <w:name w:val="footer"/>
    <w:basedOn w:val="Normal"/>
    <w:link w:val="PodnojeChar"/>
    <w:uiPriority w:val="99"/>
    <w:unhideWhenUsed/>
    <w:rsid w:val="00406E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06EF5"/>
  </w:style>
  <w:style w:customStyle="true" w:styleId="Samoispravak" w:type="paragraph">
    <w:name w:val="Samoispravak"/>
    <w:rsid w:val="00406EF5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74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74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7429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74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74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742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742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06E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06EF5"/>
  </w:style>
  <w:style w:styleId="Podnoje" w:type="paragraph">
    <w:name w:val="footer"/>
    <w:basedOn w:val="Normal"/>
    <w:link w:val="PodnojeChar"/>
    <w:uiPriority w:val="99"/>
    <w:unhideWhenUsed/>
    <w:rsid w:val="00406E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06EF5"/>
  </w:style>
  <w:style w:customStyle="1" w:styleId="Samoispravak" w:type="paragraph">
    <w:name w:val="Samoispravak"/>
    <w:rsid w:val="00406EF5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74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74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7429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74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74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742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742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2011.</izvorni_sadrzaj>
    <derivirana_varijabla naziv="DomainObject.Predmet.DatumOsnivanja_1">13.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St-993/2011</izvorni_sadrzaj>
    <derivirana_varijabla naziv="DomainObject.Predmet.OznakaBroj_1">St-993/2011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INTERIOR DESIGN STUDIO d.o.o.  Poreč</izvorni_sadrzaj>
    <derivirana_varijabla naziv="DomainObject.Predmet.ProtustrankaFormated_1">  INTERIOR DESIGN STUDIO d.o.o.  Poreč</derivirana_varijabla>
  </DomainObject.Predmet.ProtustrankaFormated>
  <DomainObject.Predmet.ProtustrankaFormatedOIB>
    <izvorni_sadrzaj>  INTERIOR DESIGN STUDIO d.o.o.  Poreč, OIB 75242008131</izvorni_sadrzaj>
    <derivirana_varijabla naziv="DomainObject.Predmet.ProtustrankaFormatedOIB_1">  INTERIOR DESIGN STUDIO d.o.o.  Poreč, OIB 75242008131</derivirana_varijabla>
  </DomainObject.Predmet.ProtustrankaFormatedOIB>
  <DomainObject.Predmet.ProtustrankaFormatedWithAdress>
    <izvorni_sadrzaj> INTERIOR DESIGN STUDIO d.o.o.  Poreč, Park Olge Ban 2, 52 440 Poreč</izvorni_sadrzaj>
    <derivirana_varijabla naziv="DomainObject.Predmet.ProtustrankaFormatedWithAdress_1"> INTERIOR DESIGN STUDIO d.o.o.  Poreč, Park Olge Ban 2, 52 440 Poreč</derivirana_varijabla>
  </DomainObject.Predmet.ProtustrankaFormatedWithAdress>
  <DomainObject.Predmet.ProtustrankaFormatedWithAdressOIB>
    <izvorni_sadrzaj> INTERIOR DESIGN STUDIO d.o.o.  Poreč, OIB 75242008131, Park Olge Ban 2, 52 440 Poreč</izvorni_sadrzaj>
    <derivirana_varijabla naziv="DomainObject.Predmet.ProtustrankaFormatedWithAdressOIB_1"> INTERIOR DESIGN STUDIO d.o.o.  Poreč, OIB 75242008131, Park Olge Ban 2, 52 440 Poreč</derivirana_varijabla>
  </DomainObject.Predmet.ProtustrankaFormatedWithAdressOIB>
  <DomainObject.Predmet.ProtustrankaWithAdress>
    <izvorni_sadrzaj>INTERIOR DESIGN STUDIO d.o.o.  Poreč Park Olge Ban 2, 52 440 Poreč</izvorni_sadrzaj>
    <derivirana_varijabla naziv="DomainObject.Predmet.ProtustrankaWithAdress_1">INTERIOR DESIGN STUDIO d.o.o.  Poreč Park Olge Ban 2, 52 440 Poreč</derivirana_varijabla>
  </DomainObject.Predmet.ProtustrankaWithAdress>
  <DomainObject.Predmet.ProtustrankaWithAdressOIB>
    <izvorni_sadrzaj>INTERIOR DESIGN STUDIO d.o.o.  Poreč, OIB 75242008131, Park Olge Ban 2, 52 440 Poreč</izvorni_sadrzaj>
    <derivirana_varijabla naziv="DomainObject.Predmet.ProtustrankaWithAdressOIB_1">INTERIOR DESIGN STUDIO d.o.o.  Poreč, OIB 75242008131, Park Olge Ban 2, 52 440 Poreč</derivirana_varijabla>
  </DomainObject.Predmet.ProtustrankaWithAdressOIB>
  <DomainObject.Predmet.ProtustrankaNazivFormated>
    <izvorni_sadrzaj>INTERIOR DESIGN STUDIO d.o.o.  Poreč</izvorni_sadrzaj>
    <derivirana_varijabla naziv="DomainObject.Predmet.ProtustrankaNazivFormated_1">INTERIOR DESIGN STUDIO d.o.o.  Poreč</derivirana_varijabla>
  </DomainObject.Predmet.ProtustrankaNazivFormated>
  <DomainObject.Predmet.ProtustrankaNazivFormatedOIB>
    <izvorni_sadrzaj>INTERIOR DESIGN STUDIO d.o.o.  Poreč, OIB 75242008131</izvorni_sadrzaj>
    <derivirana_varijabla naziv="DomainObject.Predmet.ProtustrankaNazivFormatedOIB_1">INTERIOR DESIGN STUDIO d.o.o.  Poreč, OIB 75242008131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INTERIOR DESIGN STUDIO d.o.o.  Poreč</item>
    </izvorni_sadrzaj>
    <derivirana_varijabla naziv="DomainObject.Predmet.ProtuStrankaListFormated_1">
      <item>INTERIOR DESIGN STUDIO d.o.o.  Poreč</item>
    </derivirana_varijabla>
  </DomainObject.Predmet.ProtuStrankaListFormated>
  <DomainObject.Predmet.ProtuStrankaListFormatedOIB>
    <izvorni_sadrzaj>
      <item>INTERIOR DESIGN STUDIO d.o.o.  Poreč, OIB 75242008131</item>
    </izvorni_sadrzaj>
    <derivirana_varijabla naziv="DomainObject.Predmet.ProtuStrankaListFormatedOIB_1">
      <item>INTERIOR DESIGN STUDIO d.o.o.  Poreč, OIB 75242008131</item>
    </derivirana_varijabla>
  </DomainObject.Predmet.ProtuStrankaListFormatedOIB>
  <DomainObject.Predmet.ProtuStrankaListFormatedWithAdress>
    <izvorni_sadrzaj>
      <item>INTERIOR DESIGN STUDIO d.o.o.  Poreč, Park Olge Ban 2, 52 440 Poreč</item>
    </izvorni_sadrzaj>
    <derivirana_varijabla naziv="DomainObject.Predmet.ProtuStrankaListFormatedWithAdress_1">
      <item>INTERIOR DESIGN STUDIO d.o.o.  Poreč, Park Olge Ban 2, 52 440 Poreč</item>
    </derivirana_varijabla>
  </DomainObject.Predmet.ProtuStrankaListFormatedWithAdress>
  <DomainObject.Predmet.ProtuStrankaListFormatedWithAdressOIB>
    <izvorni_sadrzaj>
      <item>INTERIOR DESIGN STUDIO d.o.o.  Poreč, OIB 75242008131, Park Olge Ban 2, 52 440 Poreč</item>
    </izvorni_sadrzaj>
    <derivirana_varijabla naziv="DomainObject.Predmet.ProtuStrankaListFormatedWithAdressOIB_1">
      <item>INTERIOR DESIGN STUDIO d.o.o.  Poreč, OIB 75242008131, Park Olge Ban 2, 52 440 Poreč</item>
    </derivirana_varijabla>
  </DomainObject.Predmet.ProtuStrankaListFormatedWithAdressOIB>
  <DomainObject.Predmet.ProtuStrankaListNazivFormated>
    <izvorni_sadrzaj>
      <item>INTERIOR DESIGN STUDIO d.o.o.  Poreč</item>
    </izvorni_sadrzaj>
    <derivirana_varijabla naziv="DomainObject.Predmet.ProtuStrankaListNazivFormated_1">
      <item>INTERIOR DESIGN STUDIO d.o.o.  Poreč</item>
    </derivirana_varijabla>
  </DomainObject.Predmet.ProtuStrankaListNazivFormated>
  <DomainObject.Predmet.ProtuStrankaListNazivFormatedOIB>
    <izvorni_sadrzaj>
      <item>INTERIOR DESIGN STUDIO d.o.o.  Poreč, OIB 75242008131</item>
    </izvorni_sadrzaj>
    <derivirana_varijabla naziv="DomainObject.Predmet.ProtuStrankaListNazivFormatedOIB_1">
      <item>INTERIOR DESIGN STUDIO d.o.o.  Poreč, OIB 75242008131</item>
    </derivirana_varijabla>
  </DomainObject.Predmet.ProtuStrankaListNazivFormatedOIB>
  <DomainObject.Predmet.OstaliListFormated>
    <izvorni_sadrzaj>
      <item>Županijsko državno odvjetništvo u Rijeci</item>
      <item>BORIS ZADKOVIĆ</item>
      <item>MARCELO NAPEROTI</item>
      <item>LJUBICA JURANOVIĆ-SKOČIĆ</item>
    </izvorni_sadrzaj>
    <derivirana_varijabla naziv="DomainObject.Predmet.OstaliListFormated_1">
      <item>Županijsko državno odvjetništvo u Rijeci</item>
      <item>BORIS ZADKOVIĆ</item>
      <item>MARCELO NAPEROTI</item>
      <item>LJUBICA JURANOVIĆ-SKOČIĆ</item>
    </derivirana_varijabla>
  </DomainObject.Predmet.OstaliListFormated>
  <DomainObject.Predmet.OstaliListFormatedOIB>
    <izvorni_sadrzaj>
      <item>Županijsko državno odvjetništvo u Rijeci</item>
      <item>BORIS ZADKOVIĆ, OIB 90786626685</item>
      <item>MARCELO NAPEROTI</item>
      <item>LJUBICA JURANOVIĆ-SKOČIĆ, OIB 88499470397</item>
    </izvorni_sadrzaj>
    <derivirana_varijabla naziv="DomainObject.Predmet.OstaliListFormatedOIB_1">
      <item>Županijsko državno odvjetništvo u Rijeci</item>
      <item>BORIS ZADKOVIĆ, OIB 90786626685</item>
      <item>MARCELO NAPEROTI</item>
      <item>LJUBICA JURANOVIĆ-SKOČIĆ, OIB 88499470397</item>
    </derivirana_varijabla>
  </DomainObject.Predmet.OstaliListFormatedOIB>
  <DomainObject.Predmet.OstaliListFormatedWithAdress>
    <izvorni_sadrzaj>
      <item>Županijsko državno odvjetništvo u Rijeci</item>
      <item>BORIS ZADKOVIĆ, Sportska 2, Buzet</item>
      <item>MARCELO NAPEROTI, 52440 POREČ</item>
      <item>LJUBICA JURANOVIĆ-SKOČIĆ, Čikovići 26/11, 51215 Kastav</item>
    </izvorni_sadrzaj>
    <derivirana_varijabla naziv="DomainObject.Predmet.OstaliListFormatedWithAdress_1">
      <item>Županijsko državno odvjetništvo u Rijeci</item>
      <item>BORIS ZADKOVIĆ, Sportska 2, Buzet</item>
      <item>MARCELO NAPEROTI, 52440 POREČ</item>
      <item>LJUBICA JURANOVIĆ-SKOČIĆ, Čikovići 26/11, 51215 Kastav</item>
    </derivirana_varijabla>
  </DomainObject.Predmet.OstaliListFormatedWithAdress>
  <DomainObject.Predmet.OstaliListFormatedWithAdressOIB>
    <izvorni_sadrzaj>
      <item>Županijsko državno odvjetništvo u Rijeci</item>
      <item>BORIS ZADKOVIĆ, OIB 90786626685, Sportska 2, Buzet</item>
      <item>MARCELO NAPEROTI, 52440 POREČ</item>
      <item>LJUBICA JURANOVIĆ-SKOČIĆ, OIB 88499470397, Čikovići 26/11, 51215 Kastav</item>
    </izvorni_sadrzaj>
    <derivirana_varijabla naziv="DomainObject.Predmet.OstaliListFormatedWithAdressOIB_1">
      <item>Županijsko državno odvjetništvo u Rijeci</item>
      <item>BORIS ZADKOVIĆ, OIB 90786626685, Sportska 2, Buzet</item>
      <item>MARCELO NAPEROTI, 52440 POREČ</item>
      <item>LJUBICA JURANOVIĆ-SKOČIĆ, OIB 88499470397, Čikovići 26/11, 51215 Kastav</item>
    </derivirana_varijabla>
  </DomainObject.Predmet.OstaliListFormatedWithAdressOIB>
  <DomainObject.Predmet.OstaliListNazivFormated>
    <izvorni_sadrzaj>
      <item>Županijsko državno odvjetništvo u Rijeci</item>
      <item>BORIS ZADKOVIĆ</item>
      <item>MARCELO NAPEROTI</item>
      <item>LJUBICA JURANOVIĆ-SKOČIĆ</item>
    </izvorni_sadrzaj>
    <derivirana_varijabla naziv="DomainObject.Predmet.OstaliListNazivFormated_1">
      <item>Županijsko državno odvjetništvo u Rijeci</item>
      <item>BORIS ZADKOVIĆ</item>
      <item>MARCELO NAPEROTI</item>
      <item>LJUBICA JURANOVIĆ-SKOČIĆ</item>
    </derivirana_varijabla>
  </DomainObject.Predmet.OstaliListNazivFormated>
  <DomainObject.Predmet.OstaliListNazivFormatedOIB>
    <izvorni_sadrzaj>
      <item>Županijsko državno odvjetništvo u Rijeci</item>
      <item>BORIS ZADKOVIĆ, OIB 90786626685</item>
      <item>MARCELO NAPEROTI</item>
      <item>LJUBICA JURANOVIĆ-SKOČIĆ, OIB 88499470397</item>
    </izvorni_sadrzaj>
    <derivirana_varijabla naziv="DomainObject.Predmet.OstaliListNazivFormatedOIB_1">
      <item>Županijsko državno odvjetništvo u Rijeci</item>
      <item>BORIS ZADKOVIĆ, OIB 90786626685</item>
      <item>MARCELO NAPEROTI</item>
      <item>LJUBICA JURANOVIĆ-SKOČIĆ, OIB 88499470397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INTERIOR DESIGN STUDIO d.o.o.  Poreč</izvorni_sadrzaj>
    <derivirana_varijabla naziv="DomainObject.Predmet.ProtustrankaIDrugi_1">INTERIOR DESIGN STUDIO d.o.o.  Poreč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INTERIOR DESIGN STUDIO d.o.o.  Poreč, OIB 75242008131, Park Olge Ban 2, 52 440 Poreč</izvorni_sadrzaj>
    <derivirana_varijabla naziv="DomainObject.Predmet.ProtustrankaIDrugiAdressOIB_1">INTERIOR DESIGN STUDIO d.o.o.  Poreč, OIB 75242008131, Park Olge Ban 2,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INTERIOR DESIGN STUDIO d.o.o.  Poreč</item>
      <item>REPUBLIKA HRVATSKA</item>
      <item>Županijsko državno odvjetništvo u Rijeci</item>
      <item>BORIS ZADKOVIĆ</item>
      <item>MARCELO NAPEROTI</item>
      <item>LJUBICA JURANOVIĆ-SKOČIĆ</item>
    </izvorni_sadrzaj>
    <derivirana_varijabla naziv="DomainObject.Predmet.SudioniciListNaziv_1">
      <item>INTERIOR DESIGN STUDIO d.o.o.  Poreč</item>
      <item>REPUBLIKA HRVATSKA</item>
      <item>Županijsko državno odvjetništvo u Rijeci</item>
      <item>BORIS ZADKOVIĆ</item>
      <item>MARCELO NAPEROTI</item>
      <item>LJUBICA JURANOVIĆ-SKOČIĆ</item>
    </derivirana_varijabla>
  </DomainObject.Predmet.SudioniciListNaziv>
  <DomainObject.Predmet.SudioniciListAdressOIB>
    <izvorni_sadrzaj>
      <item>INTERIOR DESIGN STUDIO d.o.o.  Poreč, OIB 75242008131, Park Olge Ban 2,52 440 Poreč</item>
      <item>REPUBLIKA HRVATSKA, OIB 52634238587</item>
      <item>Županijsko državno odvjetništvo u Rijeci</item>
      <item>BORIS ZADKOVIĆ, OIB 90786626685, Sportska 2,Buzet</item>
      <item>MARCELO NAPEROTI, 52440 POREČ</item>
      <item>LJUBICA JURANOVIĆ-SKOČIĆ, OIB 88499470397, Čikovići 26/11,51215 Kastav</item>
    </izvorni_sadrzaj>
    <derivirana_varijabla naziv="DomainObject.Predmet.SudioniciListAdressOIB_1">
      <item>INTERIOR DESIGN STUDIO d.o.o.  Poreč, OIB 75242008131, Park Olge Ban 2,52 440 Poreč</item>
      <item>REPUBLIKA HRVATSKA, OIB 52634238587</item>
      <item>Županijsko državno odvjetništvo u Rijeci</item>
      <item>BORIS ZADKOVIĆ, OIB 90786626685, Sportska 2,Buzet</item>
      <item>MARCELO NAPEROTI, 52440 POREČ</item>
      <item>LJUBICA JURANOVIĆ-SKOČIĆ, OIB 88499470397, Čikovići 26/11,51215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75242008131</item>
      <item>, OIB 52634238587</item>
      <item>, OIB null</item>
      <item>, OIB 90786626685</item>
      <item>, OIB null</item>
      <item>, OIB 88499470397</item>
    </izvorni_sadrzaj>
    <derivirana_varijabla naziv="DomainObject.Predmet.SudioniciListNazivOIB_1">
      <item>, OIB 75242008131</item>
      <item>, OIB 52634238587</item>
      <item>, OIB null</item>
      <item>, OIB 90786626685</item>
      <item>, OIB null</item>
      <item>, OIB 88499470397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2848</properties:Characters>
  <properties:Lines>86</properties:Lines>
  <properties:Paragraphs>40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2016-04-29T12:38:00Z</dcterms:created>
  <dc:creator>Jasna Radulović</dc:creator>
  <cp:lastModifiedBy>Jasna Radulović</cp:lastModifiedBy>
  <cp:lastPrinted>2016-04-29T12:48:00Z</cp:lastPrinted>
  <dcterms:modified xmlns:xsi="http://www.w3.org/2001/XMLSchema-instance" xsi:type="dcterms:W3CDTF">2016-04-29T12:53:00Z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