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43e1" w14:paraId="54743e1" w:rsidRDefault="00230817" w:rsidP="00230817" w:rsidR="0023081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845FDF">
        <w:rPr>
          <w:rFonts w:cs="Times New Roman" w:eastAsia="Times New Roman"/>
          <w:szCs w:val="24"/>
          <w:lang w:eastAsia="hr-HR"/>
        </w:rPr>
        <w:t xml:space="preserve"> po višoj 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845FDF">
        <w:rPr>
          <w:rFonts w:cs="Times New Roman" w:eastAsia="Times New Roman"/>
          <w:szCs w:val="24"/>
          <w:lang w:eastAsia="hr-HR"/>
        </w:rPr>
        <w:t>Marleni Pamić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845FDF">
        <w:rPr>
          <w:rFonts w:cs="Times New Roman" w:eastAsia="Times New Roman"/>
          <w:szCs w:val="24"/>
          <w:lang w:eastAsia="hr-HR"/>
        </w:rPr>
        <w:t>CORPORATE</w:t>
      </w:r>
      <w:r>
        <w:rPr>
          <w:rFonts w:cs="Times New Roman" w:eastAsia="Times New Roman"/>
          <w:szCs w:val="24"/>
          <w:lang w:eastAsia="hr-HR"/>
        </w:rPr>
        <w:t xml:space="preserve"> d. o. o. Poreč, </w:t>
      </w:r>
      <w:r w:rsidR="00845FDF">
        <w:rPr>
          <w:rFonts w:cs="Times New Roman" w:eastAsia="Times New Roman"/>
          <w:szCs w:val="24"/>
          <w:lang w:eastAsia="hr-HR"/>
        </w:rPr>
        <w:t>Mate Vlašića 20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845FDF" w:rsidRPr="00845FDF">
        <w:rPr>
          <w:rFonts w:cs="Times New Roman" w:eastAsia="Times New Roman"/>
          <w:szCs w:val="24"/>
          <w:lang w:eastAsia="hr-HR"/>
        </w:rPr>
        <w:t>72337965532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845FDF" w:rsidRPr="00845FDF">
        <w:rPr>
          <w:rFonts w:cs="Times New Roman" w:eastAsia="Times New Roman"/>
          <w:szCs w:val="24"/>
          <w:lang w:eastAsia="hr-HR"/>
        </w:rPr>
        <w:t>040343317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AB4231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45FDF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30817" w:rsidP="00230817" w:rsidR="0023081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845FDF">
        <w:rPr>
          <w:rFonts w:cs="Times New Roman" w:eastAsia="Times New Roman"/>
          <w:szCs w:val="24"/>
          <w:lang w:eastAsia="hr-HR"/>
        </w:rPr>
        <w:t xml:space="preserve">CORPORATE d. o. o. Poreč, Mate Vlašića 20, OIB </w:t>
      </w:r>
      <w:r w:rsidR="00845FDF" w:rsidRPr="00845FDF">
        <w:rPr>
          <w:rFonts w:cs="Times New Roman" w:eastAsia="Times New Roman"/>
          <w:szCs w:val="24"/>
          <w:lang w:eastAsia="hr-HR"/>
        </w:rPr>
        <w:t>72337965532</w:t>
      </w:r>
      <w:r w:rsidR="00845FDF">
        <w:rPr>
          <w:rFonts w:cs="Times New Roman" w:eastAsia="Times New Roman"/>
          <w:szCs w:val="24"/>
          <w:lang w:eastAsia="hr-HR"/>
        </w:rPr>
        <w:t xml:space="preserve">, MBS </w:t>
      </w:r>
      <w:r w:rsidR="00845FDF" w:rsidRPr="00845FDF">
        <w:rPr>
          <w:rFonts w:cs="Times New Roman" w:eastAsia="Times New Roman"/>
          <w:szCs w:val="24"/>
          <w:lang w:eastAsia="hr-HR"/>
        </w:rPr>
        <w:t>040343317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845FDF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45FDF">
        <w:rPr>
          <w:rFonts w:cs="Times New Roman" w:eastAsia="Times New Roman"/>
          <w:szCs w:val="24"/>
          <w:lang w:eastAsia="hr-HR"/>
        </w:rPr>
        <w:t>kolovoza</w:t>
      </w:r>
      <w:r>
        <w:rPr>
          <w:rFonts w:cs="Times New Roman" w:eastAsia="Times New Roman"/>
          <w:szCs w:val="24"/>
          <w:lang w:eastAsia="hr-HR"/>
        </w:rP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845FDF">
        <w:rPr>
          <w:szCs w:val="24"/>
        </w:rPr>
        <w:t>4</w:t>
      </w:r>
      <w:r>
        <w:rPr>
          <w:szCs w:val="24"/>
        </w:rPr>
        <w:t xml:space="preserve">. </w:t>
      </w:r>
      <w:r w:rsidR="00845FDF">
        <w:rPr>
          <w:szCs w:val="24"/>
        </w:rPr>
        <w:t>kolovoza</w:t>
      </w:r>
      <w:r>
        <w:rPr>
          <w:szCs w:val="24"/>
        </w:rPr>
        <w:t xml:space="preserve"> 2017. iznosio </w:t>
      </w:r>
      <w:r w:rsidR="00845FDF">
        <w:rPr>
          <w:szCs w:val="24"/>
        </w:rPr>
        <w:t>7</w:t>
      </w:r>
      <w:r>
        <w:rPr>
          <w:szCs w:val="24"/>
        </w:rPr>
        <w:t>.</w:t>
      </w:r>
      <w:r w:rsidR="00845FDF">
        <w:rPr>
          <w:szCs w:val="24"/>
        </w:rPr>
        <w:t>981</w:t>
      </w:r>
      <w:r>
        <w:rPr>
          <w:szCs w:val="24"/>
        </w:rPr>
        <w:t>,</w:t>
      </w:r>
      <w:r w:rsidR="00845FDF">
        <w:rPr>
          <w:szCs w:val="24"/>
        </w:rPr>
        <w:t>71</w:t>
      </w:r>
      <w:r>
        <w:rPr>
          <w:szCs w:val="24"/>
        </w:rPr>
        <w:t xml:space="preserve"> kn.</w:t>
      </w:r>
    </w:p>
    <w:p w:rsidRDefault="00230817" w:rsidP="00230817" w:rsidR="00230817">
      <w:pPr>
        <w:rPr>
          <w:szCs w:val="24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30817" w:rsidP="00230817" w:rsidR="0023081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45FDF">
        <w:rPr>
          <w:rFonts w:cs="Times New Roman" w:eastAsia="Times New Roman"/>
          <w:szCs w:val="24"/>
          <w:lang w:eastAsia="hr-HR"/>
        </w:rPr>
        <w:t>464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845FDF">
        <w:rPr>
          <w:rFonts w:cs="Times New Roman" w:eastAsia="Times New Roman"/>
          <w:szCs w:val="24"/>
          <w:lang w:eastAsia="hr-HR"/>
        </w:rPr>
        <w:t>464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30817" w:rsidP="00230817" w:rsidR="00230817">
      <w:pPr>
        <w:ind w:firstLine="708"/>
        <w:rPr>
          <w:szCs w:val="24"/>
        </w:rPr>
      </w:pPr>
    </w:p>
    <w:p w:rsidRDefault="00230817" w:rsidP="00230817" w:rsidR="0023081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B4231">
        <w:rPr>
          <w:szCs w:val="24"/>
        </w:rPr>
        <w:t>29</w:t>
      </w:r>
      <w:r>
        <w:rPr>
          <w:szCs w:val="24"/>
        </w:rPr>
        <w:t xml:space="preserve">. </w:t>
      </w:r>
      <w:r w:rsidR="00845FDF">
        <w:rPr>
          <w:szCs w:val="24"/>
        </w:rPr>
        <w:t>kolovoza</w:t>
      </w:r>
      <w:r>
        <w:rPr>
          <w:szCs w:val="24"/>
        </w:rPr>
        <w:t xml:space="preserve"> 2017.</w:t>
      </w:r>
    </w:p>
    <w:p w:rsidRDefault="00845FDF" w:rsidP="00230817" w:rsidR="00230817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845FDF" w:rsidP="00230817" w:rsidR="00230817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230817" w:rsidP="00230817" w:rsidR="00230817">
      <w:pPr>
        <w:rPr>
          <w:szCs w:val="24"/>
        </w:rPr>
      </w:pPr>
      <w:r>
        <w:rPr>
          <w:szCs w:val="24"/>
        </w:rPr>
        <w:t>DNA:</w:t>
      </w:r>
    </w:p>
    <w:p w:rsidRDefault="00230817" w:rsidP="00230817" w:rsidR="005E3597" w:rsidRPr="0023081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E3597" w:rsidRPr="0023081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817" w:rsidP="00230817" w:rsidR="00230817">
      <w:r>
        <w:separator/>
      </w:r>
    </w:p>
  </w:endnote>
  <w:endnote w:id="0" w:type="continuationSeparator">
    <w:p w:rsidRDefault="00230817" w:rsidP="00230817" w:rsidR="00230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817" w:rsidP="00230817" w:rsidR="00230817">
      <w:r>
        <w:separator/>
      </w:r>
    </w:p>
  </w:footnote>
  <w:footnote w:id="0" w:type="continuationSeparator">
    <w:p w:rsidRDefault="00230817" w:rsidP="00230817" w:rsidR="002308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FDF" w:rsidP="00FA0BC9" w:rsidR="00FA0BC9">
    <w:pPr>
      <w:pStyle w:val="Zaglavlje"/>
      <w:jc w:val="right"/>
    </w:pPr>
    <w:r>
      <w:t>3</w:t>
    </w:r>
    <w:r w:rsidR="00230817">
      <w:t xml:space="preserve"> St-</w:t>
    </w:r>
    <w:r>
      <w:t>464</w:t>
    </w:r>
    <w:r w:rsidR="00230817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434F"/>
    <w:rsid w:val="000B4775"/>
    <w:rsid w:val="00187D7E"/>
    <w:rsid w:val="00230817"/>
    <w:rsid w:val="005A126C"/>
    <w:rsid w:val="005E3597"/>
    <w:rsid w:val="0060434F"/>
    <w:rsid w:val="007E4F74"/>
    <w:rsid w:val="00845FDF"/>
    <w:rsid w:val="0096653A"/>
    <w:rsid w:val="00AB4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081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081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081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4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7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081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081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308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081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E4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7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CORPORATE d.o.o. POREČ</izvorni_sadrzaj>
    <derivirana_varijabla naziv="DomainObject.Predmet.ProtustrankaFormated_1">  CORPORATE d.o.o. POREČ</derivirana_varijabla>
  </DomainObject.Predmet.ProtustrankaFormated>
  <DomainObject.Predmet.ProtustrankaFormatedOIB>
    <izvorni_sadrzaj>  CORPORATE d.o.o. POREČ, OIB 72337965532</izvorni_sadrzaj>
    <derivirana_varijabla naziv="DomainObject.Predmet.ProtustrankaFormatedOIB_1">  CORPORATE d.o.o. POREČ, OIB 72337965532</derivirana_varijabla>
  </DomainObject.Predmet.ProtustrankaFormatedOIB>
  <DomainObject.Predmet.ProtustrankaFormatedWithAdress>
    <izvorni_sadrzaj> CORPORATE d.o.o. POREČ, Mate Vlašića 20, 52440 Poreč</izvorni_sadrzaj>
    <derivirana_varijabla naziv="DomainObject.Predmet.ProtustrankaFormatedWithAdress_1"> CORPORATE d.o.o. POREČ, Mate Vlašića 20, 52440 Poreč</derivirana_varijabla>
  </DomainObject.Predmet.ProtustrankaFormatedWithAdress>
  <DomainObject.Predmet.ProtustrankaFormatedWithAdressOIB>
    <izvorni_sadrzaj> CORPORATE d.o.o. POREČ, OIB 72337965532, Mate Vlašića 20, 52440 Poreč</izvorni_sadrzaj>
    <derivirana_varijabla naziv="DomainObject.Predmet.ProtustrankaFormatedWithAdressOIB_1"> CORPORATE d.o.o. POREČ, OIB 72337965532, Mate Vlašića 20, 52440 Poreč</derivirana_varijabla>
  </DomainObject.Predmet.ProtustrankaFormatedWithAdressOIB>
  <DomainObject.Predmet.ProtustrankaWithAdress>
    <izvorni_sadrzaj>CORPORATE d.o.o. POREČ Mate Vlašića 20, 52440 Poreč</izvorni_sadrzaj>
    <derivirana_varijabla naziv="DomainObject.Predmet.ProtustrankaWithAdress_1">CORPORATE d.o.o. POREČ Mate Vlašića 20, 52440 Poreč</derivirana_varijabla>
  </DomainObject.Predmet.ProtustrankaWithAdress>
  <DomainObject.Predmet.ProtustrankaWithAdressOIB>
    <izvorni_sadrzaj>CORPORATE d.o.o. POREČ, OIB 72337965532, Mate Vlašića 20, 52440 Poreč</izvorni_sadrzaj>
    <derivirana_varijabla naziv="DomainObject.Predmet.ProtustrankaWithAdressOIB_1">CORPORATE d.o.o. POREČ, OIB 72337965532, Mate Vlašića 20, 52440 Poreč</derivirana_varijabla>
  </DomainObject.Predmet.ProtustrankaWithAdressOIB>
  <DomainObject.Predmet.ProtustrankaNazivFormated>
    <izvorni_sadrzaj>CORPORATE d.o.o. POREČ</izvorni_sadrzaj>
    <derivirana_varijabla naziv="DomainObject.Predmet.ProtustrankaNazivFormated_1">CORPORATE d.o.o. POREČ</derivirana_varijabla>
  </DomainObject.Predmet.ProtustrankaNazivFormated>
  <DomainObject.Predmet.ProtustrankaNazivFormatedOIB>
    <izvorni_sadrzaj>CORPORATE d.o.o. POREČ, OIB 72337965532</izvorni_sadrzaj>
    <derivirana_varijabla naziv="DomainObject.Predmet.ProtustrankaNazivFormatedOIB_1">CORPORATE d.o.o. POREČ, OIB 72337965532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7981.71</izvorni_sadrzaj>
    <derivirana_varijabla naziv="DomainObject.Predmet.TrenutnaVrijednost_1">7981.71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CORPORATE d.o.o. POREČ</item>
    </izvorni_sadrzaj>
    <derivirana_varijabla naziv="DomainObject.Predmet.ProtuStrankaListFormated_1">
      <item>CORPORATE d.o.o. POREČ</item>
    </derivirana_varijabla>
  </DomainObject.Predmet.ProtuStrankaListFormated>
  <DomainObject.Predmet.ProtuStrankaListFormatedOIB>
    <izvorni_sadrzaj>
      <item>CORPORATE d.o.o. POREČ, OIB 72337965532</item>
    </izvorni_sadrzaj>
    <derivirana_varijabla naziv="DomainObject.Predmet.ProtuStrankaListFormatedOIB_1">
      <item>CORPORATE d.o.o. POREČ, OIB 72337965532</item>
    </derivirana_varijabla>
  </DomainObject.Predmet.ProtuStrankaListFormatedOIB>
  <DomainObject.Predmet.ProtuStrankaListFormatedWithAdress>
    <izvorni_sadrzaj>
      <item>CORPORATE d.o.o. POREČ, Mate Vlašića 20, 52440 Poreč</item>
    </izvorni_sadrzaj>
    <derivirana_varijabla naziv="DomainObject.Predmet.ProtuStrankaListFormatedWithAdress_1">
      <item>CORPORATE d.o.o. POREČ, Mate Vlašića 20, 52440 Poreč</item>
    </derivirana_varijabla>
  </DomainObject.Predmet.ProtuStrankaListFormatedWithAdress>
  <DomainObject.Predmet.ProtuStrankaListFormatedWithAdressOIB>
    <izvorni_sadrzaj>
      <item>CORPORATE d.o.o. POREČ, OIB 72337965532, Mate Vlašića 20, 52440 Poreč</item>
    </izvorni_sadrzaj>
    <derivirana_varijabla naziv="DomainObject.Predmet.ProtuStrankaListFormatedWithAdressOIB_1">
      <item>CORPORATE d.o.o. POREČ, OIB 72337965532, Mate Vlašića 20, 52440 Poreč</item>
    </derivirana_varijabla>
  </DomainObject.Predmet.ProtuStrankaListFormatedWithAdressOIB>
  <DomainObject.Predmet.ProtuStrankaListNazivFormated>
    <izvorni_sadrzaj>
      <item>CORPORATE d.o.o. POREČ</item>
    </izvorni_sadrzaj>
    <derivirana_varijabla naziv="DomainObject.Predmet.ProtuStrankaListNazivFormated_1">
      <item>CORPORATE d.o.o. POREČ</item>
    </derivirana_varijabla>
  </DomainObject.Predmet.ProtuStrankaListNazivFormated>
  <DomainObject.Predmet.ProtuStrankaListNazivFormatedOIB>
    <izvorni_sadrzaj>
      <item>CORPORATE d.o.o. POREČ, OIB 72337965532</item>
    </izvorni_sadrzaj>
    <derivirana_varijabla naziv="DomainObject.Predmet.ProtuStrankaListNazivFormatedOIB_1">
      <item>CORPORATE d.o.o. POREČ, OIB 72337965532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CORPORATE d.o.o. POREČ</izvorni_sadrzaj>
    <derivirana_varijabla naziv="DomainObject.Predmet.ProtustrankaIDrugi_1">CORPORATE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CORPORATE d.o.o. POREČ, OIB 72337965532, Mate Vlašića 20, 52440 Poreč</izvorni_sadrzaj>
    <derivirana_varijabla naziv="DomainObject.Predmet.ProtustrankaIDrugiAdressOIB_1">CORPORATE d.o.o. POREČ, OIB 72337965532,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CORPORATE d.o.o. POREČ</item>
    </izvorni_sadrzaj>
    <derivirana_varijabla naziv="DomainObject.Predmet.SudioniciListNaziv_1">
      <item>FINANCIJSKA AGENCIJA, RC RIJEKA, PODRUŽNICA PULA, PULA</item>
      <item>CORPORATE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CORPORATE d.o.o. POREČ, OIB 72337965532, Mate Vlašića 20,52440 Poreč</item>
    </izvorni_sadrzaj>
    <derivirana_varijabla naziv="DomainObject.Predmet.SudioniciListAdressOIB_1">
      <item>FINANCIJSKA AGENCIJA, RC RIJEKA, PODRUŽNICA PULA, PULA, OIB 85821130368, Giardini 5,52100 Pula</item>
      <item>CORPORATE d.o.o. POREČ, OIB 72337965532,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72337965532</item>
    </izvorni_sadrzaj>
    <derivirana_varijabla naziv="DomainObject.Predmet.SudioniciListNazivOIB_1">
      <item>, OIB 85821130368</item>
      <item>, OIB 72337965532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2654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2017-08-29T10:32:00Z</dcterms:created>
  <dc:creator>Morena Brajuha</dc:creator>
  <cp:lastModifiedBy>Sanja Prodan</cp:lastModifiedBy>
  <cp:lastPrinted>2017-08-28T06:04:00Z</cp:lastPrinted>
  <dcterms:modified xmlns:xsi="http://www.w3.org/2001/XMLSchema-instance" xsi:type="dcterms:W3CDTF">2017-08-29T10:34:00Z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